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C8782" w14:textId="2AA026D7" w:rsidR="00130DA2" w:rsidRPr="00E87B48" w:rsidRDefault="00130DA2" w:rsidP="00130DA2">
      <w:pPr>
        <w:spacing w:after="0"/>
        <w:jc w:val="center"/>
        <w:rPr>
          <w:rFonts w:ascii="Liberation Serif" w:hAnsi="Liberation Serif" w:cs="Liberation Serif"/>
          <w:b/>
          <w:bCs/>
          <w:sz w:val="28"/>
          <w:szCs w:val="24"/>
        </w:rPr>
      </w:pP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PORTARIA Nº. </w:t>
      </w:r>
      <w:r>
        <w:rPr>
          <w:rFonts w:ascii="Liberation Serif" w:hAnsi="Liberation Serif" w:cs="Liberation Serif"/>
          <w:b/>
          <w:bCs/>
          <w:sz w:val="28"/>
          <w:szCs w:val="24"/>
        </w:rPr>
        <w:t>10</w:t>
      </w: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 DE </w:t>
      </w:r>
      <w:r>
        <w:rPr>
          <w:rFonts w:ascii="Liberation Serif" w:hAnsi="Liberation Serif" w:cs="Liberation Serif"/>
          <w:b/>
          <w:bCs/>
          <w:sz w:val="28"/>
          <w:szCs w:val="24"/>
        </w:rPr>
        <w:t>29</w:t>
      </w: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 DE </w:t>
      </w:r>
      <w:r>
        <w:rPr>
          <w:rFonts w:ascii="Liberation Serif" w:hAnsi="Liberation Serif" w:cs="Liberation Serif"/>
          <w:b/>
          <w:bCs/>
          <w:sz w:val="28"/>
          <w:szCs w:val="24"/>
        </w:rPr>
        <w:t>ABRIL</w:t>
      </w: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 DE 2025</w:t>
      </w:r>
    </w:p>
    <w:p w14:paraId="29A7567A" w14:textId="77777777" w:rsidR="00130DA2" w:rsidRPr="00DD4415" w:rsidRDefault="00130DA2" w:rsidP="00130DA2">
      <w:pPr>
        <w:spacing w:after="0"/>
        <w:rPr>
          <w:rFonts w:ascii="Liberation Serif" w:hAnsi="Liberation Serif" w:cs="Liberation Serif"/>
        </w:rPr>
      </w:pPr>
    </w:p>
    <w:p w14:paraId="13AD4E68" w14:textId="274519AC" w:rsidR="00130DA2" w:rsidRPr="00DD4415" w:rsidRDefault="00130DA2" w:rsidP="00130DA2">
      <w:pPr>
        <w:spacing w:after="0" w:line="240" w:lineRule="auto"/>
        <w:ind w:left="5387"/>
        <w:rPr>
          <w:rFonts w:ascii="Liberation Serif" w:hAnsi="Liberation Serif" w:cs="Liberation Serif"/>
        </w:rPr>
      </w:pPr>
      <w:r w:rsidRPr="00130DA2">
        <w:rPr>
          <w:rFonts w:ascii="Liberation Serif" w:hAnsi="Liberation Serif" w:cs="Liberation Serif"/>
        </w:rPr>
        <w:t>Dispõe sobre o expediente da Câmara Municipal de Pariquera-Açu nos dias 01 e 02 de maio de 2025 em razão do Feriado do Dia do Trabalhador</w:t>
      </w:r>
      <w:r w:rsidRPr="00DD4415">
        <w:rPr>
          <w:rFonts w:ascii="Liberation Serif" w:hAnsi="Liberation Serif" w:cs="Liberation Serif"/>
        </w:rPr>
        <w:t>.</w:t>
      </w:r>
    </w:p>
    <w:p w14:paraId="7AA59537" w14:textId="77777777" w:rsidR="00130DA2" w:rsidRPr="00DD4415" w:rsidRDefault="00130DA2" w:rsidP="00130DA2">
      <w:pPr>
        <w:spacing w:after="0"/>
        <w:rPr>
          <w:rFonts w:ascii="Liberation Serif" w:hAnsi="Liberation Serif" w:cs="Liberation Serif"/>
        </w:rPr>
      </w:pPr>
    </w:p>
    <w:p w14:paraId="3D5A49FB" w14:textId="77777777" w:rsidR="00130DA2" w:rsidRPr="00DD4415" w:rsidRDefault="00130DA2" w:rsidP="00130DA2">
      <w:pPr>
        <w:spacing w:after="0"/>
        <w:ind w:firstLine="1134"/>
        <w:rPr>
          <w:rFonts w:ascii="Liberation Serif" w:hAnsi="Liberation Serif" w:cs="Liberation Serif"/>
        </w:rPr>
      </w:pPr>
      <w:r w:rsidRPr="00E87B48">
        <w:rPr>
          <w:rFonts w:ascii="Liberation Serif" w:hAnsi="Liberation Serif" w:cs="Liberation Serif"/>
          <w:b/>
          <w:bCs/>
        </w:rPr>
        <w:t>A MESA DA CÂMARA MUNICIPAL DE PARIQUERA-AÇU</w:t>
      </w:r>
      <w:r w:rsidRPr="00DD4415">
        <w:rPr>
          <w:rFonts w:ascii="Liberation Serif" w:hAnsi="Liberation Serif" w:cs="Liberation Serif"/>
        </w:rPr>
        <w:t>,</w:t>
      </w:r>
      <w:r>
        <w:rPr>
          <w:rFonts w:ascii="Liberation Serif" w:hAnsi="Liberation Serif" w:cs="Liberation Serif"/>
        </w:rPr>
        <w:t xml:space="preserve"> ESTADO DE SÃO PAULO</w:t>
      </w:r>
      <w:r w:rsidRPr="00DD4415">
        <w:rPr>
          <w:rFonts w:ascii="Liberation Serif" w:hAnsi="Liberation Serif" w:cs="Liberation Serif"/>
        </w:rPr>
        <w:t xml:space="preserve"> no uso de suas atribuições legais e regimentais, </w:t>
      </w:r>
    </w:p>
    <w:p w14:paraId="4BD4E458" w14:textId="77777777" w:rsidR="00130DA2" w:rsidRDefault="00130DA2" w:rsidP="00130DA2">
      <w:pPr>
        <w:spacing w:after="0"/>
        <w:rPr>
          <w:rFonts w:ascii="Liberation Serif" w:hAnsi="Liberation Serif" w:cs="Liberation Serif"/>
        </w:rPr>
      </w:pPr>
    </w:p>
    <w:p w14:paraId="3956C35E" w14:textId="2C014923" w:rsidR="00130DA2" w:rsidRPr="00130DA2" w:rsidRDefault="00130DA2" w:rsidP="000775DA">
      <w:pPr>
        <w:spacing w:after="0" w:line="276" w:lineRule="auto"/>
        <w:ind w:firstLine="1134"/>
        <w:rPr>
          <w:rFonts w:ascii="Liberation Serif" w:hAnsi="Liberation Serif" w:cs="Liberation Serif"/>
        </w:rPr>
      </w:pPr>
      <w:r w:rsidRPr="00130DA2">
        <w:rPr>
          <w:rFonts w:ascii="Liberation Serif" w:hAnsi="Liberation Serif" w:cs="Liberation Serif"/>
        </w:rPr>
        <w:t xml:space="preserve">CONSIDERANDO </w:t>
      </w:r>
      <w:r w:rsidRPr="00130DA2">
        <w:rPr>
          <w:rFonts w:ascii="Liberation Serif" w:hAnsi="Liberation Serif" w:cs="Liberation Serif"/>
        </w:rPr>
        <w:t>o feriado de “Dia do Trabalhador” no dia 01 de maio (</w:t>
      </w:r>
      <w:r w:rsidR="009F59BB">
        <w:rPr>
          <w:rFonts w:ascii="Liberation Serif" w:hAnsi="Liberation Serif" w:cs="Liberation Serif"/>
        </w:rPr>
        <w:t>q</w:t>
      </w:r>
      <w:r w:rsidRPr="00130DA2">
        <w:rPr>
          <w:rFonts w:ascii="Liberation Serif" w:hAnsi="Liberation Serif" w:cs="Liberation Serif"/>
        </w:rPr>
        <w:t>uinta-</w:t>
      </w:r>
      <w:r w:rsidR="009F59BB">
        <w:rPr>
          <w:rFonts w:ascii="Liberation Serif" w:hAnsi="Liberation Serif" w:cs="Liberation Serif"/>
        </w:rPr>
        <w:t>f</w:t>
      </w:r>
      <w:r w:rsidRPr="00130DA2">
        <w:rPr>
          <w:rFonts w:ascii="Liberation Serif" w:hAnsi="Liberation Serif" w:cs="Liberation Serif"/>
        </w:rPr>
        <w:t>eira);</w:t>
      </w:r>
    </w:p>
    <w:p w14:paraId="5091AF3C" w14:textId="28FF55C7" w:rsidR="00130DA2" w:rsidRPr="00130DA2" w:rsidRDefault="00130DA2" w:rsidP="000775DA">
      <w:pPr>
        <w:spacing w:after="0" w:line="276" w:lineRule="auto"/>
        <w:ind w:firstLine="1134"/>
        <w:rPr>
          <w:rFonts w:ascii="Liberation Serif" w:hAnsi="Liberation Serif" w:cs="Liberation Serif"/>
        </w:rPr>
      </w:pPr>
      <w:r w:rsidRPr="00130DA2">
        <w:rPr>
          <w:rFonts w:ascii="Liberation Serif" w:hAnsi="Liberation Serif" w:cs="Liberation Serif"/>
        </w:rPr>
        <w:t xml:space="preserve">CONSIDERANDO </w:t>
      </w:r>
      <w:r w:rsidRPr="00130DA2">
        <w:rPr>
          <w:rFonts w:ascii="Liberation Serif" w:hAnsi="Liberation Serif" w:cs="Liberation Serif"/>
        </w:rPr>
        <w:t>o “ponto facultativo” no dia 02 de maio (</w:t>
      </w:r>
      <w:r w:rsidR="009F59BB">
        <w:rPr>
          <w:rFonts w:ascii="Liberation Serif" w:hAnsi="Liberation Serif" w:cs="Liberation Serif"/>
        </w:rPr>
        <w:t>s</w:t>
      </w:r>
      <w:r w:rsidRPr="00130DA2">
        <w:rPr>
          <w:rFonts w:ascii="Liberation Serif" w:hAnsi="Liberation Serif" w:cs="Liberation Serif"/>
        </w:rPr>
        <w:t>exta-</w:t>
      </w:r>
      <w:r w:rsidR="009F59BB">
        <w:rPr>
          <w:rFonts w:ascii="Liberation Serif" w:hAnsi="Liberation Serif" w:cs="Liberation Serif"/>
        </w:rPr>
        <w:t>f</w:t>
      </w:r>
      <w:r w:rsidRPr="00130DA2">
        <w:rPr>
          <w:rFonts w:ascii="Liberation Serif" w:hAnsi="Liberation Serif" w:cs="Liberation Serif"/>
        </w:rPr>
        <w:t>eira) decretado pelo Poder Executivo Municipal;</w:t>
      </w:r>
    </w:p>
    <w:p w14:paraId="7FFC7293" w14:textId="19819BE6" w:rsidR="00130DA2" w:rsidRPr="00130DA2" w:rsidRDefault="00130DA2" w:rsidP="000775DA">
      <w:pPr>
        <w:spacing w:after="0" w:line="276" w:lineRule="auto"/>
        <w:ind w:firstLine="1134"/>
        <w:rPr>
          <w:rFonts w:ascii="Liberation Serif" w:hAnsi="Liberation Serif" w:cs="Liberation Serif"/>
          <w:bCs/>
        </w:rPr>
      </w:pPr>
      <w:r w:rsidRPr="00130DA2">
        <w:rPr>
          <w:rFonts w:ascii="Liberation Serif" w:hAnsi="Liberation Serif" w:cs="Liberation Serif"/>
          <w:bCs/>
        </w:rPr>
        <w:t>CONSIDERANDO</w:t>
      </w:r>
      <w:r w:rsidRPr="00130DA2">
        <w:rPr>
          <w:rFonts w:ascii="Liberation Serif" w:hAnsi="Liberation Serif" w:cs="Liberation Serif"/>
          <w:bCs/>
        </w:rPr>
        <w:t xml:space="preserve"> o Decreto nº 001/2025, do Chefe do Poder Executivo Municipal.</w:t>
      </w:r>
    </w:p>
    <w:p w14:paraId="24F9D7A5" w14:textId="77777777" w:rsidR="00130DA2" w:rsidRPr="00DD4415" w:rsidRDefault="00130DA2" w:rsidP="00130DA2">
      <w:pPr>
        <w:rPr>
          <w:rFonts w:ascii="Liberation Serif" w:hAnsi="Liberation Serif" w:cs="Liberation Serif"/>
        </w:rPr>
      </w:pPr>
    </w:p>
    <w:p w14:paraId="1FD2A0FF" w14:textId="77777777" w:rsidR="00130DA2" w:rsidRPr="00E87B48" w:rsidRDefault="00130DA2" w:rsidP="00130DA2">
      <w:pPr>
        <w:spacing w:after="0"/>
        <w:ind w:firstLine="1134"/>
        <w:rPr>
          <w:rFonts w:ascii="Liberation Serif" w:hAnsi="Liberation Serif" w:cs="Liberation Serif"/>
          <w:b/>
          <w:bCs/>
        </w:rPr>
      </w:pPr>
      <w:r w:rsidRPr="00E87B48">
        <w:rPr>
          <w:rFonts w:ascii="Liberation Serif" w:hAnsi="Liberation Serif" w:cs="Liberation Serif"/>
          <w:b/>
          <w:bCs/>
        </w:rPr>
        <w:t>RESOLVE:</w:t>
      </w:r>
    </w:p>
    <w:p w14:paraId="6E77181F" w14:textId="77777777" w:rsidR="00130DA2" w:rsidRPr="00DD4415" w:rsidRDefault="00130DA2" w:rsidP="00130DA2">
      <w:pPr>
        <w:spacing w:after="0"/>
        <w:rPr>
          <w:rFonts w:ascii="Liberation Serif" w:hAnsi="Liberation Serif" w:cs="Liberation Serif"/>
        </w:rPr>
      </w:pPr>
    </w:p>
    <w:p w14:paraId="1DD54046" w14:textId="4171C516" w:rsidR="00130DA2" w:rsidRDefault="00130DA2" w:rsidP="000775DA">
      <w:pPr>
        <w:spacing w:after="0" w:line="276" w:lineRule="auto"/>
        <w:ind w:firstLine="1134"/>
        <w:rPr>
          <w:rFonts w:ascii="Liberation Serif" w:hAnsi="Liberation Serif" w:cs="Liberation Serif"/>
        </w:rPr>
      </w:pPr>
      <w:r w:rsidRPr="009B6CC2">
        <w:rPr>
          <w:rFonts w:ascii="Liberation Serif" w:hAnsi="Liberation Serif" w:cs="Liberation Serif"/>
          <w:b/>
          <w:bCs/>
        </w:rPr>
        <w:t>Art. 1º</w:t>
      </w:r>
      <w:r w:rsidRPr="00DD4415">
        <w:rPr>
          <w:rFonts w:ascii="Liberation Serif" w:hAnsi="Liberation Serif" w:cs="Liberation Serif"/>
        </w:rPr>
        <w:t xml:space="preserve"> </w:t>
      </w:r>
      <w:r w:rsidR="000775DA" w:rsidRPr="000775DA">
        <w:rPr>
          <w:rFonts w:ascii="Liberation Serif" w:hAnsi="Liberation Serif" w:cs="Liberation Serif"/>
        </w:rPr>
        <w:t>Não haverá expediente para os servidores da Câmara Municipal, nos dias 01 e 02 de maio (quinta-feira e sexta-feira), exceto ao serviço de vigilância;</w:t>
      </w:r>
    </w:p>
    <w:p w14:paraId="6AC82DF5" w14:textId="3C022482" w:rsidR="00130DA2" w:rsidRPr="00DD4415" w:rsidRDefault="00130DA2" w:rsidP="000775DA">
      <w:pPr>
        <w:spacing w:after="0" w:line="276" w:lineRule="auto"/>
        <w:ind w:firstLine="1134"/>
        <w:rPr>
          <w:rFonts w:ascii="Liberation Serif" w:hAnsi="Liberation Serif" w:cs="Liberation Serif"/>
        </w:rPr>
      </w:pPr>
      <w:r w:rsidRPr="009B6CC2">
        <w:rPr>
          <w:rFonts w:ascii="Liberation Serif" w:hAnsi="Liberation Serif" w:cs="Liberation Serif"/>
          <w:b/>
          <w:bCs/>
        </w:rPr>
        <w:t xml:space="preserve">Art. </w:t>
      </w:r>
      <w:r>
        <w:rPr>
          <w:rFonts w:ascii="Liberation Serif" w:hAnsi="Liberation Serif" w:cs="Liberation Serif"/>
          <w:b/>
          <w:bCs/>
        </w:rPr>
        <w:t>2</w:t>
      </w:r>
      <w:r w:rsidRPr="009B6CC2">
        <w:rPr>
          <w:rFonts w:ascii="Liberation Serif" w:hAnsi="Liberation Serif" w:cs="Liberation Serif"/>
          <w:b/>
          <w:bCs/>
        </w:rPr>
        <w:t>º</w:t>
      </w:r>
      <w:r w:rsidRPr="00DD4415">
        <w:rPr>
          <w:rFonts w:ascii="Liberation Serif" w:hAnsi="Liberation Serif" w:cs="Liberation Serif"/>
        </w:rPr>
        <w:t xml:space="preserve"> </w:t>
      </w:r>
      <w:r w:rsidR="000775DA" w:rsidRPr="000775DA">
        <w:rPr>
          <w:rFonts w:ascii="Liberation Serif" w:hAnsi="Liberation Serif" w:cs="Liberation Serif"/>
        </w:rPr>
        <w:t xml:space="preserve">Dar ciência aos servidores e afixar no quadro de avisos da </w:t>
      </w:r>
      <w:r w:rsidR="00873A49">
        <w:rPr>
          <w:rFonts w:ascii="Liberation Serif" w:hAnsi="Liberation Serif" w:cs="Liberation Serif"/>
        </w:rPr>
        <w:t>s</w:t>
      </w:r>
      <w:r w:rsidR="000775DA" w:rsidRPr="000775DA">
        <w:rPr>
          <w:rFonts w:ascii="Liberation Serif" w:hAnsi="Liberation Serif" w:cs="Liberation Serif"/>
        </w:rPr>
        <w:t>ede do Legislativo Municipal;</w:t>
      </w:r>
    </w:p>
    <w:p w14:paraId="190F8BF5" w14:textId="0DE9B2C3" w:rsidR="00130DA2" w:rsidRPr="00DD4415" w:rsidRDefault="00130DA2" w:rsidP="000775DA">
      <w:pPr>
        <w:spacing w:after="0" w:line="276" w:lineRule="auto"/>
        <w:ind w:firstLine="1134"/>
        <w:rPr>
          <w:rFonts w:ascii="Liberation Serif" w:hAnsi="Liberation Serif" w:cs="Liberation Serif"/>
        </w:rPr>
      </w:pPr>
      <w:r w:rsidRPr="009B6CC2">
        <w:rPr>
          <w:rFonts w:ascii="Liberation Serif" w:hAnsi="Liberation Serif" w:cs="Liberation Serif"/>
          <w:b/>
          <w:bCs/>
        </w:rPr>
        <w:t xml:space="preserve">Art. </w:t>
      </w:r>
      <w:r>
        <w:rPr>
          <w:rFonts w:ascii="Liberation Serif" w:hAnsi="Liberation Serif" w:cs="Liberation Serif"/>
          <w:b/>
          <w:bCs/>
        </w:rPr>
        <w:t>3</w:t>
      </w:r>
      <w:r w:rsidRPr="009B6CC2">
        <w:rPr>
          <w:rFonts w:ascii="Liberation Serif" w:hAnsi="Liberation Serif" w:cs="Liberation Serif"/>
          <w:b/>
          <w:bCs/>
        </w:rPr>
        <w:t>º</w:t>
      </w:r>
      <w:r w:rsidRPr="00DD4415">
        <w:rPr>
          <w:rFonts w:ascii="Liberation Serif" w:hAnsi="Liberation Serif" w:cs="Liberation Serif"/>
        </w:rPr>
        <w:t xml:space="preserve"> Esta Portaria entra em vigor na data de sua publicação.</w:t>
      </w:r>
    </w:p>
    <w:p w14:paraId="0478F745" w14:textId="77777777" w:rsidR="00130DA2" w:rsidRPr="00DD4415" w:rsidRDefault="00130DA2" w:rsidP="00130DA2">
      <w:pPr>
        <w:spacing w:after="0"/>
        <w:rPr>
          <w:rFonts w:ascii="Liberation Serif" w:hAnsi="Liberation Serif" w:cs="Liberation Serif"/>
        </w:rPr>
      </w:pPr>
    </w:p>
    <w:p w14:paraId="2FB2CD90" w14:textId="77777777" w:rsidR="00130DA2" w:rsidRPr="00DD4415" w:rsidRDefault="00130DA2" w:rsidP="00130DA2">
      <w:pPr>
        <w:spacing w:after="0"/>
        <w:ind w:firstLine="1134"/>
        <w:rPr>
          <w:rFonts w:ascii="Liberation Serif" w:hAnsi="Liberation Serif" w:cs="Liberation Serif"/>
        </w:rPr>
      </w:pPr>
      <w:r w:rsidRPr="00DD4415">
        <w:rPr>
          <w:rFonts w:ascii="Liberation Serif" w:hAnsi="Liberation Serif" w:cs="Liberation Serif"/>
        </w:rPr>
        <w:t>Registre-se, publique-se e cumpra-se.</w:t>
      </w:r>
    </w:p>
    <w:p w14:paraId="7984C954" w14:textId="77777777" w:rsidR="00130DA2" w:rsidRPr="00DD4415" w:rsidRDefault="00130DA2" w:rsidP="00130DA2">
      <w:pPr>
        <w:spacing w:after="0"/>
        <w:rPr>
          <w:rFonts w:ascii="Liberation Serif" w:hAnsi="Liberation Serif" w:cs="Liberation Serif"/>
        </w:rPr>
      </w:pPr>
    </w:p>
    <w:p w14:paraId="762C884F" w14:textId="0D8A16FB" w:rsidR="00130DA2" w:rsidRPr="00DD4415" w:rsidRDefault="00130DA2" w:rsidP="00130DA2">
      <w:pPr>
        <w:spacing w:after="0"/>
        <w:jc w:val="center"/>
        <w:rPr>
          <w:rFonts w:ascii="Liberation Serif" w:hAnsi="Liberation Serif" w:cs="Liberation Serif"/>
        </w:rPr>
      </w:pPr>
      <w:r w:rsidRPr="00DD4415">
        <w:rPr>
          <w:rFonts w:ascii="Liberation Serif" w:hAnsi="Liberation Serif" w:cs="Liberation Serif"/>
        </w:rPr>
        <w:t xml:space="preserve">Gabinete da Presidência da Câmara Municipal, aos </w:t>
      </w:r>
      <w:r w:rsidR="000775DA">
        <w:rPr>
          <w:rFonts w:ascii="Liberation Serif" w:hAnsi="Liberation Serif" w:cs="Liberation Serif"/>
        </w:rPr>
        <w:t>29</w:t>
      </w:r>
      <w:r w:rsidRPr="00DD4415">
        <w:rPr>
          <w:rFonts w:ascii="Liberation Serif" w:hAnsi="Liberation Serif" w:cs="Liberation Serif"/>
        </w:rPr>
        <w:t xml:space="preserve"> dias do mês de </w:t>
      </w:r>
      <w:r>
        <w:rPr>
          <w:rFonts w:ascii="Liberation Serif" w:hAnsi="Liberation Serif" w:cs="Liberation Serif"/>
        </w:rPr>
        <w:t>abril</w:t>
      </w:r>
      <w:r w:rsidRPr="00DD4415">
        <w:rPr>
          <w:rFonts w:ascii="Liberation Serif" w:hAnsi="Liberation Serif" w:cs="Liberation Serif"/>
        </w:rPr>
        <w:t xml:space="preserve"> de 2025.</w:t>
      </w:r>
    </w:p>
    <w:p w14:paraId="25763503" w14:textId="77777777" w:rsidR="00130DA2" w:rsidRPr="00DD4415" w:rsidRDefault="00130DA2" w:rsidP="00130DA2">
      <w:pPr>
        <w:spacing w:after="0"/>
        <w:rPr>
          <w:rFonts w:ascii="Liberation Serif" w:hAnsi="Liberation Serif" w:cs="Liberation Serif"/>
        </w:rPr>
      </w:pP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4454"/>
        <w:gridCol w:w="4525"/>
      </w:tblGrid>
      <w:tr w:rsidR="00130DA2" w:rsidRPr="00DD4415" w14:paraId="238C35D0" w14:textId="77777777" w:rsidTr="00B8542D">
        <w:tc>
          <w:tcPr>
            <w:tcW w:w="5303" w:type="dxa"/>
            <w:shd w:val="clear" w:color="auto" w:fill="auto"/>
          </w:tcPr>
          <w:p w14:paraId="42DC86BC" w14:textId="77777777" w:rsidR="00130DA2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1429C4EC" w14:textId="77777777" w:rsidR="009F59BB" w:rsidRPr="00E87B48" w:rsidRDefault="009F59BB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2129C18D" w14:textId="77777777" w:rsidR="00130DA2" w:rsidRPr="00E87B48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E87B48">
              <w:rPr>
                <w:rFonts w:ascii="Liberation Serif" w:hAnsi="Liberation Serif" w:cs="Liberation Serif"/>
                <w:b/>
                <w:bCs/>
              </w:rPr>
              <w:t>MILTON TICACA</w:t>
            </w:r>
          </w:p>
          <w:p w14:paraId="59F2FD3C" w14:textId="77777777" w:rsidR="00130DA2" w:rsidRPr="00E87B48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E87B48">
              <w:rPr>
                <w:rFonts w:ascii="Liberation Serif" w:hAnsi="Liberation Serif" w:cs="Liberation Serif"/>
                <w:b/>
                <w:bCs/>
              </w:rPr>
              <w:t>Presidente</w:t>
            </w:r>
          </w:p>
        </w:tc>
        <w:tc>
          <w:tcPr>
            <w:tcW w:w="5303" w:type="dxa"/>
            <w:shd w:val="clear" w:color="auto" w:fill="auto"/>
          </w:tcPr>
          <w:p w14:paraId="59E9DDC8" w14:textId="77777777" w:rsidR="00130DA2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03484909" w14:textId="77777777" w:rsidR="009F59BB" w:rsidRDefault="009F59BB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7BEE2C93" w14:textId="77777777" w:rsidR="00130DA2" w:rsidRPr="00E87B48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E87B48">
              <w:rPr>
                <w:rFonts w:ascii="Liberation Serif" w:hAnsi="Liberation Serif" w:cs="Liberation Serif"/>
                <w:b/>
                <w:bCs/>
              </w:rPr>
              <w:t>LUCAS DENDEVITZ</w:t>
            </w:r>
          </w:p>
          <w:p w14:paraId="7B310B52" w14:textId="77777777" w:rsidR="00130DA2" w:rsidRPr="00E87B48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E87B48">
              <w:rPr>
                <w:rFonts w:ascii="Liberation Serif" w:hAnsi="Liberation Serif" w:cs="Liberation Serif"/>
                <w:b/>
                <w:bCs/>
              </w:rPr>
              <w:t>Vice-Presidente</w:t>
            </w:r>
          </w:p>
        </w:tc>
      </w:tr>
      <w:tr w:rsidR="00130DA2" w:rsidRPr="00DD4415" w14:paraId="2AACB049" w14:textId="77777777" w:rsidTr="00B8542D">
        <w:tc>
          <w:tcPr>
            <w:tcW w:w="5303" w:type="dxa"/>
            <w:shd w:val="clear" w:color="auto" w:fill="auto"/>
          </w:tcPr>
          <w:p w14:paraId="54F92B20" w14:textId="77777777" w:rsidR="00130DA2" w:rsidRPr="00E87B48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75F85E29" w14:textId="77777777" w:rsidR="00130DA2" w:rsidRPr="00E87B48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E87B48">
              <w:rPr>
                <w:rFonts w:ascii="Liberation Serif" w:hAnsi="Liberation Serif" w:cs="Liberation Serif"/>
                <w:b/>
                <w:bCs/>
              </w:rPr>
              <w:lastRenderedPageBreak/>
              <w:t>CLEITON MINEIRO</w:t>
            </w:r>
          </w:p>
          <w:p w14:paraId="54414E8B" w14:textId="77777777" w:rsidR="00130DA2" w:rsidRPr="00E87B48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E87B48">
              <w:rPr>
                <w:rFonts w:ascii="Liberation Serif" w:hAnsi="Liberation Serif" w:cs="Liberation Serif"/>
                <w:b/>
                <w:bCs/>
              </w:rPr>
              <w:t>Primeiro-secretário</w:t>
            </w:r>
          </w:p>
        </w:tc>
        <w:tc>
          <w:tcPr>
            <w:tcW w:w="5303" w:type="dxa"/>
            <w:shd w:val="clear" w:color="auto" w:fill="auto"/>
          </w:tcPr>
          <w:p w14:paraId="686F09E1" w14:textId="77777777" w:rsidR="00130DA2" w:rsidRPr="00E87B48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06DADF59" w14:textId="77777777" w:rsidR="00130DA2" w:rsidRPr="00E87B48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E87B48">
              <w:rPr>
                <w:rFonts w:ascii="Liberation Serif" w:hAnsi="Liberation Serif" w:cs="Liberation Serif"/>
                <w:b/>
                <w:bCs/>
              </w:rPr>
              <w:lastRenderedPageBreak/>
              <w:t>BENEDICTO MARTINS</w:t>
            </w:r>
          </w:p>
          <w:p w14:paraId="15B70E4F" w14:textId="77777777" w:rsidR="00130DA2" w:rsidRPr="00E87B48" w:rsidRDefault="00130DA2" w:rsidP="00B8542D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E87B48">
              <w:rPr>
                <w:rFonts w:ascii="Liberation Serif" w:hAnsi="Liberation Serif" w:cs="Liberation Serif"/>
                <w:b/>
                <w:bCs/>
              </w:rPr>
              <w:t>Segundo-secretário</w:t>
            </w:r>
          </w:p>
        </w:tc>
      </w:tr>
    </w:tbl>
    <w:p w14:paraId="3DF3B437" w14:textId="77777777" w:rsidR="00130DA2" w:rsidRDefault="00130DA2" w:rsidP="00130DA2">
      <w:pPr>
        <w:spacing w:after="0"/>
        <w:rPr>
          <w:rFonts w:ascii="Liberation Serif" w:hAnsi="Liberation Serif" w:cs="Liberation Serif"/>
        </w:rPr>
      </w:pPr>
    </w:p>
    <w:p w14:paraId="3F700119" w14:textId="77777777" w:rsidR="009F59BB" w:rsidRDefault="009F59BB" w:rsidP="00130DA2">
      <w:pPr>
        <w:spacing w:after="0"/>
        <w:rPr>
          <w:rFonts w:ascii="Liberation Serif" w:hAnsi="Liberation Serif" w:cs="Liberation Serif"/>
        </w:rPr>
      </w:pPr>
    </w:p>
    <w:p w14:paraId="252793E6" w14:textId="77777777" w:rsidR="009F59BB" w:rsidRPr="00DD4415" w:rsidRDefault="009F59BB" w:rsidP="00130DA2">
      <w:pPr>
        <w:spacing w:after="0"/>
        <w:rPr>
          <w:rFonts w:ascii="Liberation Serif" w:hAnsi="Liberation Serif" w:cs="Liberation Serif"/>
        </w:rPr>
      </w:pPr>
    </w:p>
    <w:p w14:paraId="108742E4" w14:textId="16683111" w:rsidR="009B1811" w:rsidRPr="00B51145" w:rsidRDefault="00130DA2" w:rsidP="009F59BB">
      <w:pPr>
        <w:spacing w:after="0" w:line="240" w:lineRule="auto"/>
      </w:pPr>
      <w:r w:rsidRPr="00DD4415">
        <w:rPr>
          <w:rFonts w:ascii="Liberation Serif" w:hAnsi="Liberation Serif" w:cs="Liberation Serif"/>
        </w:rPr>
        <w:t>REGISTRADO E PUBLICADO NA SEÇÃO DE SERVIÇOS ADMINISTRATIVOS DA CÂMARA MUNICIPAL DE PARIQUERA-AÇU/SP, NA PRESENTE DATA E ENCAMINHADO PARA PUBLICAÇÃO NO DIÁRIO OFICIAL DO MUNICÍPIO.</w:t>
      </w:r>
    </w:p>
    <w:sectPr w:rsidR="009B1811" w:rsidRPr="00B51145" w:rsidSect="000750D3">
      <w:headerReference w:type="default" r:id="rId8"/>
      <w:footerReference w:type="default" r:id="rId9"/>
      <w:pgSz w:w="12240" w:h="15840"/>
      <w:pgMar w:top="1701" w:right="1134" w:bottom="1134" w:left="1701" w:header="28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943F4" w14:textId="77777777" w:rsidR="005C2BFF" w:rsidRDefault="005C2BFF" w:rsidP="00357847">
      <w:pPr>
        <w:spacing w:after="0" w:line="240" w:lineRule="auto"/>
      </w:pPr>
      <w:r>
        <w:separator/>
      </w:r>
    </w:p>
  </w:endnote>
  <w:endnote w:type="continuationSeparator" w:id="0">
    <w:p w14:paraId="6C060349" w14:textId="77777777" w:rsidR="005C2BFF" w:rsidRDefault="005C2BFF" w:rsidP="00357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9047336"/>
      <w:docPartObj>
        <w:docPartGallery w:val="Page Numbers (Bottom of Page)"/>
        <w:docPartUnique/>
      </w:docPartObj>
    </w:sdtPr>
    <w:sdtContent>
      <w:p w14:paraId="579958E7" w14:textId="09D9FC6E" w:rsidR="00357847" w:rsidRDefault="0035784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347450" w14:textId="77777777" w:rsidR="00357847" w:rsidRDefault="003578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09DFB" w14:textId="77777777" w:rsidR="005C2BFF" w:rsidRDefault="005C2BFF" w:rsidP="00357847">
      <w:pPr>
        <w:spacing w:after="0" w:line="240" w:lineRule="auto"/>
      </w:pPr>
      <w:r>
        <w:separator/>
      </w:r>
    </w:p>
  </w:footnote>
  <w:footnote w:type="continuationSeparator" w:id="0">
    <w:p w14:paraId="5A0ABB6A" w14:textId="77777777" w:rsidR="005C2BFF" w:rsidRDefault="005C2BFF" w:rsidP="00357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D7DA2" w14:textId="56D13547" w:rsidR="00357847" w:rsidRDefault="00357847" w:rsidP="00357847">
    <w:pPr>
      <w:pStyle w:val="Cabealho"/>
      <w:jc w:val="center"/>
    </w:pPr>
    <w:r>
      <w:rPr>
        <w:noProof/>
      </w:rPr>
      <w:drawing>
        <wp:inline distT="0" distB="0" distL="0" distR="0" wp14:anchorId="32F5C620" wp14:editId="5FBAAF0C">
          <wp:extent cx="5972400" cy="1130400"/>
          <wp:effectExtent l="0" t="0" r="0" b="0"/>
          <wp:docPr id="160119360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193600" name="Gráfico 160119360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400" cy="11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019E" w14:textId="77777777" w:rsidR="00357847" w:rsidRDefault="003578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9960463">
    <w:abstractNumId w:val="8"/>
  </w:num>
  <w:num w:numId="2" w16cid:durableId="839662217">
    <w:abstractNumId w:val="6"/>
  </w:num>
  <w:num w:numId="3" w16cid:durableId="1648780924">
    <w:abstractNumId w:val="5"/>
  </w:num>
  <w:num w:numId="4" w16cid:durableId="2022200419">
    <w:abstractNumId w:val="4"/>
  </w:num>
  <w:num w:numId="5" w16cid:durableId="1673022026">
    <w:abstractNumId w:val="7"/>
  </w:num>
  <w:num w:numId="6" w16cid:durableId="701326958">
    <w:abstractNumId w:val="3"/>
  </w:num>
  <w:num w:numId="7" w16cid:durableId="360859947">
    <w:abstractNumId w:val="2"/>
  </w:num>
  <w:num w:numId="8" w16cid:durableId="782380305">
    <w:abstractNumId w:val="1"/>
  </w:num>
  <w:num w:numId="9" w16cid:durableId="93390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0328"/>
    <w:rsid w:val="00034616"/>
    <w:rsid w:val="0006063C"/>
    <w:rsid w:val="000750D3"/>
    <w:rsid w:val="000775DA"/>
    <w:rsid w:val="000E4774"/>
    <w:rsid w:val="000F3B76"/>
    <w:rsid w:val="00130DA2"/>
    <w:rsid w:val="0015074B"/>
    <w:rsid w:val="001773E1"/>
    <w:rsid w:val="002414F3"/>
    <w:rsid w:val="00270087"/>
    <w:rsid w:val="0029639D"/>
    <w:rsid w:val="002B47DE"/>
    <w:rsid w:val="00321630"/>
    <w:rsid w:val="00326F90"/>
    <w:rsid w:val="00357847"/>
    <w:rsid w:val="003B069B"/>
    <w:rsid w:val="005955AC"/>
    <w:rsid w:val="005C2BFF"/>
    <w:rsid w:val="0066043D"/>
    <w:rsid w:val="00672B96"/>
    <w:rsid w:val="00716084"/>
    <w:rsid w:val="00873A49"/>
    <w:rsid w:val="00916F3A"/>
    <w:rsid w:val="009B1811"/>
    <w:rsid w:val="009F59BB"/>
    <w:rsid w:val="00A07C1D"/>
    <w:rsid w:val="00AA1D8D"/>
    <w:rsid w:val="00B47730"/>
    <w:rsid w:val="00B51145"/>
    <w:rsid w:val="00C1774E"/>
    <w:rsid w:val="00C829C8"/>
    <w:rsid w:val="00CB0664"/>
    <w:rsid w:val="00D4385B"/>
    <w:rsid w:val="00DB2C3A"/>
    <w:rsid w:val="00E15756"/>
    <w:rsid w:val="00E85C8D"/>
    <w:rsid w:val="00EC734F"/>
    <w:rsid w:val="00F355E7"/>
    <w:rsid w:val="00F44134"/>
    <w:rsid w:val="00F70014"/>
    <w:rsid w:val="00FB72BE"/>
    <w:rsid w:val="00FC693F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BBFCA0"/>
  <w14:defaultImageDpi w14:val="300"/>
  <w15:docId w15:val="{4580723D-8712-4753-82C1-05BF0E7B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line="360" w:lineRule="auto"/>
      <w:jc w:val="both"/>
    </w:pPr>
    <w:rPr>
      <w:rFonts w:ascii="Times New Roman" w:hAnsi="Times New Roman"/>
      <w:sz w:val="24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30DA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30DA2"/>
    <w:rPr>
      <w:rFonts w:ascii="Times New Roman" w:hAnsi="Times New Roman"/>
      <w:sz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5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208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</dc:creator>
  <cp:keywords/>
  <dc:description>generated by python-docx</dc:description>
  <cp:lastModifiedBy>Fabio Mandira</cp:lastModifiedBy>
  <cp:revision>14</cp:revision>
  <cp:lastPrinted>2025-04-10T16:56:00Z</cp:lastPrinted>
  <dcterms:created xsi:type="dcterms:W3CDTF">2025-02-13T12:44:00Z</dcterms:created>
  <dcterms:modified xsi:type="dcterms:W3CDTF">2025-04-29T14:59:00Z</dcterms:modified>
  <cp:category/>
</cp:coreProperties>
</file>