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eastAsiaTheme="minorEastAsia" w:hAnsi="Arial Nova" w:cstheme="minorBidi"/>
          <w:b w:val="0"/>
          <w:bCs w:val="0"/>
          <w:color w:val="auto"/>
          <w:sz w:val="24"/>
          <w:szCs w:val="24"/>
        </w:rPr>
        <w:id w:val="-432054830"/>
        <w:docPartObj>
          <w:docPartGallery w:val="Table of Contents"/>
          <w:docPartUnique/>
        </w:docPartObj>
      </w:sdtPr>
      <w:sdtEndPr/>
      <w:sdtContent>
        <w:p w14:paraId="55817E38" w14:textId="73CECDB6" w:rsidR="00CC4635" w:rsidRPr="005473E5" w:rsidRDefault="005473E5" w:rsidP="00F45EEB">
          <w:pPr>
            <w:pStyle w:val="CabealhodoSumrio"/>
            <w:jc w:val="center"/>
            <w:rPr>
              <w:noProof/>
              <w:color w:val="auto"/>
            </w:rPr>
          </w:pPr>
          <w:r w:rsidRPr="005473E5">
            <w:rPr>
              <w:rFonts w:ascii="Arial Nova" w:hAnsi="Arial Nova"/>
              <w:color w:val="auto"/>
              <w:sz w:val="24"/>
              <w:szCs w:val="24"/>
            </w:rPr>
            <w:t>SUMÁRIO</w:t>
          </w:r>
          <w:r w:rsidR="00094C82" w:rsidRPr="00E7149E">
            <w:rPr>
              <w:rFonts w:ascii="Arial Nova" w:hAnsi="Arial Nova"/>
              <w:color w:val="auto"/>
              <w:sz w:val="24"/>
              <w:szCs w:val="24"/>
            </w:rPr>
            <w:fldChar w:fldCharType="begin"/>
          </w:r>
          <w:r w:rsidR="00094C82" w:rsidRPr="005473E5">
            <w:rPr>
              <w:rFonts w:ascii="Arial Nova" w:hAnsi="Arial Nova"/>
              <w:color w:val="auto"/>
              <w:sz w:val="24"/>
              <w:szCs w:val="24"/>
            </w:rPr>
            <w:instrText xml:space="preserve"> TOC \o "1-4" \h \z \u </w:instrText>
          </w:r>
          <w:r w:rsidR="00094C82" w:rsidRPr="00E7149E">
            <w:rPr>
              <w:rFonts w:ascii="Arial Nova" w:hAnsi="Arial Nova"/>
              <w:color w:val="auto"/>
              <w:sz w:val="24"/>
              <w:szCs w:val="24"/>
            </w:rPr>
            <w:fldChar w:fldCharType="separate"/>
          </w:r>
        </w:p>
        <w:p w14:paraId="63D40322" w14:textId="7308ABAF" w:rsidR="00CC4635" w:rsidRPr="005E4058" w:rsidRDefault="00872BE7">
          <w:pPr>
            <w:pStyle w:val="Sumrio1"/>
            <w:rPr>
              <w:rFonts w:ascii="Arial Nova" w:hAnsi="Arial Nova"/>
              <w:noProof/>
              <w:kern w:val="2"/>
              <w:szCs w:val="24"/>
              <w:lang w:eastAsia="pt-BR"/>
              <w14:ligatures w14:val="standardContextual"/>
            </w:rPr>
          </w:pPr>
          <w:r w:rsidRPr="005E4058">
            <w:rPr>
              <w:rStyle w:val="Hyperlink"/>
              <w:rFonts w:ascii="Arial" w:hAnsi="Arial" w:cs="Arial"/>
              <w:b/>
              <w:bCs/>
              <w:noProof/>
              <w:color w:val="auto"/>
              <w:u w:val="none"/>
            </w:rPr>
            <w:t>█</w:t>
          </w:r>
          <w:r w:rsidRPr="005E4058">
            <w:rPr>
              <w:rStyle w:val="Hyperlink"/>
              <w:rFonts w:ascii="Arial Nova" w:hAnsi="Arial Nova"/>
              <w:b/>
              <w:bCs/>
              <w:noProof/>
              <w:color w:val="auto"/>
              <w:u w:val="none"/>
            </w:rPr>
            <w:t xml:space="preserve"> </w:t>
          </w:r>
          <w:r w:rsidR="009E6680" w:rsidRPr="005E4058">
            <w:rPr>
              <w:rStyle w:val="Hyperlink"/>
              <w:rFonts w:ascii="Arial Nova" w:hAnsi="Arial Nova"/>
              <w:b/>
              <w:bCs/>
              <w:noProof/>
              <w:color w:val="auto"/>
              <w:u w:val="none"/>
            </w:rPr>
            <w:t>TÍTULO I</w:t>
          </w:r>
          <w:r w:rsidRPr="005E4058">
            <w:rPr>
              <w:rStyle w:val="Hyperlink"/>
              <w:rFonts w:ascii="Arial Nova" w:hAnsi="Arial Nova"/>
              <w:b/>
              <w:bCs/>
              <w:noProof/>
              <w:color w:val="auto"/>
              <w:u w:val="none"/>
            </w:rPr>
            <w:t xml:space="preserve">: </w:t>
          </w:r>
          <w:hyperlink w:anchor="_Toc211522057" w:history="1">
            <w:r w:rsidR="00CC4635" w:rsidRPr="005E4058">
              <w:rPr>
                <w:rStyle w:val="Hyperlink"/>
                <w:rFonts w:ascii="Arial Nova" w:hAnsi="Arial Nova" w:cs="Times New Roman"/>
                <w:b/>
                <w:bCs/>
                <w:noProof/>
                <w:lang w:eastAsia="pt-BR"/>
              </w:rPr>
              <w:t>Disposições Gerais</w:t>
            </w:r>
            <w:r w:rsidR="00CC4635" w:rsidRPr="005E4058">
              <w:rPr>
                <w:rFonts w:ascii="Arial Nova" w:hAnsi="Arial Nova"/>
                <w:noProof/>
                <w:webHidden/>
              </w:rPr>
              <w:tab/>
            </w:r>
            <w:r w:rsidR="00CC4635" w:rsidRPr="005E4058">
              <w:rPr>
                <w:rFonts w:ascii="Arial Nova" w:hAnsi="Arial Nova"/>
                <w:noProof/>
                <w:webHidden/>
              </w:rPr>
              <w:fldChar w:fldCharType="begin"/>
            </w:r>
            <w:r w:rsidR="00CC4635" w:rsidRPr="005E4058">
              <w:rPr>
                <w:rFonts w:ascii="Arial Nova" w:hAnsi="Arial Nova"/>
                <w:noProof/>
                <w:webHidden/>
              </w:rPr>
              <w:instrText xml:space="preserve"> PAGEREF _Toc211522057 \h </w:instrText>
            </w:r>
            <w:r w:rsidR="00CC4635" w:rsidRPr="005E4058">
              <w:rPr>
                <w:rFonts w:ascii="Arial Nova" w:hAnsi="Arial Nova"/>
                <w:noProof/>
                <w:webHidden/>
              </w:rPr>
            </w:r>
            <w:r w:rsidR="00CC4635" w:rsidRPr="005E4058">
              <w:rPr>
                <w:rFonts w:ascii="Arial Nova" w:hAnsi="Arial Nova"/>
                <w:noProof/>
                <w:webHidden/>
              </w:rPr>
              <w:fldChar w:fldCharType="separate"/>
            </w:r>
            <w:r w:rsidR="007607FF">
              <w:rPr>
                <w:rFonts w:ascii="Arial Nova" w:hAnsi="Arial Nova"/>
                <w:noProof/>
                <w:webHidden/>
              </w:rPr>
              <w:t>5</w:t>
            </w:r>
            <w:r w:rsidR="00CC4635" w:rsidRPr="005E4058">
              <w:rPr>
                <w:rFonts w:ascii="Arial Nova" w:hAnsi="Arial Nova"/>
                <w:noProof/>
                <w:webHidden/>
              </w:rPr>
              <w:fldChar w:fldCharType="end"/>
            </w:r>
          </w:hyperlink>
        </w:p>
        <w:p w14:paraId="5789128E" w14:textId="182CD933" w:rsidR="00CC4635" w:rsidRPr="005E4058" w:rsidRDefault="00F95FFA" w:rsidP="00E3189B">
          <w:pPr>
            <w:pStyle w:val="Sumrio2"/>
            <w:rPr>
              <w:kern w:val="2"/>
              <w:lang w:eastAsia="pt-BR"/>
              <w14:ligatures w14:val="standardContextual"/>
            </w:rPr>
          </w:pPr>
          <w:r>
            <w:rPr>
              <w:rStyle w:val="Hyperlink"/>
              <w:color w:val="auto"/>
              <w:u w:val="none"/>
            </w:rPr>
            <w:t xml:space="preserve">Capítulo I: </w:t>
          </w:r>
          <w:hyperlink w:anchor="_Toc211522058" w:history="1">
            <w:r w:rsidR="00CC4635" w:rsidRPr="005E4058">
              <w:rPr>
                <w:rStyle w:val="Hyperlink"/>
                <w:rFonts w:cs="Times New Roman"/>
                <w:lang w:eastAsia="pt-BR"/>
              </w:rPr>
              <w:t>Do regime jurídico</w:t>
            </w:r>
            <w:r w:rsidR="00CC4635" w:rsidRPr="005E4058">
              <w:rPr>
                <w:webHidden/>
              </w:rPr>
              <w:tab/>
            </w:r>
            <w:r w:rsidR="00CC4635" w:rsidRPr="005E4058">
              <w:rPr>
                <w:webHidden/>
              </w:rPr>
              <w:fldChar w:fldCharType="begin"/>
            </w:r>
            <w:r w:rsidR="00CC4635" w:rsidRPr="005E4058">
              <w:rPr>
                <w:webHidden/>
              </w:rPr>
              <w:instrText xml:space="preserve"> PAGEREF _Toc211522058 \h </w:instrText>
            </w:r>
            <w:r w:rsidR="00CC4635" w:rsidRPr="005E4058">
              <w:rPr>
                <w:webHidden/>
              </w:rPr>
            </w:r>
            <w:r w:rsidR="00CC4635" w:rsidRPr="005E4058">
              <w:rPr>
                <w:webHidden/>
              </w:rPr>
              <w:fldChar w:fldCharType="separate"/>
            </w:r>
            <w:r w:rsidR="007607FF">
              <w:rPr>
                <w:webHidden/>
              </w:rPr>
              <w:t>5</w:t>
            </w:r>
            <w:r w:rsidR="00CC4635" w:rsidRPr="005E4058">
              <w:rPr>
                <w:webHidden/>
              </w:rPr>
              <w:fldChar w:fldCharType="end"/>
            </w:r>
          </w:hyperlink>
        </w:p>
        <w:p w14:paraId="4099BE4F" w14:textId="73CFBDD6" w:rsidR="00CC4635" w:rsidRPr="005E4058" w:rsidRDefault="00E3189B" w:rsidP="00E3189B">
          <w:pPr>
            <w:pStyle w:val="Sumrio2"/>
            <w:rPr>
              <w:kern w:val="2"/>
              <w:lang w:eastAsia="pt-BR"/>
              <w14:ligatures w14:val="standardContextual"/>
            </w:rPr>
          </w:pPr>
          <w:r>
            <w:rPr>
              <w:rStyle w:val="Hyperlink"/>
              <w:color w:val="auto"/>
              <w:u w:val="none"/>
            </w:rPr>
            <w:t xml:space="preserve">Capítulo II: </w:t>
          </w:r>
          <w:hyperlink w:anchor="_Toc211522059" w:history="1">
            <w:r w:rsidR="00CC4635" w:rsidRPr="005E4058">
              <w:rPr>
                <w:rStyle w:val="Hyperlink"/>
                <w:rFonts w:cs="Times New Roman"/>
                <w:lang w:eastAsia="pt-BR"/>
              </w:rPr>
              <w:t>Do provimento</w:t>
            </w:r>
            <w:r w:rsidR="00CC4635" w:rsidRPr="005E4058">
              <w:rPr>
                <w:webHidden/>
              </w:rPr>
              <w:tab/>
            </w:r>
            <w:r w:rsidR="00CC4635" w:rsidRPr="005E4058">
              <w:rPr>
                <w:webHidden/>
              </w:rPr>
              <w:fldChar w:fldCharType="begin"/>
            </w:r>
            <w:r w:rsidR="00CC4635" w:rsidRPr="005E4058">
              <w:rPr>
                <w:webHidden/>
              </w:rPr>
              <w:instrText xml:space="preserve"> PAGEREF _Toc211522059 \h </w:instrText>
            </w:r>
            <w:r w:rsidR="00CC4635" w:rsidRPr="005E4058">
              <w:rPr>
                <w:webHidden/>
              </w:rPr>
            </w:r>
            <w:r w:rsidR="00CC4635" w:rsidRPr="005E4058">
              <w:rPr>
                <w:webHidden/>
              </w:rPr>
              <w:fldChar w:fldCharType="separate"/>
            </w:r>
            <w:r w:rsidR="007607FF">
              <w:rPr>
                <w:webHidden/>
              </w:rPr>
              <w:t>6</w:t>
            </w:r>
            <w:r w:rsidR="00CC4635" w:rsidRPr="005E4058">
              <w:rPr>
                <w:webHidden/>
              </w:rPr>
              <w:fldChar w:fldCharType="end"/>
            </w:r>
          </w:hyperlink>
        </w:p>
        <w:p w14:paraId="6526A5AD" w14:textId="788FE0B1" w:rsidR="00CC4635" w:rsidRPr="005E4058" w:rsidRDefault="00885454"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sidR="007B26DC" w:rsidRPr="007B26DC">
            <w:rPr>
              <w:rStyle w:val="Hyperlink"/>
              <w:rFonts w:ascii="Arial Nova" w:hAnsi="Arial Nova"/>
              <w:noProof/>
              <w:color w:val="auto"/>
              <w:u w:val="none"/>
            </w:rPr>
            <w:t xml:space="preserve">I: </w:t>
          </w:r>
          <w:hyperlink w:anchor="_Toc211522060" w:history="1">
            <w:r w:rsidR="00CC4635" w:rsidRPr="005E4058">
              <w:rPr>
                <w:rStyle w:val="Hyperlink"/>
                <w:rFonts w:ascii="Arial Nova" w:hAnsi="Arial Nova" w:cs="Times New Roman"/>
                <w:noProof/>
                <w:lang w:eastAsia="pt-BR"/>
              </w:rPr>
              <w:t>Disposições gerais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_Toc211522060 \h </w:instrText>
            </w:r>
            <w:r w:rsidR="00CC4635" w:rsidRPr="005E4058">
              <w:rPr>
                <w:noProof/>
                <w:webHidden/>
              </w:rPr>
            </w:r>
            <w:r w:rsidR="00CC4635" w:rsidRPr="005E4058">
              <w:rPr>
                <w:noProof/>
                <w:webHidden/>
              </w:rPr>
              <w:fldChar w:fldCharType="separate"/>
            </w:r>
            <w:r w:rsidR="007607FF">
              <w:rPr>
                <w:noProof/>
                <w:webHidden/>
              </w:rPr>
              <w:t>6</w:t>
            </w:r>
            <w:r w:rsidR="00CC4635" w:rsidRPr="005E4058">
              <w:rPr>
                <w:noProof/>
                <w:webHidden/>
              </w:rPr>
              <w:fldChar w:fldCharType="end"/>
            </w:r>
          </w:hyperlink>
        </w:p>
        <w:p w14:paraId="16AEDAE8" w14:textId="58324F1F" w:rsidR="00CC4635" w:rsidRPr="005E4058" w:rsidRDefault="007B26DC"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w:t>
          </w:r>
          <w:r w:rsidRPr="007B26DC">
            <w:rPr>
              <w:rStyle w:val="Hyperlink"/>
              <w:rFonts w:ascii="Arial Nova" w:hAnsi="Arial Nova"/>
              <w:noProof/>
              <w:color w:val="auto"/>
              <w:u w:val="none"/>
            </w:rPr>
            <w:t xml:space="preserve">I: </w:t>
          </w:r>
          <w:hyperlink w:anchor="_Toc211522061" w:history="1">
            <w:r w:rsidR="00CC4635" w:rsidRPr="005E4058">
              <w:rPr>
                <w:rStyle w:val="Hyperlink"/>
                <w:rFonts w:ascii="Arial Nova" w:hAnsi="Arial Nova"/>
                <w:noProof/>
                <w:lang w:eastAsia="pt-BR"/>
              </w:rPr>
              <w:t>Da nomeação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_Toc211522061 \h </w:instrText>
            </w:r>
            <w:r w:rsidR="00CC4635" w:rsidRPr="005E4058">
              <w:rPr>
                <w:noProof/>
                <w:webHidden/>
              </w:rPr>
            </w:r>
            <w:r w:rsidR="00CC4635" w:rsidRPr="005E4058">
              <w:rPr>
                <w:noProof/>
                <w:webHidden/>
              </w:rPr>
              <w:fldChar w:fldCharType="separate"/>
            </w:r>
            <w:r w:rsidR="007607FF">
              <w:rPr>
                <w:noProof/>
                <w:webHidden/>
              </w:rPr>
              <w:t>7</w:t>
            </w:r>
            <w:r w:rsidR="00CC4635" w:rsidRPr="005E4058">
              <w:rPr>
                <w:noProof/>
                <w:webHidden/>
              </w:rPr>
              <w:fldChar w:fldCharType="end"/>
            </w:r>
          </w:hyperlink>
        </w:p>
        <w:p w14:paraId="4D10AFD3" w14:textId="624ED09E" w:rsidR="00CC4635" w:rsidRPr="005E4058" w:rsidRDefault="007B26DC"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II</w:t>
          </w:r>
          <w:r w:rsidRPr="007B26DC">
            <w:rPr>
              <w:rStyle w:val="Hyperlink"/>
              <w:rFonts w:ascii="Arial Nova" w:hAnsi="Arial Nova"/>
              <w:noProof/>
              <w:color w:val="auto"/>
              <w:u w:val="none"/>
            </w:rPr>
            <w:t xml:space="preserve">I: </w:t>
          </w:r>
          <w:hyperlink w:anchor="_Toc211522062" w:history="1">
            <w:r w:rsidR="00CC4635" w:rsidRPr="005E4058">
              <w:rPr>
                <w:rStyle w:val="Hyperlink"/>
                <w:rFonts w:ascii="Arial Nova" w:hAnsi="Arial Nova"/>
                <w:noProof/>
                <w:lang w:eastAsia="pt-BR"/>
              </w:rPr>
              <w:t>Do concurso público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_Toc211522062 \h </w:instrText>
            </w:r>
            <w:r w:rsidR="00CC4635" w:rsidRPr="005E4058">
              <w:rPr>
                <w:noProof/>
                <w:webHidden/>
              </w:rPr>
            </w:r>
            <w:r w:rsidR="00CC4635" w:rsidRPr="005E4058">
              <w:rPr>
                <w:noProof/>
                <w:webHidden/>
              </w:rPr>
              <w:fldChar w:fldCharType="separate"/>
            </w:r>
            <w:r w:rsidR="007607FF">
              <w:rPr>
                <w:noProof/>
                <w:webHidden/>
              </w:rPr>
              <w:t>8</w:t>
            </w:r>
            <w:r w:rsidR="00CC4635" w:rsidRPr="005E4058">
              <w:rPr>
                <w:noProof/>
                <w:webHidden/>
              </w:rPr>
              <w:fldChar w:fldCharType="end"/>
            </w:r>
          </w:hyperlink>
        </w:p>
        <w:p w14:paraId="14361EAD" w14:textId="76E40224" w:rsidR="00CC4635" w:rsidRPr="005E4058" w:rsidRDefault="007B26DC"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Seção I</w:t>
          </w:r>
          <w:r>
            <w:rPr>
              <w:rStyle w:val="Hyperlink"/>
              <w:rFonts w:ascii="Arial Nova" w:hAnsi="Arial Nova"/>
              <w:noProof/>
              <w:color w:val="auto"/>
              <w:u w:val="none"/>
            </w:rPr>
            <w:t>V</w:t>
          </w:r>
          <w:r w:rsidRPr="007B26DC">
            <w:rPr>
              <w:rStyle w:val="Hyperlink"/>
              <w:rFonts w:ascii="Arial Nova" w:hAnsi="Arial Nova"/>
              <w:noProof/>
              <w:color w:val="auto"/>
              <w:u w:val="none"/>
            </w:rPr>
            <w:t xml:space="preserve">: </w:t>
          </w:r>
          <w:hyperlink w:anchor="_Toc211522063" w:history="1">
            <w:r w:rsidR="00CC4635" w:rsidRPr="005E4058">
              <w:rPr>
                <w:rStyle w:val="Hyperlink"/>
                <w:rFonts w:ascii="Arial Nova" w:hAnsi="Arial Nova"/>
                <w:noProof/>
                <w:lang w:eastAsia="pt-BR"/>
              </w:rPr>
              <w:t>Da posse e do exercício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_Toc211522063 \h </w:instrText>
            </w:r>
            <w:r w:rsidR="00CC4635" w:rsidRPr="005E4058">
              <w:rPr>
                <w:noProof/>
                <w:webHidden/>
              </w:rPr>
            </w:r>
            <w:r w:rsidR="00CC4635" w:rsidRPr="005E4058">
              <w:rPr>
                <w:noProof/>
                <w:webHidden/>
              </w:rPr>
              <w:fldChar w:fldCharType="separate"/>
            </w:r>
            <w:r w:rsidR="007607FF">
              <w:rPr>
                <w:noProof/>
                <w:webHidden/>
              </w:rPr>
              <w:t>8</w:t>
            </w:r>
            <w:r w:rsidR="00CC4635" w:rsidRPr="005E4058">
              <w:rPr>
                <w:noProof/>
                <w:webHidden/>
              </w:rPr>
              <w:fldChar w:fldCharType="end"/>
            </w:r>
          </w:hyperlink>
        </w:p>
        <w:p w14:paraId="7B439156" w14:textId="59777124" w:rsidR="00CC4635" w:rsidRPr="005E4058" w:rsidRDefault="007B26DC"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V</w:t>
          </w:r>
          <w:r w:rsidRPr="007B26DC">
            <w:rPr>
              <w:rStyle w:val="Hyperlink"/>
              <w:rFonts w:ascii="Arial Nova" w:hAnsi="Arial Nova"/>
              <w:noProof/>
              <w:color w:val="auto"/>
              <w:u w:val="none"/>
            </w:rPr>
            <w:t xml:space="preserve">: </w:t>
          </w:r>
          <w:hyperlink w:anchor="_Toc211522064" w:history="1">
            <w:r w:rsidR="00CC4635" w:rsidRPr="005E4058">
              <w:rPr>
                <w:rStyle w:val="Hyperlink"/>
                <w:rFonts w:ascii="Arial Nova" w:hAnsi="Arial Nova"/>
                <w:noProof/>
                <w:lang w:eastAsia="pt-BR"/>
              </w:rPr>
              <w:t>Da estabilidade</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_Toc211522064 \h </w:instrText>
            </w:r>
            <w:r w:rsidR="00CC4635" w:rsidRPr="005E4058">
              <w:rPr>
                <w:noProof/>
                <w:webHidden/>
              </w:rPr>
            </w:r>
            <w:r w:rsidR="00CC4635" w:rsidRPr="005E4058">
              <w:rPr>
                <w:noProof/>
                <w:webHidden/>
              </w:rPr>
              <w:fldChar w:fldCharType="separate"/>
            </w:r>
            <w:r w:rsidR="007607FF">
              <w:rPr>
                <w:noProof/>
                <w:webHidden/>
              </w:rPr>
              <w:t>10</w:t>
            </w:r>
            <w:r w:rsidR="00CC4635" w:rsidRPr="005E4058">
              <w:rPr>
                <w:noProof/>
                <w:webHidden/>
              </w:rPr>
              <w:fldChar w:fldCharType="end"/>
            </w:r>
          </w:hyperlink>
        </w:p>
        <w:p w14:paraId="6A2B7CD0" w14:textId="6167717B" w:rsidR="00CC4635" w:rsidRPr="005E4058" w:rsidRDefault="007B26DC"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V</w:t>
          </w:r>
          <w:r w:rsidRPr="007B26DC">
            <w:rPr>
              <w:rStyle w:val="Hyperlink"/>
              <w:rFonts w:ascii="Arial Nova" w:hAnsi="Arial Nova"/>
              <w:noProof/>
              <w:color w:val="auto"/>
              <w:u w:val="none"/>
            </w:rPr>
            <w:t xml:space="preserve">I: </w:t>
          </w:r>
          <w:hyperlink w:anchor="_Toc211522065" w:history="1">
            <w:r w:rsidR="00CC4635" w:rsidRPr="005E4058">
              <w:rPr>
                <w:rStyle w:val="Hyperlink"/>
                <w:rFonts w:ascii="Arial Nova" w:hAnsi="Arial Nova"/>
                <w:noProof/>
                <w:lang w:eastAsia="pt-BR"/>
              </w:rPr>
              <w:t>Da readaptação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_Toc211522065 \h </w:instrText>
            </w:r>
            <w:r w:rsidR="00CC4635" w:rsidRPr="005E4058">
              <w:rPr>
                <w:noProof/>
                <w:webHidden/>
              </w:rPr>
            </w:r>
            <w:r w:rsidR="00CC4635" w:rsidRPr="005E4058">
              <w:rPr>
                <w:noProof/>
                <w:webHidden/>
              </w:rPr>
              <w:fldChar w:fldCharType="separate"/>
            </w:r>
            <w:r w:rsidR="007607FF">
              <w:rPr>
                <w:noProof/>
                <w:webHidden/>
              </w:rPr>
              <w:t>11</w:t>
            </w:r>
            <w:r w:rsidR="00CC4635" w:rsidRPr="005E4058">
              <w:rPr>
                <w:noProof/>
                <w:webHidden/>
              </w:rPr>
              <w:fldChar w:fldCharType="end"/>
            </w:r>
          </w:hyperlink>
        </w:p>
        <w:p w14:paraId="2160190C" w14:textId="46987063" w:rsidR="00CC4635" w:rsidRPr="005E4058" w:rsidRDefault="007B26DC"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VI</w:t>
          </w:r>
          <w:r w:rsidRPr="007B26DC">
            <w:rPr>
              <w:rStyle w:val="Hyperlink"/>
              <w:rFonts w:ascii="Arial Nova" w:hAnsi="Arial Nova"/>
              <w:noProof/>
              <w:color w:val="auto"/>
              <w:u w:val="none"/>
            </w:rPr>
            <w:t xml:space="preserve">I: </w:t>
          </w:r>
          <w:hyperlink w:anchor="_Toc211522066" w:history="1">
            <w:r w:rsidR="00CC4635" w:rsidRPr="005E4058">
              <w:rPr>
                <w:rStyle w:val="Hyperlink"/>
                <w:rFonts w:ascii="Arial Nova" w:hAnsi="Arial Nova"/>
                <w:noProof/>
                <w:lang w:eastAsia="pt-BR"/>
              </w:rPr>
              <w:t>Da reversão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_Toc211522066 \h </w:instrText>
            </w:r>
            <w:r w:rsidR="00CC4635" w:rsidRPr="005E4058">
              <w:rPr>
                <w:noProof/>
                <w:webHidden/>
              </w:rPr>
            </w:r>
            <w:r w:rsidR="00CC4635" w:rsidRPr="005E4058">
              <w:rPr>
                <w:noProof/>
                <w:webHidden/>
              </w:rPr>
              <w:fldChar w:fldCharType="separate"/>
            </w:r>
            <w:r w:rsidR="007607FF">
              <w:rPr>
                <w:noProof/>
                <w:webHidden/>
              </w:rPr>
              <w:t>11</w:t>
            </w:r>
            <w:r w:rsidR="00CC4635" w:rsidRPr="005E4058">
              <w:rPr>
                <w:noProof/>
                <w:webHidden/>
              </w:rPr>
              <w:fldChar w:fldCharType="end"/>
            </w:r>
          </w:hyperlink>
        </w:p>
        <w:p w14:paraId="7EADA0E5" w14:textId="1A7FBD65" w:rsidR="00CC4635" w:rsidRPr="005E4058" w:rsidRDefault="009614E1"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VII</w:t>
          </w:r>
          <w:r w:rsidRPr="007B26DC">
            <w:rPr>
              <w:rStyle w:val="Hyperlink"/>
              <w:rFonts w:ascii="Arial Nova" w:hAnsi="Arial Nova"/>
              <w:noProof/>
              <w:color w:val="auto"/>
              <w:u w:val="none"/>
            </w:rPr>
            <w:t xml:space="preserve">I: </w:t>
          </w:r>
          <w:hyperlink w:anchor="_Toc211522067" w:history="1">
            <w:r w:rsidR="00CC4635" w:rsidRPr="005E4058">
              <w:rPr>
                <w:rStyle w:val="Hyperlink"/>
                <w:rFonts w:ascii="Arial Nova" w:hAnsi="Arial Nova"/>
                <w:noProof/>
                <w:lang w:eastAsia="pt-BR"/>
              </w:rPr>
              <w:t>Do estágio probatório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_Toc211522067 \h </w:instrText>
            </w:r>
            <w:r w:rsidR="00CC4635" w:rsidRPr="005E4058">
              <w:rPr>
                <w:noProof/>
                <w:webHidden/>
              </w:rPr>
            </w:r>
            <w:r w:rsidR="00CC4635" w:rsidRPr="005E4058">
              <w:rPr>
                <w:noProof/>
                <w:webHidden/>
              </w:rPr>
              <w:fldChar w:fldCharType="separate"/>
            </w:r>
            <w:r w:rsidR="007607FF">
              <w:rPr>
                <w:noProof/>
                <w:webHidden/>
              </w:rPr>
              <w:t>12</w:t>
            </w:r>
            <w:r w:rsidR="00CC4635" w:rsidRPr="005E4058">
              <w:rPr>
                <w:noProof/>
                <w:webHidden/>
              </w:rPr>
              <w:fldChar w:fldCharType="end"/>
            </w:r>
          </w:hyperlink>
        </w:p>
        <w:p w14:paraId="66027297" w14:textId="39579D4C" w:rsidR="00CC4635" w:rsidRPr="005E4058" w:rsidRDefault="00CC4635">
          <w:pPr>
            <w:pStyle w:val="Sumrio4"/>
            <w:rPr>
              <w:i w:val="0"/>
              <w:iCs w:val="0"/>
              <w:kern w:val="2"/>
              <w14:ligatures w14:val="standardContextual"/>
            </w:rPr>
          </w:pPr>
          <w:hyperlink w:anchor="_Toc211522068" w:history="1">
            <w:r w:rsidRPr="005E4058">
              <w:rPr>
                <w:rStyle w:val="Hyperlink"/>
              </w:rPr>
              <w:t>Da avaliação do estágio probatório</w:t>
            </w:r>
            <w:r w:rsidRPr="005E4058">
              <w:rPr>
                <w:webHidden/>
              </w:rPr>
              <w:tab/>
            </w:r>
            <w:r w:rsidRPr="005E4058">
              <w:rPr>
                <w:webHidden/>
              </w:rPr>
              <w:fldChar w:fldCharType="begin"/>
            </w:r>
            <w:r w:rsidRPr="005E4058">
              <w:rPr>
                <w:webHidden/>
              </w:rPr>
              <w:instrText xml:space="preserve"> PAGEREF _Toc211522068 \h </w:instrText>
            </w:r>
            <w:r w:rsidRPr="005E4058">
              <w:rPr>
                <w:webHidden/>
              </w:rPr>
            </w:r>
            <w:r w:rsidRPr="005E4058">
              <w:rPr>
                <w:webHidden/>
              </w:rPr>
              <w:fldChar w:fldCharType="separate"/>
            </w:r>
            <w:r w:rsidR="007607FF">
              <w:rPr>
                <w:webHidden/>
              </w:rPr>
              <w:t>13</w:t>
            </w:r>
            <w:r w:rsidRPr="005E4058">
              <w:rPr>
                <w:webHidden/>
              </w:rPr>
              <w:fldChar w:fldCharType="end"/>
            </w:r>
          </w:hyperlink>
        </w:p>
        <w:p w14:paraId="06F2FF5F" w14:textId="634E9FB7" w:rsidR="00CC4635" w:rsidRPr="005E4058" w:rsidRDefault="00CC4635">
          <w:pPr>
            <w:pStyle w:val="Sumrio4"/>
            <w:rPr>
              <w:i w:val="0"/>
              <w:iCs w:val="0"/>
              <w:kern w:val="2"/>
              <w14:ligatures w14:val="standardContextual"/>
            </w:rPr>
          </w:pPr>
          <w:hyperlink w:anchor="_Toc211522069" w:history="1">
            <w:r w:rsidRPr="005E4058">
              <w:rPr>
                <w:rStyle w:val="Hyperlink"/>
              </w:rPr>
              <w:t>Da estruturação</w:t>
            </w:r>
            <w:r w:rsidRPr="005E4058">
              <w:rPr>
                <w:webHidden/>
              </w:rPr>
              <w:tab/>
            </w:r>
            <w:r w:rsidRPr="005E4058">
              <w:rPr>
                <w:webHidden/>
              </w:rPr>
              <w:fldChar w:fldCharType="begin"/>
            </w:r>
            <w:r w:rsidRPr="005E4058">
              <w:rPr>
                <w:webHidden/>
              </w:rPr>
              <w:instrText xml:space="preserve"> PAGEREF _Toc211522069 \h </w:instrText>
            </w:r>
            <w:r w:rsidRPr="005E4058">
              <w:rPr>
                <w:webHidden/>
              </w:rPr>
            </w:r>
            <w:r w:rsidRPr="005E4058">
              <w:rPr>
                <w:webHidden/>
              </w:rPr>
              <w:fldChar w:fldCharType="separate"/>
            </w:r>
            <w:r w:rsidR="007607FF">
              <w:rPr>
                <w:webHidden/>
              </w:rPr>
              <w:t>16</w:t>
            </w:r>
            <w:r w:rsidRPr="005E4058">
              <w:rPr>
                <w:webHidden/>
              </w:rPr>
              <w:fldChar w:fldCharType="end"/>
            </w:r>
          </w:hyperlink>
        </w:p>
        <w:p w14:paraId="333BA44C" w14:textId="1B4FFD07" w:rsidR="00CC4635" w:rsidRPr="005E4058" w:rsidRDefault="00CC4635">
          <w:pPr>
            <w:pStyle w:val="Sumrio4"/>
            <w:rPr>
              <w:i w:val="0"/>
              <w:iCs w:val="0"/>
              <w:kern w:val="2"/>
              <w14:ligatures w14:val="standardContextual"/>
            </w:rPr>
          </w:pPr>
          <w:hyperlink w:anchor="_Toc211522070" w:history="1">
            <w:r w:rsidRPr="005E4058">
              <w:rPr>
                <w:rStyle w:val="Hyperlink"/>
              </w:rPr>
              <w:t>Das Competências</w:t>
            </w:r>
            <w:r w:rsidRPr="005E4058">
              <w:rPr>
                <w:webHidden/>
              </w:rPr>
              <w:tab/>
            </w:r>
            <w:r w:rsidRPr="005E4058">
              <w:rPr>
                <w:webHidden/>
              </w:rPr>
              <w:fldChar w:fldCharType="begin"/>
            </w:r>
            <w:r w:rsidRPr="005E4058">
              <w:rPr>
                <w:webHidden/>
              </w:rPr>
              <w:instrText xml:space="preserve"> PAGEREF _Toc211522070 \h </w:instrText>
            </w:r>
            <w:r w:rsidRPr="005E4058">
              <w:rPr>
                <w:webHidden/>
              </w:rPr>
            </w:r>
            <w:r w:rsidRPr="005E4058">
              <w:rPr>
                <w:webHidden/>
              </w:rPr>
              <w:fldChar w:fldCharType="separate"/>
            </w:r>
            <w:r w:rsidR="007607FF">
              <w:rPr>
                <w:webHidden/>
              </w:rPr>
              <w:t>16</w:t>
            </w:r>
            <w:r w:rsidRPr="005E4058">
              <w:rPr>
                <w:webHidden/>
              </w:rPr>
              <w:fldChar w:fldCharType="end"/>
            </w:r>
          </w:hyperlink>
        </w:p>
        <w:p w14:paraId="121AC7B6" w14:textId="3F5351C3" w:rsidR="00CC4635" w:rsidRPr="005E4058" w:rsidRDefault="00CC4635">
          <w:pPr>
            <w:pStyle w:val="Sumrio4"/>
            <w:rPr>
              <w:i w:val="0"/>
              <w:iCs w:val="0"/>
              <w:kern w:val="2"/>
              <w14:ligatures w14:val="standardContextual"/>
            </w:rPr>
          </w:pPr>
          <w:hyperlink w:anchor="_Toc211522071" w:history="1">
            <w:r w:rsidRPr="005E4058">
              <w:rPr>
                <w:rStyle w:val="Hyperlink"/>
              </w:rPr>
              <w:t>Dos procedimentos</w:t>
            </w:r>
            <w:r w:rsidRPr="005E4058">
              <w:rPr>
                <w:webHidden/>
              </w:rPr>
              <w:tab/>
            </w:r>
            <w:r w:rsidRPr="005E4058">
              <w:rPr>
                <w:webHidden/>
              </w:rPr>
              <w:fldChar w:fldCharType="begin"/>
            </w:r>
            <w:r w:rsidRPr="005E4058">
              <w:rPr>
                <w:webHidden/>
              </w:rPr>
              <w:instrText xml:space="preserve"> PAGEREF _Toc211522071 \h </w:instrText>
            </w:r>
            <w:r w:rsidRPr="005E4058">
              <w:rPr>
                <w:webHidden/>
              </w:rPr>
            </w:r>
            <w:r w:rsidRPr="005E4058">
              <w:rPr>
                <w:webHidden/>
              </w:rPr>
              <w:fldChar w:fldCharType="separate"/>
            </w:r>
            <w:r w:rsidR="007607FF">
              <w:rPr>
                <w:webHidden/>
              </w:rPr>
              <w:t>21</w:t>
            </w:r>
            <w:r w:rsidRPr="005E4058">
              <w:rPr>
                <w:webHidden/>
              </w:rPr>
              <w:fldChar w:fldCharType="end"/>
            </w:r>
          </w:hyperlink>
        </w:p>
        <w:p w14:paraId="286C4B43" w14:textId="5F566A48" w:rsidR="00CC4635" w:rsidRPr="005E4058" w:rsidRDefault="00CC4635">
          <w:pPr>
            <w:pStyle w:val="Sumrio4"/>
            <w:rPr>
              <w:i w:val="0"/>
              <w:iCs w:val="0"/>
              <w:kern w:val="2"/>
              <w14:ligatures w14:val="standardContextual"/>
            </w:rPr>
          </w:pPr>
          <w:hyperlink w:anchor="_Toc211522072" w:history="1">
            <w:r w:rsidRPr="005E4058">
              <w:rPr>
                <w:rStyle w:val="Hyperlink"/>
              </w:rPr>
              <w:t>Das disposições finais</w:t>
            </w:r>
            <w:r w:rsidRPr="005E4058">
              <w:rPr>
                <w:webHidden/>
              </w:rPr>
              <w:tab/>
            </w:r>
            <w:r w:rsidRPr="005E4058">
              <w:rPr>
                <w:webHidden/>
              </w:rPr>
              <w:fldChar w:fldCharType="begin"/>
            </w:r>
            <w:r w:rsidRPr="005E4058">
              <w:rPr>
                <w:webHidden/>
              </w:rPr>
              <w:instrText xml:space="preserve"> PAGEREF _Toc211522072 \h </w:instrText>
            </w:r>
            <w:r w:rsidRPr="005E4058">
              <w:rPr>
                <w:webHidden/>
              </w:rPr>
            </w:r>
            <w:r w:rsidRPr="005E4058">
              <w:rPr>
                <w:webHidden/>
              </w:rPr>
              <w:fldChar w:fldCharType="separate"/>
            </w:r>
            <w:r w:rsidR="007607FF">
              <w:rPr>
                <w:webHidden/>
              </w:rPr>
              <w:t>22</w:t>
            </w:r>
            <w:r w:rsidRPr="005E4058">
              <w:rPr>
                <w:webHidden/>
              </w:rPr>
              <w:fldChar w:fldCharType="end"/>
            </w:r>
          </w:hyperlink>
        </w:p>
        <w:p w14:paraId="5D902161" w14:textId="35525410" w:rsidR="00CC4635" w:rsidRPr="005E4058" w:rsidRDefault="002F556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Seção I</w:t>
          </w:r>
          <w:r>
            <w:rPr>
              <w:rStyle w:val="Hyperlink"/>
              <w:rFonts w:ascii="Arial Nova" w:hAnsi="Arial Nova"/>
              <w:noProof/>
              <w:color w:val="auto"/>
              <w:u w:val="none"/>
            </w:rPr>
            <w:t>X</w:t>
          </w:r>
          <w:r w:rsidRPr="007B26DC">
            <w:rPr>
              <w:rStyle w:val="Hyperlink"/>
              <w:rFonts w:ascii="Arial Nova" w:hAnsi="Arial Nova"/>
              <w:noProof/>
              <w:color w:val="auto"/>
              <w:u w:val="none"/>
            </w:rPr>
            <w:t xml:space="preserve">: </w:t>
          </w:r>
          <w:hyperlink w:anchor="_Toc211522073" w:history="1">
            <w:r w:rsidR="00CC4635" w:rsidRPr="005E4058">
              <w:rPr>
                <w:rStyle w:val="Hyperlink"/>
                <w:rFonts w:ascii="Arial Nova" w:hAnsi="Arial Nova"/>
                <w:noProof/>
                <w:lang w:eastAsia="pt-BR"/>
              </w:rPr>
              <w:t>Da reintegração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_Toc211522073 \h </w:instrText>
            </w:r>
            <w:r w:rsidR="00CC4635" w:rsidRPr="005E4058">
              <w:rPr>
                <w:noProof/>
                <w:webHidden/>
              </w:rPr>
            </w:r>
            <w:r w:rsidR="00CC4635" w:rsidRPr="005E4058">
              <w:rPr>
                <w:noProof/>
                <w:webHidden/>
              </w:rPr>
              <w:fldChar w:fldCharType="separate"/>
            </w:r>
            <w:r w:rsidR="007607FF">
              <w:rPr>
                <w:noProof/>
                <w:webHidden/>
              </w:rPr>
              <w:t>22</w:t>
            </w:r>
            <w:r w:rsidR="00CC4635" w:rsidRPr="005E4058">
              <w:rPr>
                <w:noProof/>
                <w:webHidden/>
              </w:rPr>
              <w:fldChar w:fldCharType="end"/>
            </w:r>
          </w:hyperlink>
        </w:p>
        <w:p w14:paraId="7D5D707C" w14:textId="04FC6BFB" w:rsidR="00CC4635" w:rsidRPr="005E4058" w:rsidRDefault="00DC021B" w:rsidP="00E3189B">
          <w:pPr>
            <w:pStyle w:val="Sumrio2"/>
            <w:rPr>
              <w:kern w:val="2"/>
              <w:lang w:eastAsia="pt-BR"/>
              <w14:ligatures w14:val="standardContextual"/>
            </w:rPr>
          </w:pPr>
          <w:r>
            <w:rPr>
              <w:rStyle w:val="Hyperlink"/>
              <w:color w:val="auto"/>
              <w:u w:val="none"/>
            </w:rPr>
            <w:t xml:space="preserve">Capítulo III: </w:t>
          </w:r>
          <w:hyperlink w:anchor="_Toc211522074" w:history="1">
            <w:r w:rsidR="00CC4635" w:rsidRPr="005E4058">
              <w:rPr>
                <w:rStyle w:val="Hyperlink"/>
                <w:lang w:eastAsia="pt-BR"/>
              </w:rPr>
              <w:t>Do tempo de serviço</w:t>
            </w:r>
            <w:r w:rsidR="00CC4635" w:rsidRPr="005E4058">
              <w:rPr>
                <w:webHidden/>
              </w:rPr>
              <w:tab/>
            </w:r>
            <w:r w:rsidR="00CC4635" w:rsidRPr="005E4058">
              <w:rPr>
                <w:webHidden/>
              </w:rPr>
              <w:fldChar w:fldCharType="begin"/>
            </w:r>
            <w:r w:rsidR="00CC4635" w:rsidRPr="005E4058">
              <w:rPr>
                <w:webHidden/>
              </w:rPr>
              <w:instrText xml:space="preserve"> PAGEREF _Toc211522074 \h </w:instrText>
            </w:r>
            <w:r w:rsidR="00CC4635" w:rsidRPr="005E4058">
              <w:rPr>
                <w:webHidden/>
              </w:rPr>
            </w:r>
            <w:r w:rsidR="00CC4635" w:rsidRPr="005E4058">
              <w:rPr>
                <w:webHidden/>
              </w:rPr>
              <w:fldChar w:fldCharType="separate"/>
            </w:r>
            <w:r w:rsidR="007607FF">
              <w:rPr>
                <w:webHidden/>
              </w:rPr>
              <w:t>22</w:t>
            </w:r>
            <w:r w:rsidR="00CC4635" w:rsidRPr="005E4058">
              <w:rPr>
                <w:webHidden/>
              </w:rPr>
              <w:fldChar w:fldCharType="end"/>
            </w:r>
          </w:hyperlink>
        </w:p>
        <w:p w14:paraId="04B1349E" w14:textId="0F9BAB23" w:rsidR="00CC4635" w:rsidRPr="005E4058" w:rsidRDefault="00753ACF" w:rsidP="00E3189B">
          <w:pPr>
            <w:pStyle w:val="Sumrio2"/>
            <w:rPr>
              <w:kern w:val="2"/>
              <w:lang w:eastAsia="pt-BR"/>
              <w14:ligatures w14:val="standardContextual"/>
            </w:rPr>
          </w:pPr>
          <w:r>
            <w:rPr>
              <w:rStyle w:val="Hyperlink"/>
              <w:color w:val="auto"/>
              <w:u w:val="none"/>
            </w:rPr>
            <w:t xml:space="preserve">Capítulo IV: </w:t>
          </w:r>
          <w:hyperlink w:anchor="_Toc211522075" w:history="1">
            <w:r w:rsidR="00CC4635" w:rsidRPr="005E4058">
              <w:rPr>
                <w:rStyle w:val="Hyperlink"/>
                <w:lang w:eastAsia="pt-BR"/>
              </w:rPr>
              <w:t>Da vacância</w:t>
            </w:r>
            <w:r w:rsidR="00CC4635" w:rsidRPr="005E4058">
              <w:rPr>
                <w:webHidden/>
              </w:rPr>
              <w:tab/>
            </w:r>
            <w:r w:rsidR="00CC4635" w:rsidRPr="005E4058">
              <w:rPr>
                <w:webHidden/>
              </w:rPr>
              <w:fldChar w:fldCharType="begin"/>
            </w:r>
            <w:r w:rsidR="00CC4635" w:rsidRPr="005E4058">
              <w:rPr>
                <w:webHidden/>
              </w:rPr>
              <w:instrText xml:space="preserve"> PAGEREF _Toc211522075 \h </w:instrText>
            </w:r>
            <w:r w:rsidR="00CC4635" w:rsidRPr="005E4058">
              <w:rPr>
                <w:webHidden/>
              </w:rPr>
            </w:r>
            <w:r w:rsidR="00CC4635" w:rsidRPr="005E4058">
              <w:rPr>
                <w:webHidden/>
              </w:rPr>
              <w:fldChar w:fldCharType="separate"/>
            </w:r>
            <w:r w:rsidR="007607FF">
              <w:rPr>
                <w:webHidden/>
              </w:rPr>
              <w:t>23</w:t>
            </w:r>
            <w:r w:rsidR="00CC4635" w:rsidRPr="005E4058">
              <w:rPr>
                <w:webHidden/>
              </w:rPr>
              <w:fldChar w:fldCharType="end"/>
            </w:r>
          </w:hyperlink>
        </w:p>
        <w:p w14:paraId="1D3C56B6" w14:textId="5F67862D" w:rsidR="00CC4635" w:rsidRPr="005E4058" w:rsidRDefault="00753ACF" w:rsidP="00E3189B">
          <w:pPr>
            <w:pStyle w:val="Sumrio2"/>
            <w:rPr>
              <w:kern w:val="2"/>
              <w:lang w:eastAsia="pt-BR"/>
              <w14:ligatures w14:val="standardContextual"/>
            </w:rPr>
          </w:pPr>
          <w:r>
            <w:rPr>
              <w:rStyle w:val="Hyperlink"/>
              <w:color w:val="auto"/>
              <w:u w:val="none"/>
            </w:rPr>
            <w:t xml:space="preserve">Capítulo V: </w:t>
          </w:r>
          <w:hyperlink w:anchor="_Toc211522076" w:history="1">
            <w:r w:rsidR="00CC4635" w:rsidRPr="005E4058">
              <w:rPr>
                <w:rStyle w:val="Hyperlink"/>
                <w:lang w:eastAsia="pt-BR"/>
              </w:rPr>
              <w:t>Da disponibilidade e do aproveitamento</w:t>
            </w:r>
            <w:r w:rsidR="00CC4635" w:rsidRPr="005E4058">
              <w:rPr>
                <w:webHidden/>
              </w:rPr>
              <w:tab/>
            </w:r>
            <w:r w:rsidR="00CC4635" w:rsidRPr="005E4058">
              <w:rPr>
                <w:webHidden/>
              </w:rPr>
              <w:fldChar w:fldCharType="begin"/>
            </w:r>
            <w:r w:rsidR="00CC4635" w:rsidRPr="005E4058">
              <w:rPr>
                <w:webHidden/>
              </w:rPr>
              <w:instrText xml:space="preserve"> PAGEREF _Toc211522076 \h </w:instrText>
            </w:r>
            <w:r w:rsidR="00CC4635" w:rsidRPr="005E4058">
              <w:rPr>
                <w:webHidden/>
              </w:rPr>
            </w:r>
            <w:r w:rsidR="00CC4635" w:rsidRPr="005E4058">
              <w:rPr>
                <w:webHidden/>
              </w:rPr>
              <w:fldChar w:fldCharType="separate"/>
            </w:r>
            <w:r w:rsidR="007607FF">
              <w:rPr>
                <w:webHidden/>
              </w:rPr>
              <w:t>24</w:t>
            </w:r>
            <w:r w:rsidR="00CC4635" w:rsidRPr="005E4058">
              <w:rPr>
                <w:webHidden/>
              </w:rPr>
              <w:fldChar w:fldCharType="end"/>
            </w:r>
          </w:hyperlink>
        </w:p>
        <w:p w14:paraId="2ED73845" w14:textId="2C93531B" w:rsidR="00CC4635" w:rsidRPr="005E4058" w:rsidRDefault="00753ACF" w:rsidP="00E3189B">
          <w:pPr>
            <w:pStyle w:val="Sumrio2"/>
            <w:rPr>
              <w:kern w:val="2"/>
              <w:lang w:eastAsia="pt-BR"/>
              <w14:ligatures w14:val="standardContextual"/>
            </w:rPr>
          </w:pPr>
          <w:r>
            <w:rPr>
              <w:rStyle w:val="Hyperlink"/>
              <w:color w:val="auto"/>
              <w:u w:val="none"/>
            </w:rPr>
            <w:t xml:space="preserve">Capítulo VI: </w:t>
          </w:r>
          <w:hyperlink w:anchor="_Toc211522077" w:history="1">
            <w:r w:rsidR="00CC4635" w:rsidRPr="005E4058">
              <w:rPr>
                <w:rStyle w:val="Hyperlink"/>
                <w:lang w:eastAsia="pt-BR"/>
              </w:rPr>
              <w:t>Da substituição</w:t>
            </w:r>
            <w:r w:rsidR="00CC4635" w:rsidRPr="005E4058">
              <w:rPr>
                <w:webHidden/>
              </w:rPr>
              <w:tab/>
            </w:r>
            <w:r w:rsidR="00CC4635" w:rsidRPr="005E4058">
              <w:rPr>
                <w:webHidden/>
              </w:rPr>
              <w:fldChar w:fldCharType="begin"/>
            </w:r>
            <w:r w:rsidR="00CC4635" w:rsidRPr="005E4058">
              <w:rPr>
                <w:webHidden/>
              </w:rPr>
              <w:instrText xml:space="preserve"> PAGEREF _Toc211522077 \h </w:instrText>
            </w:r>
            <w:r w:rsidR="00CC4635" w:rsidRPr="005E4058">
              <w:rPr>
                <w:webHidden/>
              </w:rPr>
            </w:r>
            <w:r w:rsidR="00CC4635" w:rsidRPr="005E4058">
              <w:rPr>
                <w:webHidden/>
              </w:rPr>
              <w:fldChar w:fldCharType="separate"/>
            </w:r>
            <w:r w:rsidR="007607FF">
              <w:rPr>
                <w:webHidden/>
              </w:rPr>
              <w:t>25</w:t>
            </w:r>
            <w:r w:rsidR="00CC4635" w:rsidRPr="005E4058">
              <w:rPr>
                <w:webHidden/>
              </w:rPr>
              <w:fldChar w:fldCharType="end"/>
            </w:r>
          </w:hyperlink>
        </w:p>
        <w:p w14:paraId="119672BB" w14:textId="239BC995" w:rsidR="00CC4635" w:rsidRPr="005E4058" w:rsidRDefault="005E4058">
          <w:pPr>
            <w:pStyle w:val="Sumrio1"/>
            <w:rPr>
              <w:rFonts w:ascii="Arial Nova" w:hAnsi="Arial Nova"/>
              <w:b/>
              <w:bCs/>
              <w:noProof/>
              <w:kern w:val="2"/>
              <w:szCs w:val="24"/>
              <w:lang w:eastAsia="pt-BR"/>
              <w14:ligatures w14:val="standardContextual"/>
            </w:rPr>
          </w:pPr>
          <w:r w:rsidRPr="005E4058">
            <w:rPr>
              <w:rStyle w:val="Hyperlink"/>
              <w:rFonts w:ascii="Arial" w:hAnsi="Arial" w:cs="Arial"/>
              <w:b/>
              <w:bCs/>
              <w:noProof/>
              <w:color w:val="auto"/>
              <w:u w:val="none"/>
            </w:rPr>
            <w:lastRenderedPageBreak/>
            <w:t>█</w:t>
          </w:r>
          <w:r w:rsidRPr="005E4058">
            <w:rPr>
              <w:rStyle w:val="Hyperlink"/>
              <w:rFonts w:ascii="Arial Nova" w:hAnsi="Arial Nova"/>
              <w:b/>
              <w:bCs/>
              <w:noProof/>
              <w:color w:val="auto"/>
              <w:u w:val="none"/>
            </w:rPr>
            <w:t xml:space="preserve"> TÍTULO II: </w:t>
          </w:r>
          <w:hyperlink w:anchor="_Toc211522078" w:history="1">
            <w:r w:rsidR="00CC4635" w:rsidRPr="005E4058">
              <w:rPr>
                <w:rStyle w:val="Hyperlink"/>
                <w:rFonts w:ascii="Arial Nova" w:hAnsi="Arial Nova"/>
                <w:b/>
                <w:bCs/>
                <w:noProof/>
                <w:lang w:eastAsia="pt-BR"/>
              </w:rPr>
              <w:t>Dos Direitos e vantagens</w:t>
            </w:r>
            <w:r w:rsidR="00CC4635" w:rsidRPr="005E4058">
              <w:rPr>
                <w:rFonts w:ascii="Arial Nova" w:hAnsi="Arial Nova"/>
                <w:noProof/>
                <w:webHidden/>
              </w:rPr>
              <w:tab/>
            </w:r>
            <w:r w:rsidR="00CC4635" w:rsidRPr="005E4058">
              <w:rPr>
                <w:rFonts w:ascii="Arial Nova" w:hAnsi="Arial Nova"/>
                <w:noProof/>
                <w:webHidden/>
              </w:rPr>
              <w:fldChar w:fldCharType="begin"/>
            </w:r>
            <w:r w:rsidR="00CC4635" w:rsidRPr="005E4058">
              <w:rPr>
                <w:rFonts w:ascii="Arial Nova" w:hAnsi="Arial Nova"/>
                <w:noProof/>
                <w:webHidden/>
              </w:rPr>
              <w:instrText xml:space="preserve"> PAGEREF _Toc211522078 \h </w:instrText>
            </w:r>
            <w:r w:rsidR="00CC4635" w:rsidRPr="005E4058">
              <w:rPr>
                <w:rFonts w:ascii="Arial Nova" w:hAnsi="Arial Nova"/>
                <w:noProof/>
                <w:webHidden/>
              </w:rPr>
            </w:r>
            <w:r w:rsidR="00CC4635" w:rsidRPr="005E4058">
              <w:rPr>
                <w:rFonts w:ascii="Arial Nova" w:hAnsi="Arial Nova"/>
                <w:noProof/>
                <w:webHidden/>
              </w:rPr>
              <w:fldChar w:fldCharType="separate"/>
            </w:r>
            <w:r w:rsidR="007607FF">
              <w:rPr>
                <w:rFonts w:ascii="Arial Nova" w:hAnsi="Arial Nova"/>
                <w:noProof/>
                <w:webHidden/>
              </w:rPr>
              <w:t>26</w:t>
            </w:r>
            <w:r w:rsidR="00CC4635" w:rsidRPr="005E4058">
              <w:rPr>
                <w:rFonts w:ascii="Arial Nova" w:hAnsi="Arial Nova"/>
                <w:noProof/>
                <w:webHidden/>
              </w:rPr>
              <w:fldChar w:fldCharType="end"/>
            </w:r>
          </w:hyperlink>
        </w:p>
        <w:p w14:paraId="53BC243C" w14:textId="1B8BD1BD" w:rsidR="00CC4635" w:rsidRPr="005E4058" w:rsidRDefault="00806AE6" w:rsidP="00E3189B">
          <w:pPr>
            <w:pStyle w:val="Sumrio2"/>
            <w:rPr>
              <w:kern w:val="2"/>
              <w:lang w:eastAsia="pt-BR"/>
              <w14:ligatures w14:val="standardContextual"/>
            </w:rPr>
          </w:pPr>
          <w:r>
            <w:rPr>
              <w:rStyle w:val="Hyperlink"/>
              <w:color w:val="auto"/>
              <w:u w:val="none"/>
            </w:rPr>
            <w:t xml:space="preserve">Capítulo I: </w:t>
          </w:r>
          <w:hyperlink w:anchor="_Toc211522079" w:history="1">
            <w:r w:rsidR="00CC4635" w:rsidRPr="005E4058">
              <w:rPr>
                <w:rStyle w:val="Hyperlink"/>
                <w:lang w:eastAsia="pt-BR"/>
              </w:rPr>
              <w:t>Do vencimento e da remuneração</w:t>
            </w:r>
            <w:r w:rsidR="00CC4635" w:rsidRPr="005E4058">
              <w:rPr>
                <w:webHidden/>
              </w:rPr>
              <w:tab/>
            </w:r>
            <w:r w:rsidR="00CC4635" w:rsidRPr="005E4058">
              <w:rPr>
                <w:webHidden/>
              </w:rPr>
              <w:fldChar w:fldCharType="begin"/>
            </w:r>
            <w:r w:rsidR="00CC4635" w:rsidRPr="005E4058">
              <w:rPr>
                <w:webHidden/>
              </w:rPr>
              <w:instrText xml:space="preserve"> PAGEREF _Toc211522079 \h </w:instrText>
            </w:r>
            <w:r w:rsidR="00CC4635" w:rsidRPr="005E4058">
              <w:rPr>
                <w:webHidden/>
              </w:rPr>
            </w:r>
            <w:r w:rsidR="00CC4635" w:rsidRPr="005E4058">
              <w:rPr>
                <w:webHidden/>
              </w:rPr>
              <w:fldChar w:fldCharType="separate"/>
            </w:r>
            <w:r w:rsidR="007607FF">
              <w:rPr>
                <w:webHidden/>
              </w:rPr>
              <w:t>26</w:t>
            </w:r>
            <w:r w:rsidR="00CC4635" w:rsidRPr="005E4058">
              <w:rPr>
                <w:webHidden/>
              </w:rPr>
              <w:fldChar w:fldCharType="end"/>
            </w:r>
          </w:hyperlink>
        </w:p>
        <w:p w14:paraId="73C6E364" w14:textId="5BE27580" w:rsidR="00CC4635" w:rsidRPr="005E4058" w:rsidRDefault="00806AE6" w:rsidP="00E3189B">
          <w:pPr>
            <w:pStyle w:val="Sumrio2"/>
            <w:rPr>
              <w:kern w:val="2"/>
              <w:lang w:eastAsia="pt-BR"/>
              <w14:ligatures w14:val="standardContextual"/>
            </w:rPr>
          </w:pPr>
          <w:r>
            <w:rPr>
              <w:rStyle w:val="Hyperlink"/>
              <w:color w:val="auto"/>
              <w:u w:val="none"/>
            </w:rPr>
            <w:t xml:space="preserve">Capítulo II: </w:t>
          </w:r>
          <w:hyperlink w:anchor="_Toc211522080" w:history="1">
            <w:r w:rsidR="00CC4635" w:rsidRPr="005E4058">
              <w:rPr>
                <w:rStyle w:val="Hyperlink"/>
                <w:lang w:eastAsia="pt-BR"/>
              </w:rPr>
              <w:t>Dos benefícios</w:t>
            </w:r>
            <w:r w:rsidR="00CC4635" w:rsidRPr="005E4058">
              <w:rPr>
                <w:webHidden/>
              </w:rPr>
              <w:tab/>
            </w:r>
            <w:r w:rsidR="00CC4635" w:rsidRPr="005E4058">
              <w:rPr>
                <w:webHidden/>
              </w:rPr>
              <w:fldChar w:fldCharType="begin"/>
            </w:r>
            <w:r w:rsidR="00CC4635" w:rsidRPr="005E4058">
              <w:rPr>
                <w:webHidden/>
              </w:rPr>
              <w:instrText xml:space="preserve"> PAGEREF _Toc211522080 \h </w:instrText>
            </w:r>
            <w:r w:rsidR="00CC4635" w:rsidRPr="005E4058">
              <w:rPr>
                <w:webHidden/>
              </w:rPr>
            </w:r>
            <w:r w:rsidR="00CC4635" w:rsidRPr="005E4058">
              <w:rPr>
                <w:webHidden/>
              </w:rPr>
              <w:fldChar w:fldCharType="separate"/>
            </w:r>
            <w:r w:rsidR="007607FF">
              <w:rPr>
                <w:webHidden/>
              </w:rPr>
              <w:t>28</w:t>
            </w:r>
            <w:r w:rsidR="00CC4635" w:rsidRPr="005E4058">
              <w:rPr>
                <w:webHidden/>
              </w:rPr>
              <w:fldChar w:fldCharType="end"/>
            </w:r>
          </w:hyperlink>
        </w:p>
        <w:p w14:paraId="300E6C1D" w14:textId="5BF56868" w:rsidR="00CC4635" w:rsidRPr="005E4058" w:rsidRDefault="00F2744E"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Única</w:t>
          </w:r>
          <w:r w:rsidRPr="007B26DC">
            <w:rPr>
              <w:rStyle w:val="Hyperlink"/>
              <w:rFonts w:ascii="Arial Nova" w:hAnsi="Arial Nova"/>
              <w:noProof/>
              <w:color w:val="auto"/>
              <w:u w:val="none"/>
            </w:rPr>
            <w:t xml:space="preserve">: </w:t>
          </w:r>
          <w:hyperlink w:anchor="_Toc211522081" w:history="1">
            <w:r w:rsidR="00CC4635" w:rsidRPr="005E4058">
              <w:rPr>
                <w:rStyle w:val="Hyperlink"/>
                <w:rFonts w:ascii="Arial Nova" w:hAnsi="Arial Nova"/>
                <w:noProof/>
                <w:lang w:eastAsia="pt-BR"/>
              </w:rPr>
              <w:t>Da aposentadoria</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_Toc211522081 \h </w:instrText>
            </w:r>
            <w:r w:rsidR="00CC4635" w:rsidRPr="005E4058">
              <w:rPr>
                <w:noProof/>
                <w:webHidden/>
              </w:rPr>
            </w:r>
            <w:r w:rsidR="00CC4635" w:rsidRPr="005E4058">
              <w:rPr>
                <w:noProof/>
                <w:webHidden/>
              </w:rPr>
              <w:fldChar w:fldCharType="separate"/>
            </w:r>
            <w:r w:rsidR="007607FF">
              <w:rPr>
                <w:noProof/>
                <w:webHidden/>
              </w:rPr>
              <w:t>28</w:t>
            </w:r>
            <w:r w:rsidR="00CC4635" w:rsidRPr="005E4058">
              <w:rPr>
                <w:noProof/>
                <w:webHidden/>
              </w:rPr>
              <w:fldChar w:fldCharType="end"/>
            </w:r>
          </w:hyperlink>
        </w:p>
        <w:p w14:paraId="345666E2" w14:textId="29C239E5" w:rsidR="00CC4635" w:rsidRPr="005E4058" w:rsidRDefault="007E0327" w:rsidP="00E3189B">
          <w:pPr>
            <w:pStyle w:val="Sumrio2"/>
            <w:rPr>
              <w:kern w:val="2"/>
              <w:lang w:eastAsia="pt-BR"/>
              <w14:ligatures w14:val="standardContextual"/>
            </w:rPr>
          </w:pPr>
          <w:r>
            <w:rPr>
              <w:rStyle w:val="Hyperlink"/>
              <w:color w:val="auto"/>
              <w:u w:val="none"/>
            </w:rPr>
            <w:t xml:space="preserve">Capítulo III: </w:t>
          </w:r>
          <w:hyperlink w:anchor="_Toc211522082" w:history="1">
            <w:r w:rsidR="00CC4635" w:rsidRPr="005E4058">
              <w:rPr>
                <w:rStyle w:val="Hyperlink"/>
                <w:lang w:eastAsia="pt-BR"/>
              </w:rPr>
              <w:t>Das vantagens</w:t>
            </w:r>
            <w:r w:rsidR="00CC4635" w:rsidRPr="005E4058">
              <w:rPr>
                <w:webHidden/>
              </w:rPr>
              <w:tab/>
            </w:r>
            <w:r w:rsidR="00CC4635" w:rsidRPr="005E4058">
              <w:rPr>
                <w:webHidden/>
              </w:rPr>
              <w:fldChar w:fldCharType="begin"/>
            </w:r>
            <w:r w:rsidR="00CC4635" w:rsidRPr="005E4058">
              <w:rPr>
                <w:webHidden/>
              </w:rPr>
              <w:instrText xml:space="preserve"> PAGEREF _Toc211522082 \h </w:instrText>
            </w:r>
            <w:r w:rsidR="00CC4635" w:rsidRPr="005E4058">
              <w:rPr>
                <w:webHidden/>
              </w:rPr>
            </w:r>
            <w:r w:rsidR="00CC4635" w:rsidRPr="005E4058">
              <w:rPr>
                <w:webHidden/>
              </w:rPr>
              <w:fldChar w:fldCharType="separate"/>
            </w:r>
            <w:r w:rsidR="007607FF">
              <w:rPr>
                <w:webHidden/>
              </w:rPr>
              <w:t>28</w:t>
            </w:r>
            <w:r w:rsidR="00CC4635" w:rsidRPr="005E4058">
              <w:rPr>
                <w:webHidden/>
              </w:rPr>
              <w:fldChar w:fldCharType="end"/>
            </w:r>
          </w:hyperlink>
        </w:p>
        <w:p w14:paraId="71B5B77A" w14:textId="3003E622" w:rsidR="00CC4635" w:rsidRPr="005E4058" w:rsidRDefault="000C09CE"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I: </w:t>
          </w:r>
          <w:hyperlink w:anchor="_Toc211522083" w:history="1">
            <w:r w:rsidR="00CC4635" w:rsidRPr="005E4058">
              <w:rPr>
                <w:rStyle w:val="Hyperlink"/>
                <w:rFonts w:ascii="Arial Nova" w:hAnsi="Arial Nova"/>
                <w:noProof/>
                <w:lang w:eastAsia="pt-BR"/>
              </w:rPr>
              <w:t>Disposições gerais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_Toc211522083 \h </w:instrText>
            </w:r>
            <w:r w:rsidR="00CC4635" w:rsidRPr="005E4058">
              <w:rPr>
                <w:noProof/>
                <w:webHidden/>
              </w:rPr>
            </w:r>
            <w:r w:rsidR="00CC4635" w:rsidRPr="005E4058">
              <w:rPr>
                <w:noProof/>
                <w:webHidden/>
              </w:rPr>
              <w:fldChar w:fldCharType="separate"/>
            </w:r>
            <w:r w:rsidR="007607FF">
              <w:rPr>
                <w:noProof/>
                <w:webHidden/>
              </w:rPr>
              <w:t>28</w:t>
            </w:r>
            <w:r w:rsidR="00CC4635" w:rsidRPr="005E4058">
              <w:rPr>
                <w:noProof/>
                <w:webHidden/>
              </w:rPr>
              <w:fldChar w:fldCharType="end"/>
            </w:r>
          </w:hyperlink>
        </w:p>
        <w:p w14:paraId="634CB92E" w14:textId="443B1953" w:rsidR="00CC4635" w:rsidRPr="005E4058" w:rsidRDefault="000C09CE"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w:t>
          </w:r>
          <w:r w:rsidRPr="007B26DC">
            <w:rPr>
              <w:rStyle w:val="Hyperlink"/>
              <w:rFonts w:ascii="Arial Nova" w:hAnsi="Arial Nova"/>
              <w:noProof/>
              <w:color w:val="auto"/>
              <w:u w:val="none"/>
            </w:rPr>
            <w:t xml:space="preserve">I: </w:t>
          </w:r>
          <w:hyperlink w:anchor="_Toc211522084" w:history="1">
            <w:r w:rsidR="00CC4635" w:rsidRPr="005E4058">
              <w:rPr>
                <w:rStyle w:val="Hyperlink"/>
                <w:rFonts w:ascii="Arial Nova" w:hAnsi="Arial Nova"/>
                <w:noProof/>
                <w:lang w:eastAsia="pt-BR"/>
              </w:rPr>
              <w:t>Da ajuda de custo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_Toc211522084 \h </w:instrText>
            </w:r>
            <w:r w:rsidR="00CC4635" w:rsidRPr="005E4058">
              <w:rPr>
                <w:noProof/>
                <w:webHidden/>
              </w:rPr>
            </w:r>
            <w:r w:rsidR="00CC4635" w:rsidRPr="005E4058">
              <w:rPr>
                <w:noProof/>
                <w:webHidden/>
              </w:rPr>
              <w:fldChar w:fldCharType="separate"/>
            </w:r>
            <w:r w:rsidR="007607FF">
              <w:rPr>
                <w:noProof/>
                <w:webHidden/>
              </w:rPr>
              <w:t>29</w:t>
            </w:r>
            <w:r w:rsidR="00CC4635" w:rsidRPr="005E4058">
              <w:rPr>
                <w:noProof/>
                <w:webHidden/>
              </w:rPr>
              <w:fldChar w:fldCharType="end"/>
            </w:r>
          </w:hyperlink>
        </w:p>
        <w:p w14:paraId="11690F47" w14:textId="0D8D1989" w:rsidR="00CC4635" w:rsidRPr="005E4058" w:rsidRDefault="000C09CE"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II</w:t>
          </w:r>
          <w:r w:rsidRPr="007B26DC">
            <w:rPr>
              <w:rStyle w:val="Hyperlink"/>
              <w:rFonts w:ascii="Arial Nova" w:hAnsi="Arial Nova"/>
              <w:noProof/>
              <w:color w:val="auto"/>
              <w:u w:val="none"/>
            </w:rPr>
            <w:t xml:space="preserve">I: </w:t>
          </w:r>
          <w:hyperlink w:anchor="_Toc211522085" w:history="1">
            <w:r w:rsidR="00CC4635" w:rsidRPr="005E4058">
              <w:rPr>
                <w:rStyle w:val="Hyperlink"/>
                <w:rFonts w:ascii="Arial Nova" w:hAnsi="Arial Nova"/>
                <w:noProof/>
                <w:lang w:eastAsia="pt-BR"/>
              </w:rPr>
              <w:t>Das diárias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_Toc211522085 \h </w:instrText>
            </w:r>
            <w:r w:rsidR="00CC4635" w:rsidRPr="005E4058">
              <w:rPr>
                <w:noProof/>
                <w:webHidden/>
              </w:rPr>
            </w:r>
            <w:r w:rsidR="00CC4635" w:rsidRPr="005E4058">
              <w:rPr>
                <w:noProof/>
                <w:webHidden/>
              </w:rPr>
              <w:fldChar w:fldCharType="separate"/>
            </w:r>
            <w:r w:rsidR="007607FF">
              <w:rPr>
                <w:noProof/>
                <w:webHidden/>
              </w:rPr>
              <w:t>30</w:t>
            </w:r>
            <w:r w:rsidR="00CC4635" w:rsidRPr="005E4058">
              <w:rPr>
                <w:noProof/>
                <w:webHidden/>
              </w:rPr>
              <w:fldChar w:fldCharType="end"/>
            </w:r>
          </w:hyperlink>
        </w:p>
        <w:p w14:paraId="067BCA0C" w14:textId="5E97EAFC" w:rsidR="00CC4635" w:rsidRPr="005E4058" w:rsidRDefault="001F4F1C"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Seção I</w:t>
          </w:r>
          <w:r>
            <w:rPr>
              <w:rStyle w:val="Hyperlink"/>
              <w:rFonts w:ascii="Arial Nova" w:hAnsi="Arial Nova"/>
              <w:noProof/>
              <w:color w:val="auto"/>
              <w:u w:val="none"/>
            </w:rPr>
            <w:t>V</w:t>
          </w:r>
          <w:r w:rsidRPr="007B26DC">
            <w:rPr>
              <w:rStyle w:val="Hyperlink"/>
              <w:rFonts w:ascii="Arial Nova" w:hAnsi="Arial Nova"/>
              <w:noProof/>
              <w:color w:val="auto"/>
              <w:u w:val="none"/>
            </w:rPr>
            <w:t xml:space="preserve">: </w:t>
          </w:r>
          <w:hyperlink w:anchor="_Toc211522086" w:history="1">
            <w:r w:rsidR="00CC4635" w:rsidRPr="005E4058">
              <w:rPr>
                <w:rStyle w:val="Hyperlink"/>
                <w:rFonts w:ascii="Arial Nova" w:hAnsi="Arial Nova"/>
                <w:noProof/>
                <w:lang w:eastAsia="pt-BR"/>
              </w:rPr>
              <w:t>Da gratificação e adicionais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_Toc211522086 \h </w:instrText>
            </w:r>
            <w:r w:rsidR="00CC4635" w:rsidRPr="005E4058">
              <w:rPr>
                <w:noProof/>
                <w:webHidden/>
              </w:rPr>
            </w:r>
            <w:r w:rsidR="00CC4635" w:rsidRPr="005E4058">
              <w:rPr>
                <w:noProof/>
                <w:webHidden/>
              </w:rPr>
              <w:fldChar w:fldCharType="separate"/>
            </w:r>
            <w:r w:rsidR="007607FF">
              <w:rPr>
                <w:noProof/>
                <w:webHidden/>
              </w:rPr>
              <w:t>30</w:t>
            </w:r>
            <w:r w:rsidR="00CC4635" w:rsidRPr="005E4058">
              <w:rPr>
                <w:noProof/>
                <w:webHidden/>
              </w:rPr>
              <w:fldChar w:fldCharType="end"/>
            </w:r>
          </w:hyperlink>
        </w:p>
        <w:p w14:paraId="5602EB20" w14:textId="0381E2E2" w:rsidR="00CC4635" w:rsidRPr="005E4058" w:rsidRDefault="00CC4635">
          <w:pPr>
            <w:pStyle w:val="Sumrio4"/>
            <w:rPr>
              <w:i w:val="0"/>
              <w:iCs w:val="0"/>
              <w:kern w:val="2"/>
              <w14:ligatures w14:val="standardContextual"/>
            </w:rPr>
          </w:pPr>
          <w:hyperlink w:anchor="_Toc211522087" w:history="1">
            <w:r w:rsidRPr="005E4058">
              <w:rPr>
                <w:rStyle w:val="Hyperlink"/>
              </w:rPr>
              <w:t>Da gratificação de função</w:t>
            </w:r>
            <w:r w:rsidRPr="005E4058">
              <w:rPr>
                <w:webHidden/>
              </w:rPr>
              <w:tab/>
            </w:r>
            <w:r w:rsidRPr="005E4058">
              <w:rPr>
                <w:webHidden/>
              </w:rPr>
              <w:fldChar w:fldCharType="begin"/>
            </w:r>
            <w:r w:rsidRPr="005E4058">
              <w:rPr>
                <w:webHidden/>
              </w:rPr>
              <w:instrText xml:space="preserve"> PAGEREF _Toc211522087 \h </w:instrText>
            </w:r>
            <w:r w:rsidRPr="005E4058">
              <w:rPr>
                <w:webHidden/>
              </w:rPr>
            </w:r>
            <w:r w:rsidRPr="005E4058">
              <w:rPr>
                <w:webHidden/>
              </w:rPr>
              <w:fldChar w:fldCharType="separate"/>
            </w:r>
            <w:r w:rsidR="007607FF">
              <w:rPr>
                <w:webHidden/>
              </w:rPr>
              <w:t>31</w:t>
            </w:r>
            <w:r w:rsidRPr="005E4058">
              <w:rPr>
                <w:webHidden/>
              </w:rPr>
              <w:fldChar w:fldCharType="end"/>
            </w:r>
          </w:hyperlink>
        </w:p>
        <w:p w14:paraId="49031061" w14:textId="24C77CB4" w:rsidR="00CC4635" w:rsidRPr="005E4058" w:rsidRDefault="00CC4635">
          <w:pPr>
            <w:pStyle w:val="Sumrio4"/>
            <w:rPr>
              <w:i w:val="0"/>
              <w:iCs w:val="0"/>
              <w:kern w:val="2"/>
              <w14:ligatures w14:val="standardContextual"/>
            </w:rPr>
          </w:pPr>
          <w:hyperlink w:anchor="_Toc211522088" w:history="1">
            <w:r w:rsidRPr="005E4058">
              <w:rPr>
                <w:rStyle w:val="Hyperlink"/>
              </w:rPr>
              <w:t>Da gratificação natalina</w:t>
            </w:r>
            <w:r w:rsidRPr="005E4058">
              <w:rPr>
                <w:webHidden/>
              </w:rPr>
              <w:tab/>
            </w:r>
            <w:r w:rsidRPr="005E4058">
              <w:rPr>
                <w:webHidden/>
              </w:rPr>
              <w:fldChar w:fldCharType="begin"/>
            </w:r>
            <w:r w:rsidRPr="005E4058">
              <w:rPr>
                <w:webHidden/>
              </w:rPr>
              <w:instrText xml:space="preserve"> PAGEREF _Toc211522088 \h </w:instrText>
            </w:r>
            <w:r w:rsidRPr="005E4058">
              <w:rPr>
                <w:webHidden/>
              </w:rPr>
            </w:r>
            <w:r w:rsidRPr="005E4058">
              <w:rPr>
                <w:webHidden/>
              </w:rPr>
              <w:fldChar w:fldCharType="separate"/>
            </w:r>
            <w:r w:rsidR="007607FF">
              <w:rPr>
                <w:webHidden/>
              </w:rPr>
              <w:t>32</w:t>
            </w:r>
            <w:r w:rsidRPr="005E4058">
              <w:rPr>
                <w:webHidden/>
              </w:rPr>
              <w:fldChar w:fldCharType="end"/>
            </w:r>
          </w:hyperlink>
        </w:p>
        <w:p w14:paraId="15982658" w14:textId="0803E60C" w:rsidR="00CC4635" w:rsidRPr="005E4058" w:rsidRDefault="00CC4635">
          <w:pPr>
            <w:pStyle w:val="Sumrio4"/>
            <w:rPr>
              <w:i w:val="0"/>
              <w:iCs w:val="0"/>
              <w:kern w:val="2"/>
              <w14:ligatures w14:val="standardContextual"/>
            </w:rPr>
          </w:pPr>
          <w:hyperlink w:anchor="_Toc211522089" w:history="1">
            <w:r w:rsidRPr="005E4058">
              <w:rPr>
                <w:rStyle w:val="Hyperlink"/>
              </w:rPr>
              <w:t>Do adicional por tempo de serviço</w:t>
            </w:r>
            <w:r w:rsidRPr="005E4058">
              <w:rPr>
                <w:webHidden/>
              </w:rPr>
              <w:tab/>
            </w:r>
            <w:r w:rsidRPr="005E4058">
              <w:rPr>
                <w:webHidden/>
              </w:rPr>
              <w:fldChar w:fldCharType="begin"/>
            </w:r>
            <w:r w:rsidRPr="005E4058">
              <w:rPr>
                <w:webHidden/>
              </w:rPr>
              <w:instrText xml:space="preserve"> PAGEREF _Toc211522089 \h </w:instrText>
            </w:r>
            <w:r w:rsidRPr="005E4058">
              <w:rPr>
                <w:webHidden/>
              </w:rPr>
            </w:r>
            <w:r w:rsidRPr="005E4058">
              <w:rPr>
                <w:webHidden/>
              </w:rPr>
              <w:fldChar w:fldCharType="separate"/>
            </w:r>
            <w:r w:rsidR="007607FF">
              <w:rPr>
                <w:webHidden/>
              </w:rPr>
              <w:t>33</w:t>
            </w:r>
            <w:r w:rsidRPr="005E4058">
              <w:rPr>
                <w:webHidden/>
              </w:rPr>
              <w:fldChar w:fldCharType="end"/>
            </w:r>
          </w:hyperlink>
        </w:p>
        <w:p w14:paraId="0903ADED" w14:textId="5CCF54E9" w:rsidR="00CC4635" w:rsidRPr="005E4058" w:rsidRDefault="00CC4635">
          <w:pPr>
            <w:pStyle w:val="Sumrio4"/>
            <w:rPr>
              <w:i w:val="0"/>
              <w:iCs w:val="0"/>
              <w:kern w:val="2"/>
              <w14:ligatures w14:val="standardContextual"/>
            </w:rPr>
          </w:pPr>
          <w:hyperlink w:anchor="_Toc211522090" w:history="1">
            <w:r w:rsidRPr="005E4058">
              <w:rPr>
                <w:rStyle w:val="Hyperlink"/>
              </w:rPr>
              <w:t>Dos adicionais de insalubridade, periculosidade ou penosidade</w:t>
            </w:r>
            <w:r w:rsidRPr="005E4058">
              <w:rPr>
                <w:webHidden/>
              </w:rPr>
              <w:tab/>
            </w:r>
            <w:r w:rsidRPr="005E4058">
              <w:rPr>
                <w:webHidden/>
              </w:rPr>
              <w:fldChar w:fldCharType="begin"/>
            </w:r>
            <w:r w:rsidRPr="005E4058">
              <w:rPr>
                <w:webHidden/>
              </w:rPr>
              <w:instrText xml:space="preserve"> PAGEREF _Toc211522090 \h </w:instrText>
            </w:r>
            <w:r w:rsidRPr="005E4058">
              <w:rPr>
                <w:webHidden/>
              </w:rPr>
            </w:r>
            <w:r w:rsidRPr="005E4058">
              <w:rPr>
                <w:webHidden/>
              </w:rPr>
              <w:fldChar w:fldCharType="separate"/>
            </w:r>
            <w:r w:rsidR="007607FF">
              <w:rPr>
                <w:webHidden/>
              </w:rPr>
              <w:t>33</w:t>
            </w:r>
            <w:r w:rsidRPr="005E4058">
              <w:rPr>
                <w:webHidden/>
              </w:rPr>
              <w:fldChar w:fldCharType="end"/>
            </w:r>
          </w:hyperlink>
        </w:p>
        <w:p w14:paraId="6D341A29" w14:textId="32B9DC8B" w:rsidR="00CC4635" w:rsidRPr="005E4058" w:rsidRDefault="00CC4635">
          <w:pPr>
            <w:pStyle w:val="Sumrio4"/>
            <w:rPr>
              <w:i w:val="0"/>
              <w:iCs w:val="0"/>
              <w:kern w:val="2"/>
              <w14:ligatures w14:val="standardContextual"/>
            </w:rPr>
          </w:pPr>
          <w:hyperlink w:anchor="_Toc211522091" w:history="1">
            <w:r w:rsidRPr="005E4058">
              <w:rPr>
                <w:rStyle w:val="Hyperlink"/>
              </w:rPr>
              <w:t>Do adicional por serviço extraordinário</w:t>
            </w:r>
            <w:r w:rsidRPr="005E4058">
              <w:rPr>
                <w:webHidden/>
              </w:rPr>
              <w:tab/>
            </w:r>
            <w:r w:rsidRPr="005E4058">
              <w:rPr>
                <w:webHidden/>
              </w:rPr>
              <w:fldChar w:fldCharType="begin"/>
            </w:r>
            <w:r w:rsidRPr="005E4058">
              <w:rPr>
                <w:webHidden/>
              </w:rPr>
              <w:instrText xml:space="preserve"> PAGEREF _Toc211522091 \h </w:instrText>
            </w:r>
            <w:r w:rsidRPr="005E4058">
              <w:rPr>
                <w:webHidden/>
              </w:rPr>
            </w:r>
            <w:r w:rsidRPr="005E4058">
              <w:rPr>
                <w:webHidden/>
              </w:rPr>
              <w:fldChar w:fldCharType="separate"/>
            </w:r>
            <w:r w:rsidR="007607FF">
              <w:rPr>
                <w:webHidden/>
              </w:rPr>
              <w:t>34</w:t>
            </w:r>
            <w:r w:rsidRPr="005E4058">
              <w:rPr>
                <w:webHidden/>
              </w:rPr>
              <w:fldChar w:fldCharType="end"/>
            </w:r>
          </w:hyperlink>
        </w:p>
        <w:p w14:paraId="02DC9886" w14:textId="218A14B3" w:rsidR="00CC4635" w:rsidRPr="005E4058" w:rsidRDefault="00CC4635">
          <w:pPr>
            <w:pStyle w:val="Sumrio4"/>
            <w:rPr>
              <w:i w:val="0"/>
              <w:iCs w:val="0"/>
              <w:kern w:val="2"/>
              <w14:ligatures w14:val="standardContextual"/>
            </w:rPr>
          </w:pPr>
          <w:hyperlink w:anchor="_Toc211522092" w:history="1">
            <w:r w:rsidRPr="005E4058">
              <w:rPr>
                <w:rStyle w:val="Hyperlink"/>
              </w:rPr>
              <w:t>Do adicional noturno</w:t>
            </w:r>
            <w:r w:rsidRPr="005E4058">
              <w:rPr>
                <w:webHidden/>
              </w:rPr>
              <w:tab/>
            </w:r>
            <w:r w:rsidRPr="005E4058">
              <w:rPr>
                <w:webHidden/>
              </w:rPr>
              <w:fldChar w:fldCharType="begin"/>
            </w:r>
            <w:r w:rsidRPr="005E4058">
              <w:rPr>
                <w:webHidden/>
              </w:rPr>
              <w:instrText xml:space="preserve"> PAGEREF _Toc211522092 \h </w:instrText>
            </w:r>
            <w:r w:rsidRPr="005E4058">
              <w:rPr>
                <w:webHidden/>
              </w:rPr>
            </w:r>
            <w:r w:rsidRPr="005E4058">
              <w:rPr>
                <w:webHidden/>
              </w:rPr>
              <w:fldChar w:fldCharType="separate"/>
            </w:r>
            <w:r w:rsidR="007607FF">
              <w:rPr>
                <w:webHidden/>
              </w:rPr>
              <w:t>35</w:t>
            </w:r>
            <w:r w:rsidRPr="005E4058">
              <w:rPr>
                <w:webHidden/>
              </w:rPr>
              <w:fldChar w:fldCharType="end"/>
            </w:r>
          </w:hyperlink>
        </w:p>
        <w:p w14:paraId="63D40972" w14:textId="08A48781" w:rsidR="00CC4635" w:rsidRPr="005E4058" w:rsidRDefault="00CC4635">
          <w:pPr>
            <w:pStyle w:val="Sumrio4"/>
            <w:rPr>
              <w:i w:val="0"/>
              <w:iCs w:val="0"/>
              <w:kern w:val="2"/>
              <w14:ligatures w14:val="standardContextual"/>
            </w:rPr>
          </w:pPr>
          <w:hyperlink w:anchor="_Toc211522093" w:history="1">
            <w:r w:rsidRPr="005E4058">
              <w:rPr>
                <w:rStyle w:val="Hyperlink"/>
              </w:rPr>
              <w:t>Do abono familiar</w:t>
            </w:r>
            <w:r w:rsidRPr="005E4058">
              <w:rPr>
                <w:webHidden/>
              </w:rPr>
              <w:tab/>
            </w:r>
            <w:r w:rsidRPr="005E4058">
              <w:rPr>
                <w:webHidden/>
              </w:rPr>
              <w:fldChar w:fldCharType="begin"/>
            </w:r>
            <w:r w:rsidRPr="005E4058">
              <w:rPr>
                <w:webHidden/>
              </w:rPr>
              <w:instrText xml:space="preserve"> PAGEREF _Toc211522093 \h </w:instrText>
            </w:r>
            <w:r w:rsidRPr="005E4058">
              <w:rPr>
                <w:webHidden/>
              </w:rPr>
            </w:r>
            <w:r w:rsidRPr="005E4058">
              <w:rPr>
                <w:webHidden/>
              </w:rPr>
              <w:fldChar w:fldCharType="separate"/>
            </w:r>
            <w:r w:rsidR="007607FF">
              <w:rPr>
                <w:webHidden/>
              </w:rPr>
              <w:t>35</w:t>
            </w:r>
            <w:r w:rsidRPr="005E4058">
              <w:rPr>
                <w:webHidden/>
              </w:rPr>
              <w:fldChar w:fldCharType="end"/>
            </w:r>
          </w:hyperlink>
        </w:p>
        <w:p w14:paraId="587B402B" w14:textId="318379BE" w:rsidR="00CC4635" w:rsidRPr="005E4058" w:rsidRDefault="005D2695" w:rsidP="00E3189B">
          <w:pPr>
            <w:pStyle w:val="Sumrio2"/>
            <w:rPr>
              <w:kern w:val="2"/>
              <w:lang w:eastAsia="pt-BR"/>
              <w14:ligatures w14:val="standardContextual"/>
            </w:rPr>
          </w:pPr>
          <w:r>
            <w:rPr>
              <w:rStyle w:val="Hyperlink"/>
              <w:color w:val="auto"/>
              <w:u w:val="none"/>
            </w:rPr>
            <w:t xml:space="preserve">Capítulo IV: </w:t>
          </w:r>
          <w:hyperlink w:anchor="_Toc211522094" w:history="1">
            <w:r w:rsidR="00CC4635" w:rsidRPr="005E4058">
              <w:rPr>
                <w:rStyle w:val="Hyperlink"/>
                <w:lang w:eastAsia="pt-BR"/>
              </w:rPr>
              <w:t>Das licenças</w:t>
            </w:r>
            <w:r w:rsidR="00CC4635" w:rsidRPr="005E4058">
              <w:rPr>
                <w:webHidden/>
              </w:rPr>
              <w:tab/>
            </w:r>
            <w:r w:rsidR="00CC4635" w:rsidRPr="005E4058">
              <w:rPr>
                <w:webHidden/>
              </w:rPr>
              <w:fldChar w:fldCharType="begin"/>
            </w:r>
            <w:r w:rsidR="00CC4635" w:rsidRPr="005E4058">
              <w:rPr>
                <w:webHidden/>
              </w:rPr>
              <w:instrText xml:space="preserve"> PAGEREF _Toc211522094 \h </w:instrText>
            </w:r>
            <w:r w:rsidR="00CC4635" w:rsidRPr="005E4058">
              <w:rPr>
                <w:webHidden/>
              </w:rPr>
            </w:r>
            <w:r w:rsidR="00CC4635" w:rsidRPr="005E4058">
              <w:rPr>
                <w:webHidden/>
              </w:rPr>
              <w:fldChar w:fldCharType="separate"/>
            </w:r>
            <w:r w:rsidR="007607FF">
              <w:rPr>
                <w:webHidden/>
              </w:rPr>
              <w:t>37</w:t>
            </w:r>
            <w:r w:rsidR="00CC4635" w:rsidRPr="005E4058">
              <w:rPr>
                <w:webHidden/>
              </w:rPr>
              <w:fldChar w:fldCharType="end"/>
            </w:r>
          </w:hyperlink>
        </w:p>
        <w:p w14:paraId="0B5995BB" w14:textId="4453099B" w:rsidR="00CC4635" w:rsidRPr="005E4058" w:rsidRDefault="007A598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I: </w:t>
          </w:r>
          <w:hyperlink w:anchor="_Toc211522095" w:history="1">
            <w:r w:rsidR="00CC4635" w:rsidRPr="005E4058">
              <w:rPr>
                <w:rStyle w:val="Hyperlink"/>
                <w:rFonts w:ascii="Arial Nova" w:hAnsi="Arial Nova"/>
                <w:noProof/>
                <w:lang w:eastAsia="pt-BR"/>
              </w:rPr>
              <w:t>Disposições Gerais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_Toc211522095 \h </w:instrText>
            </w:r>
            <w:r w:rsidR="00CC4635" w:rsidRPr="005E4058">
              <w:rPr>
                <w:noProof/>
                <w:webHidden/>
              </w:rPr>
            </w:r>
            <w:r w:rsidR="00CC4635" w:rsidRPr="005E4058">
              <w:rPr>
                <w:noProof/>
                <w:webHidden/>
              </w:rPr>
              <w:fldChar w:fldCharType="separate"/>
            </w:r>
            <w:r w:rsidR="007607FF">
              <w:rPr>
                <w:noProof/>
                <w:webHidden/>
              </w:rPr>
              <w:t>37</w:t>
            </w:r>
            <w:r w:rsidR="00CC4635" w:rsidRPr="005E4058">
              <w:rPr>
                <w:noProof/>
                <w:webHidden/>
              </w:rPr>
              <w:fldChar w:fldCharType="end"/>
            </w:r>
          </w:hyperlink>
        </w:p>
        <w:p w14:paraId="06D1CDD3" w14:textId="0FADA0BE" w:rsidR="00CC4635" w:rsidRPr="005E4058" w:rsidRDefault="007A598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w:t>
          </w:r>
          <w:r w:rsidRPr="007B26DC">
            <w:rPr>
              <w:rStyle w:val="Hyperlink"/>
              <w:rFonts w:ascii="Arial Nova" w:hAnsi="Arial Nova"/>
              <w:noProof/>
              <w:color w:val="auto"/>
              <w:u w:val="none"/>
            </w:rPr>
            <w:t xml:space="preserve">I: </w:t>
          </w:r>
          <w:hyperlink w:anchor="_Toc211522096" w:history="1">
            <w:r w:rsidR="00CC4635" w:rsidRPr="005E4058">
              <w:rPr>
                <w:rStyle w:val="Hyperlink"/>
                <w:rFonts w:ascii="Arial Nova" w:hAnsi="Arial Nova"/>
                <w:noProof/>
                <w:lang w:eastAsia="pt-BR"/>
              </w:rPr>
              <w:t>Da licença para tratamento de saúde</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_Toc211522096 \h </w:instrText>
            </w:r>
            <w:r w:rsidR="00CC4635" w:rsidRPr="005E4058">
              <w:rPr>
                <w:noProof/>
                <w:webHidden/>
              </w:rPr>
            </w:r>
            <w:r w:rsidR="00CC4635" w:rsidRPr="005E4058">
              <w:rPr>
                <w:noProof/>
                <w:webHidden/>
              </w:rPr>
              <w:fldChar w:fldCharType="separate"/>
            </w:r>
            <w:r w:rsidR="007607FF">
              <w:rPr>
                <w:noProof/>
                <w:webHidden/>
              </w:rPr>
              <w:t>38</w:t>
            </w:r>
            <w:r w:rsidR="00CC4635" w:rsidRPr="005E4058">
              <w:rPr>
                <w:noProof/>
                <w:webHidden/>
              </w:rPr>
              <w:fldChar w:fldCharType="end"/>
            </w:r>
          </w:hyperlink>
        </w:p>
        <w:p w14:paraId="39D1D58B" w14:textId="75E9E6D5" w:rsidR="00CC4635" w:rsidRPr="005E4058" w:rsidRDefault="007A598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II</w:t>
          </w:r>
          <w:r w:rsidRPr="007B26DC">
            <w:rPr>
              <w:rStyle w:val="Hyperlink"/>
              <w:rFonts w:ascii="Arial Nova" w:hAnsi="Arial Nova"/>
              <w:noProof/>
              <w:color w:val="auto"/>
              <w:u w:val="none"/>
            </w:rPr>
            <w:t xml:space="preserve">I: </w:t>
          </w:r>
          <w:hyperlink w:anchor="_Toc211522097" w:history="1">
            <w:r w:rsidR="00CC4635" w:rsidRPr="005E4058">
              <w:rPr>
                <w:rStyle w:val="Hyperlink"/>
                <w:rFonts w:ascii="Arial Nova" w:hAnsi="Arial Nova"/>
                <w:noProof/>
                <w:lang w:eastAsia="pt-BR"/>
              </w:rPr>
              <w:t>Da licença à gestante, à adotante e da licença paternidade</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_Toc211522097 \h </w:instrText>
            </w:r>
            <w:r w:rsidR="00CC4635" w:rsidRPr="005E4058">
              <w:rPr>
                <w:noProof/>
                <w:webHidden/>
              </w:rPr>
            </w:r>
            <w:r w:rsidR="00CC4635" w:rsidRPr="005E4058">
              <w:rPr>
                <w:noProof/>
                <w:webHidden/>
              </w:rPr>
              <w:fldChar w:fldCharType="separate"/>
            </w:r>
            <w:r w:rsidR="007607FF">
              <w:rPr>
                <w:noProof/>
                <w:webHidden/>
              </w:rPr>
              <w:t>39</w:t>
            </w:r>
            <w:r w:rsidR="00CC4635" w:rsidRPr="005E4058">
              <w:rPr>
                <w:noProof/>
                <w:webHidden/>
              </w:rPr>
              <w:fldChar w:fldCharType="end"/>
            </w:r>
          </w:hyperlink>
        </w:p>
        <w:p w14:paraId="41FA10AF" w14:textId="29495D56" w:rsidR="00CC4635" w:rsidRPr="005E4058" w:rsidRDefault="007A598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Seção I</w:t>
          </w:r>
          <w:r>
            <w:rPr>
              <w:rStyle w:val="Hyperlink"/>
              <w:rFonts w:ascii="Arial Nova" w:hAnsi="Arial Nova"/>
              <w:noProof/>
              <w:color w:val="auto"/>
              <w:u w:val="none"/>
            </w:rPr>
            <w:t>V</w:t>
          </w:r>
          <w:r w:rsidRPr="007B26DC">
            <w:rPr>
              <w:rStyle w:val="Hyperlink"/>
              <w:rFonts w:ascii="Arial Nova" w:hAnsi="Arial Nova"/>
              <w:noProof/>
              <w:color w:val="auto"/>
              <w:u w:val="none"/>
            </w:rPr>
            <w:t xml:space="preserve">: </w:t>
          </w:r>
          <w:hyperlink w:anchor="_Toc211522098" w:history="1">
            <w:r w:rsidR="00CC4635" w:rsidRPr="005E4058">
              <w:rPr>
                <w:rStyle w:val="Hyperlink"/>
                <w:rFonts w:ascii="Arial Nova" w:hAnsi="Arial Nova"/>
                <w:noProof/>
                <w:lang w:eastAsia="pt-BR"/>
              </w:rPr>
              <w:t>Da licença por acidente em serviço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_Toc211522098 \h </w:instrText>
            </w:r>
            <w:r w:rsidR="00CC4635" w:rsidRPr="005E4058">
              <w:rPr>
                <w:noProof/>
                <w:webHidden/>
              </w:rPr>
            </w:r>
            <w:r w:rsidR="00CC4635" w:rsidRPr="005E4058">
              <w:rPr>
                <w:noProof/>
                <w:webHidden/>
              </w:rPr>
              <w:fldChar w:fldCharType="separate"/>
            </w:r>
            <w:r w:rsidR="007607FF">
              <w:rPr>
                <w:noProof/>
                <w:webHidden/>
              </w:rPr>
              <w:t>40</w:t>
            </w:r>
            <w:r w:rsidR="00CC4635" w:rsidRPr="005E4058">
              <w:rPr>
                <w:noProof/>
                <w:webHidden/>
              </w:rPr>
              <w:fldChar w:fldCharType="end"/>
            </w:r>
          </w:hyperlink>
        </w:p>
        <w:p w14:paraId="315EE596" w14:textId="38C6D2D3" w:rsidR="00CC4635" w:rsidRPr="005E4058" w:rsidRDefault="007A598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V</w:t>
          </w:r>
          <w:r w:rsidRPr="007B26DC">
            <w:rPr>
              <w:rStyle w:val="Hyperlink"/>
              <w:rFonts w:ascii="Arial Nova" w:hAnsi="Arial Nova"/>
              <w:noProof/>
              <w:color w:val="auto"/>
              <w:u w:val="none"/>
            </w:rPr>
            <w:t xml:space="preserve">: </w:t>
          </w:r>
          <w:hyperlink w:anchor="_Toc211522099" w:history="1">
            <w:r w:rsidR="00CC4635" w:rsidRPr="005E4058">
              <w:rPr>
                <w:rStyle w:val="Hyperlink"/>
                <w:rFonts w:ascii="Arial Nova" w:hAnsi="Arial Nova"/>
                <w:noProof/>
                <w:lang w:eastAsia="pt-BR"/>
              </w:rPr>
              <w:t>Da licença por motivo de doença em pessoa da família</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_Toc211522099 \h </w:instrText>
            </w:r>
            <w:r w:rsidR="00CC4635" w:rsidRPr="005E4058">
              <w:rPr>
                <w:noProof/>
                <w:webHidden/>
              </w:rPr>
            </w:r>
            <w:r w:rsidR="00CC4635" w:rsidRPr="005E4058">
              <w:rPr>
                <w:noProof/>
                <w:webHidden/>
              </w:rPr>
              <w:fldChar w:fldCharType="separate"/>
            </w:r>
            <w:r w:rsidR="007607FF">
              <w:rPr>
                <w:noProof/>
                <w:webHidden/>
              </w:rPr>
              <w:t>41</w:t>
            </w:r>
            <w:r w:rsidR="00CC4635" w:rsidRPr="005E4058">
              <w:rPr>
                <w:noProof/>
                <w:webHidden/>
              </w:rPr>
              <w:fldChar w:fldCharType="end"/>
            </w:r>
          </w:hyperlink>
        </w:p>
        <w:p w14:paraId="209A876E" w14:textId="6846215D" w:rsidR="00CC4635" w:rsidRPr="005E4058" w:rsidRDefault="00BF4634"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V</w:t>
          </w:r>
          <w:r w:rsidRPr="007B26DC">
            <w:rPr>
              <w:rStyle w:val="Hyperlink"/>
              <w:rFonts w:ascii="Arial Nova" w:hAnsi="Arial Nova"/>
              <w:noProof/>
              <w:color w:val="auto"/>
              <w:u w:val="none"/>
            </w:rPr>
            <w:t xml:space="preserve">I: </w:t>
          </w:r>
          <w:hyperlink w:anchor="_Toc211522100" w:history="1">
            <w:r w:rsidR="00CC4635" w:rsidRPr="005E4058">
              <w:rPr>
                <w:rStyle w:val="Hyperlink"/>
                <w:rFonts w:ascii="Arial Nova" w:hAnsi="Arial Nova"/>
                <w:noProof/>
                <w:lang w:eastAsia="pt-BR"/>
              </w:rPr>
              <w:t>Da licença para serviço militar</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_Toc211522100 \h </w:instrText>
            </w:r>
            <w:r w:rsidR="00CC4635" w:rsidRPr="005E4058">
              <w:rPr>
                <w:noProof/>
                <w:webHidden/>
              </w:rPr>
            </w:r>
            <w:r w:rsidR="00CC4635" w:rsidRPr="005E4058">
              <w:rPr>
                <w:noProof/>
                <w:webHidden/>
              </w:rPr>
              <w:fldChar w:fldCharType="separate"/>
            </w:r>
            <w:r w:rsidR="007607FF">
              <w:rPr>
                <w:noProof/>
                <w:webHidden/>
              </w:rPr>
              <w:t>42</w:t>
            </w:r>
            <w:r w:rsidR="00CC4635" w:rsidRPr="005E4058">
              <w:rPr>
                <w:noProof/>
                <w:webHidden/>
              </w:rPr>
              <w:fldChar w:fldCharType="end"/>
            </w:r>
          </w:hyperlink>
        </w:p>
        <w:p w14:paraId="634A5BEE" w14:textId="367E079F" w:rsidR="00CC4635" w:rsidRPr="005E4058" w:rsidRDefault="00BF4634"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VI</w:t>
          </w:r>
          <w:r w:rsidRPr="007B26DC">
            <w:rPr>
              <w:rStyle w:val="Hyperlink"/>
              <w:rFonts w:ascii="Arial Nova" w:hAnsi="Arial Nova"/>
              <w:noProof/>
              <w:color w:val="auto"/>
              <w:u w:val="none"/>
            </w:rPr>
            <w:t xml:space="preserve">I: </w:t>
          </w:r>
          <w:hyperlink w:anchor="_Toc211522101" w:history="1">
            <w:r w:rsidR="00CC4635" w:rsidRPr="005E4058">
              <w:rPr>
                <w:rStyle w:val="Hyperlink"/>
                <w:rFonts w:ascii="Arial Nova" w:hAnsi="Arial Nova"/>
                <w:noProof/>
                <w:lang w:eastAsia="pt-BR"/>
              </w:rPr>
              <w:t>Da licença para atividade política</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_Toc211522101 \h </w:instrText>
            </w:r>
            <w:r w:rsidR="00CC4635" w:rsidRPr="005E4058">
              <w:rPr>
                <w:noProof/>
                <w:webHidden/>
              </w:rPr>
            </w:r>
            <w:r w:rsidR="00CC4635" w:rsidRPr="005E4058">
              <w:rPr>
                <w:noProof/>
                <w:webHidden/>
              </w:rPr>
              <w:fldChar w:fldCharType="separate"/>
            </w:r>
            <w:r w:rsidR="007607FF">
              <w:rPr>
                <w:noProof/>
                <w:webHidden/>
              </w:rPr>
              <w:t>42</w:t>
            </w:r>
            <w:r w:rsidR="00CC4635" w:rsidRPr="005E4058">
              <w:rPr>
                <w:noProof/>
                <w:webHidden/>
              </w:rPr>
              <w:fldChar w:fldCharType="end"/>
            </w:r>
          </w:hyperlink>
        </w:p>
        <w:p w14:paraId="36B5928D" w14:textId="2AA227A4" w:rsidR="00CC4635" w:rsidRPr="005E4058" w:rsidRDefault="005873C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lastRenderedPageBreak/>
            <w:t xml:space="preserve">Seção </w:t>
          </w:r>
          <w:r>
            <w:rPr>
              <w:rStyle w:val="Hyperlink"/>
              <w:rFonts w:ascii="Arial Nova" w:hAnsi="Arial Nova"/>
              <w:noProof/>
              <w:color w:val="auto"/>
              <w:u w:val="none"/>
            </w:rPr>
            <w:t>VII</w:t>
          </w:r>
          <w:r w:rsidRPr="007B26DC">
            <w:rPr>
              <w:rStyle w:val="Hyperlink"/>
              <w:rFonts w:ascii="Arial Nova" w:hAnsi="Arial Nova"/>
              <w:noProof/>
              <w:color w:val="auto"/>
              <w:u w:val="none"/>
            </w:rPr>
            <w:t xml:space="preserve">I: </w:t>
          </w:r>
          <w:hyperlink w:anchor="_Toc211522102" w:history="1">
            <w:r w:rsidR="00CC4635" w:rsidRPr="005E4058">
              <w:rPr>
                <w:rStyle w:val="Hyperlink"/>
                <w:rFonts w:ascii="Arial Nova" w:hAnsi="Arial Nova"/>
                <w:noProof/>
                <w:lang w:eastAsia="pt-BR"/>
              </w:rPr>
              <w:t>Da licença para tratar de interesses particulares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_Toc211522102 \h </w:instrText>
            </w:r>
            <w:r w:rsidR="00CC4635" w:rsidRPr="005E4058">
              <w:rPr>
                <w:noProof/>
                <w:webHidden/>
              </w:rPr>
            </w:r>
            <w:r w:rsidR="00CC4635" w:rsidRPr="005E4058">
              <w:rPr>
                <w:noProof/>
                <w:webHidden/>
              </w:rPr>
              <w:fldChar w:fldCharType="separate"/>
            </w:r>
            <w:r w:rsidR="007607FF">
              <w:rPr>
                <w:noProof/>
                <w:webHidden/>
              </w:rPr>
              <w:t>43</w:t>
            </w:r>
            <w:r w:rsidR="00CC4635" w:rsidRPr="005E4058">
              <w:rPr>
                <w:noProof/>
                <w:webHidden/>
              </w:rPr>
              <w:fldChar w:fldCharType="end"/>
            </w:r>
          </w:hyperlink>
        </w:p>
        <w:p w14:paraId="6EC403EF" w14:textId="29D780AB" w:rsidR="00CC4635" w:rsidRPr="005E4058" w:rsidRDefault="005873C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Seção I</w:t>
          </w:r>
          <w:r>
            <w:rPr>
              <w:rStyle w:val="Hyperlink"/>
              <w:rFonts w:ascii="Arial Nova" w:hAnsi="Arial Nova"/>
              <w:noProof/>
              <w:color w:val="auto"/>
              <w:u w:val="none"/>
            </w:rPr>
            <w:t>X</w:t>
          </w:r>
          <w:r w:rsidRPr="007B26DC">
            <w:rPr>
              <w:rStyle w:val="Hyperlink"/>
              <w:rFonts w:ascii="Arial Nova" w:hAnsi="Arial Nova"/>
              <w:noProof/>
              <w:color w:val="auto"/>
              <w:u w:val="none"/>
            </w:rPr>
            <w:t xml:space="preserve">: </w:t>
          </w:r>
          <w:hyperlink w:anchor="_Toc211522103" w:history="1">
            <w:r w:rsidR="00CC4635" w:rsidRPr="005E4058">
              <w:rPr>
                <w:rStyle w:val="Hyperlink"/>
                <w:rFonts w:ascii="Arial Nova" w:hAnsi="Arial Nova"/>
                <w:noProof/>
                <w:lang w:eastAsia="pt-BR"/>
              </w:rPr>
              <w:t>Da licença para desempenho de mandato classista</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_Toc211522103 \h </w:instrText>
            </w:r>
            <w:r w:rsidR="00CC4635" w:rsidRPr="005E4058">
              <w:rPr>
                <w:noProof/>
                <w:webHidden/>
              </w:rPr>
            </w:r>
            <w:r w:rsidR="00CC4635" w:rsidRPr="005E4058">
              <w:rPr>
                <w:noProof/>
                <w:webHidden/>
              </w:rPr>
              <w:fldChar w:fldCharType="separate"/>
            </w:r>
            <w:r w:rsidR="007607FF">
              <w:rPr>
                <w:noProof/>
                <w:webHidden/>
              </w:rPr>
              <w:t>43</w:t>
            </w:r>
            <w:r w:rsidR="00CC4635" w:rsidRPr="005E4058">
              <w:rPr>
                <w:noProof/>
                <w:webHidden/>
              </w:rPr>
              <w:fldChar w:fldCharType="end"/>
            </w:r>
          </w:hyperlink>
        </w:p>
        <w:p w14:paraId="70D7EA6C" w14:textId="1D46188C" w:rsidR="00CC4635" w:rsidRPr="005E4058" w:rsidRDefault="005873C3"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X</w:t>
          </w:r>
          <w:r w:rsidRPr="007B26DC">
            <w:rPr>
              <w:rStyle w:val="Hyperlink"/>
              <w:rFonts w:ascii="Arial Nova" w:hAnsi="Arial Nova"/>
              <w:noProof/>
              <w:color w:val="auto"/>
              <w:u w:val="none"/>
            </w:rPr>
            <w:t xml:space="preserve">: </w:t>
          </w:r>
          <w:hyperlink w:anchor="_Toc211522104" w:history="1">
            <w:r w:rsidR="00CC4635" w:rsidRPr="005E4058">
              <w:rPr>
                <w:rStyle w:val="Hyperlink"/>
                <w:rFonts w:ascii="Arial Nova" w:hAnsi="Arial Nova"/>
                <w:noProof/>
                <w:lang w:eastAsia="pt-BR"/>
              </w:rPr>
              <w:t>Da licença prêmio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_Toc211522104 \h </w:instrText>
            </w:r>
            <w:r w:rsidR="00CC4635" w:rsidRPr="005E4058">
              <w:rPr>
                <w:noProof/>
                <w:webHidden/>
              </w:rPr>
            </w:r>
            <w:r w:rsidR="00CC4635" w:rsidRPr="005E4058">
              <w:rPr>
                <w:noProof/>
                <w:webHidden/>
              </w:rPr>
              <w:fldChar w:fldCharType="separate"/>
            </w:r>
            <w:r w:rsidR="007607FF">
              <w:rPr>
                <w:noProof/>
                <w:webHidden/>
              </w:rPr>
              <w:t>44</w:t>
            </w:r>
            <w:r w:rsidR="00CC4635" w:rsidRPr="005E4058">
              <w:rPr>
                <w:noProof/>
                <w:webHidden/>
              </w:rPr>
              <w:fldChar w:fldCharType="end"/>
            </w:r>
          </w:hyperlink>
        </w:p>
        <w:p w14:paraId="26492227" w14:textId="1F8998F2" w:rsidR="00CC4635" w:rsidRPr="005E4058" w:rsidRDefault="007B3BFE" w:rsidP="00E3189B">
          <w:pPr>
            <w:pStyle w:val="Sumrio2"/>
            <w:rPr>
              <w:kern w:val="2"/>
              <w:lang w:eastAsia="pt-BR"/>
              <w14:ligatures w14:val="standardContextual"/>
            </w:rPr>
          </w:pPr>
          <w:r>
            <w:rPr>
              <w:rStyle w:val="Hyperlink"/>
              <w:color w:val="auto"/>
              <w:u w:val="none"/>
            </w:rPr>
            <w:t xml:space="preserve">Capítulo V: </w:t>
          </w:r>
          <w:hyperlink w:anchor="_Toc211522105" w:history="1">
            <w:r w:rsidR="00CC4635" w:rsidRPr="005E4058">
              <w:rPr>
                <w:rStyle w:val="Hyperlink"/>
                <w:lang w:eastAsia="pt-BR"/>
              </w:rPr>
              <w:t>Das férias</w:t>
            </w:r>
            <w:r w:rsidR="00CC4635" w:rsidRPr="005E4058">
              <w:rPr>
                <w:webHidden/>
              </w:rPr>
              <w:tab/>
            </w:r>
            <w:r w:rsidR="00CC4635" w:rsidRPr="005E4058">
              <w:rPr>
                <w:webHidden/>
              </w:rPr>
              <w:fldChar w:fldCharType="begin"/>
            </w:r>
            <w:r w:rsidR="00CC4635" w:rsidRPr="005E4058">
              <w:rPr>
                <w:webHidden/>
              </w:rPr>
              <w:instrText xml:space="preserve"> PAGEREF _Toc211522105 \h </w:instrText>
            </w:r>
            <w:r w:rsidR="00CC4635" w:rsidRPr="005E4058">
              <w:rPr>
                <w:webHidden/>
              </w:rPr>
            </w:r>
            <w:r w:rsidR="00CC4635" w:rsidRPr="005E4058">
              <w:rPr>
                <w:webHidden/>
              </w:rPr>
              <w:fldChar w:fldCharType="separate"/>
            </w:r>
            <w:r w:rsidR="007607FF">
              <w:rPr>
                <w:webHidden/>
              </w:rPr>
              <w:t>45</w:t>
            </w:r>
            <w:r w:rsidR="00CC4635" w:rsidRPr="005E4058">
              <w:rPr>
                <w:webHidden/>
              </w:rPr>
              <w:fldChar w:fldCharType="end"/>
            </w:r>
          </w:hyperlink>
        </w:p>
        <w:p w14:paraId="5EB001D1" w14:textId="0142DBD5" w:rsidR="00CC4635" w:rsidRPr="005E4058" w:rsidRDefault="00381612" w:rsidP="00E3189B">
          <w:pPr>
            <w:pStyle w:val="Sumrio2"/>
            <w:rPr>
              <w:kern w:val="2"/>
              <w:lang w:eastAsia="pt-BR"/>
              <w14:ligatures w14:val="standardContextual"/>
            </w:rPr>
          </w:pPr>
          <w:r>
            <w:rPr>
              <w:rStyle w:val="Hyperlink"/>
              <w:color w:val="auto"/>
              <w:u w:val="none"/>
            </w:rPr>
            <w:t xml:space="preserve">Capítulo VI: </w:t>
          </w:r>
          <w:hyperlink w:anchor="_Toc211522106" w:history="1">
            <w:r w:rsidR="00CC4635" w:rsidRPr="005E4058">
              <w:rPr>
                <w:rStyle w:val="Hyperlink"/>
                <w:lang w:eastAsia="pt-BR"/>
              </w:rPr>
              <w:t>Das concessões</w:t>
            </w:r>
            <w:r w:rsidR="00CC4635" w:rsidRPr="005E4058">
              <w:rPr>
                <w:webHidden/>
              </w:rPr>
              <w:tab/>
            </w:r>
            <w:r w:rsidR="00CC4635" w:rsidRPr="005E4058">
              <w:rPr>
                <w:webHidden/>
              </w:rPr>
              <w:fldChar w:fldCharType="begin"/>
            </w:r>
            <w:r w:rsidR="00CC4635" w:rsidRPr="005E4058">
              <w:rPr>
                <w:webHidden/>
              </w:rPr>
              <w:instrText xml:space="preserve"> PAGEREF _Toc211522106 \h </w:instrText>
            </w:r>
            <w:r w:rsidR="00CC4635" w:rsidRPr="005E4058">
              <w:rPr>
                <w:webHidden/>
              </w:rPr>
            </w:r>
            <w:r w:rsidR="00CC4635" w:rsidRPr="005E4058">
              <w:rPr>
                <w:webHidden/>
              </w:rPr>
              <w:fldChar w:fldCharType="separate"/>
            </w:r>
            <w:r w:rsidR="007607FF">
              <w:rPr>
                <w:webHidden/>
              </w:rPr>
              <w:t>47</w:t>
            </w:r>
            <w:r w:rsidR="00CC4635" w:rsidRPr="005E4058">
              <w:rPr>
                <w:webHidden/>
              </w:rPr>
              <w:fldChar w:fldCharType="end"/>
            </w:r>
          </w:hyperlink>
        </w:p>
        <w:p w14:paraId="21428BFD" w14:textId="56439068" w:rsidR="00CC4635" w:rsidRPr="005E4058" w:rsidRDefault="003F3B86" w:rsidP="00E3189B">
          <w:pPr>
            <w:pStyle w:val="Sumrio2"/>
            <w:rPr>
              <w:kern w:val="2"/>
              <w:lang w:eastAsia="pt-BR"/>
              <w14:ligatures w14:val="standardContextual"/>
            </w:rPr>
          </w:pPr>
          <w:r>
            <w:rPr>
              <w:rStyle w:val="Hyperlink"/>
              <w:color w:val="auto"/>
              <w:u w:val="none"/>
            </w:rPr>
            <w:t xml:space="preserve">Capítulo VII: </w:t>
          </w:r>
          <w:hyperlink w:anchor="_Toc211522107" w:history="1">
            <w:r w:rsidR="00CC4635" w:rsidRPr="005E4058">
              <w:rPr>
                <w:rStyle w:val="Hyperlink"/>
                <w:lang w:eastAsia="pt-BR"/>
              </w:rPr>
              <w:t>Do exercício de mandato eletivo</w:t>
            </w:r>
            <w:r w:rsidR="00CC4635" w:rsidRPr="005E4058">
              <w:rPr>
                <w:webHidden/>
              </w:rPr>
              <w:tab/>
            </w:r>
            <w:r w:rsidR="00CC4635" w:rsidRPr="005E4058">
              <w:rPr>
                <w:webHidden/>
              </w:rPr>
              <w:fldChar w:fldCharType="begin"/>
            </w:r>
            <w:r w:rsidR="00CC4635" w:rsidRPr="005E4058">
              <w:rPr>
                <w:webHidden/>
              </w:rPr>
              <w:instrText xml:space="preserve"> PAGEREF _Toc211522107 \h </w:instrText>
            </w:r>
            <w:r w:rsidR="00CC4635" w:rsidRPr="005E4058">
              <w:rPr>
                <w:webHidden/>
              </w:rPr>
            </w:r>
            <w:r w:rsidR="00CC4635" w:rsidRPr="005E4058">
              <w:rPr>
                <w:webHidden/>
              </w:rPr>
              <w:fldChar w:fldCharType="separate"/>
            </w:r>
            <w:r w:rsidR="007607FF">
              <w:rPr>
                <w:webHidden/>
              </w:rPr>
              <w:t>50</w:t>
            </w:r>
            <w:r w:rsidR="00CC4635" w:rsidRPr="005E4058">
              <w:rPr>
                <w:webHidden/>
              </w:rPr>
              <w:fldChar w:fldCharType="end"/>
            </w:r>
          </w:hyperlink>
        </w:p>
        <w:p w14:paraId="11013351" w14:textId="39940555" w:rsidR="00CC4635" w:rsidRPr="005E4058" w:rsidRDefault="003F3B86" w:rsidP="00E3189B">
          <w:pPr>
            <w:pStyle w:val="Sumrio2"/>
            <w:rPr>
              <w:kern w:val="2"/>
              <w:lang w:eastAsia="pt-BR"/>
              <w14:ligatures w14:val="standardContextual"/>
            </w:rPr>
          </w:pPr>
          <w:r>
            <w:rPr>
              <w:rStyle w:val="Hyperlink"/>
              <w:color w:val="auto"/>
              <w:u w:val="none"/>
            </w:rPr>
            <w:t xml:space="preserve">Capítulo VIII: </w:t>
          </w:r>
          <w:hyperlink w:anchor="_Toc211522108" w:history="1">
            <w:r w:rsidR="00CC4635" w:rsidRPr="005E4058">
              <w:rPr>
                <w:rStyle w:val="Hyperlink"/>
                <w:lang w:eastAsia="pt-BR"/>
              </w:rPr>
              <w:t>A assistência à Saúde</w:t>
            </w:r>
            <w:r w:rsidR="00CC4635" w:rsidRPr="005E4058">
              <w:rPr>
                <w:webHidden/>
              </w:rPr>
              <w:tab/>
            </w:r>
            <w:r w:rsidR="00CC4635" w:rsidRPr="005E4058">
              <w:rPr>
                <w:webHidden/>
              </w:rPr>
              <w:fldChar w:fldCharType="begin"/>
            </w:r>
            <w:r w:rsidR="00CC4635" w:rsidRPr="005E4058">
              <w:rPr>
                <w:webHidden/>
              </w:rPr>
              <w:instrText xml:space="preserve"> PAGEREF _Toc211522108 \h </w:instrText>
            </w:r>
            <w:r w:rsidR="00CC4635" w:rsidRPr="005E4058">
              <w:rPr>
                <w:webHidden/>
              </w:rPr>
            </w:r>
            <w:r w:rsidR="00CC4635" w:rsidRPr="005E4058">
              <w:rPr>
                <w:webHidden/>
              </w:rPr>
              <w:fldChar w:fldCharType="separate"/>
            </w:r>
            <w:r w:rsidR="007607FF">
              <w:rPr>
                <w:webHidden/>
              </w:rPr>
              <w:t>51</w:t>
            </w:r>
            <w:r w:rsidR="00CC4635" w:rsidRPr="005E4058">
              <w:rPr>
                <w:webHidden/>
              </w:rPr>
              <w:fldChar w:fldCharType="end"/>
            </w:r>
          </w:hyperlink>
        </w:p>
        <w:p w14:paraId="761A6C0F" w14:textId="7442764F" w:rsidR="00CC4635" w:rsidRPr="005E4058" w:rsidRDefault="003F3B86" w:rsidP="00E3189B">
          <w:pPr>
            <w:pStyle w:val="Sumrio2"/>
            <w:rPr>
              <w:kern w:val="2"/>
              <w:lang w:eastAsia="pt-BR"/>
              <w14:ligatures w14:val="standardContextual"/>
            </w:rPr>
          </w:pPr>
          <w:r>
            <w:rPr>
              <w:rStyle w:val="Hyperlink"/>
              <w:color w:val="auto"/>
              <w:u w:val="none"/>
            </w:rPr>
            <w:t xml:space="preserve">Capítulo IX: </w:t>
          </w:r>
          <w:hyperlink w:anchor="_Toc211522109" w:history="1">
            <w:r w:rsidR="00CC4635" w:rsidRPr="005E4058">
              <w:rPr>
                <w:rStyle w:val="Hyperlink"/>
                <w:lang w:eastAsia="pt-BR"/>
              </w:rPr>
              <w:t>Do direito de petição</w:t>
            </w:r>
            <w:r w:rsidR="00CC4635" w:rsidRPr="005E4058">
              <w:rPr>
                <w:webHidden/>
              </w:rPr>
              <w:tab/>
            </w:r>
            <w:r w:rsidR="00CC4635" w:rsidRPr="005E4058">
              <w:rPr>
                <w:webHidden/>
              </w:rPr>
              <w:fldChar w:fldCharType="begin"/>
            </w:r>
            <w:r w:rsidR="00CC4635" w:rsidRPr="005E4058">
              <w:rPr>
                <w:webHidden/>
              </w:rPr>
              <w:instrText xml:space="preserve"> PAGEREF _Toc211522109 \h </w:instrText>
            </w:r>
            <w:r w:rsidR="00CC4635" w:rsidRPr="005E4058">
              <w:rPr>
                <w:webHidden/>
              </w:rPr>
            </w:r>
            <w:r w:rsidR="00CC4635" w:rsidRPr="005E4058">
              <w:rPr>
                <w:webHidden/>
              </w:rPr>
              <w:fldChar w:fldCharType="separate"/>
            </w:r>
            <w:r w:rsidR="007607FF">
              <w:rPr>
                <w:webHidden/>
              </w:rPr>
              <w:t>51</w:t>
            </w:r>
            <w:r w:rsidR="00CC4635" w:rsidRPr="005E4058">
              <w:rPr>
                <w:webHidden/>
              </w:rPr>
              <w:fldChar w:fldCharType="end"/>
            </w:r>
          </w:hyperlink>
        </w:p>
        <w:p w14:paraId="6EB08025" w14:textId="0787C52F" w:rsidR="00CC4635" w:rsidRPr="005E4058" w:rsidRDefault="005473E5">
          <w:pPr>
            <w:pStyle w:val="Sumrio1"/>
            <w:rPr>
              <w:rFonts w:ascii="Arial Nova" w:hAnsi="Arial Nova"/>
              <w:noProof/>
              <w:kern w:val="2"/>
              <w:szCs w:val="24"/>
              <w:lang w:eastAsia="pt-BR"/>
              <w14:ligatures w14:val="standardContextual"/>
            </w:rPr>
          </w:pPr>
          <w:r w:rsidRPr="005E4058">
            <w:rPr>
              <w:rStyle w:val="Hyperlink"/>
              <w:rFonts w:ascii="Arial" w:hAnsi="Arial" w:cs="Arial"/>
              <w:b/>
              <w:bCs/>
              <w:noProof/>
              <w:color w:val="auto"/>
              <w:u w:val="none"/>
            </w:rPr>
            <w:t>█</w:t>
          </w:r>
          <w:r w:rsidRPr="005E4058">
            <w:rPr>
              <w:rStyle w:val="Hyperlink"/>
              <w:rFonts w:ascii="Arial Nova" w:hAnsi="Arial Nova"/>
              <w:b/>
              <w:bCs/>
              <w:noProof/>
              <w:color w:val="auto"/>
              <w:u w:val="none"/>
            </w:rPr>
            <w:t xml:space="preserve"> TÍTULO</w:t>
          </w:r>
          <w:r>
            <w:rPr>
              <w:rStyle w:val="Hyperlink"/>
              <w:rFonts w:ascii="Arial Nova" w:hAnsi="Arial Nova"/>
              <w:b/>
              <w:bCs/>
              <w:noProof/>
              <w:color w:val="auto"/>
              <w:u w:val="none"/>
            </w:rPr>
            <w:t xml:space="preserve"> II</w:t>
          </w:r>
          <w:r w:rsidRPr="005E4058">
            <w:rPr>
              <w:rStyle w:val="Hyperlink"/>
              <w:rFonts w:ascii="Arial Nova" w:hAnsi="Arial Nova"/>
              <w:b/>
              <w:bCs/>
              <w:noProof/>
              <w:color w:val="auto"/>
              <w:u w:val="none"/>
            </w:rPr>
            <w:t xml:space="preserve">I: </w:t>
          </w:r>
          <w:hyperlink w:anchor="_Toc211522110" w:history="1">
            <w:r w:rsidR="00CC4635" w:rsidRPr="005473E5">
              <w:rPr>
                <w:rStyle w:val="Hyperlink"/>
                <w:rFonts w:ascii="Arial Nova" w:hAnsi="Arial Nova"/>
                <w:b/>
                <w:bCs/>
                <w:noProof/>
                <w:lang w:eastAsia="pt-BR"/>
              </w:rPr>
              <w:t>Do regime disciplinar</w:t>
            </w:r>
            <w:r w:rsidR="00CC4635" w:rsidRPr="005473E5">
              <w:rPr>
                <w:rFonts w:ascii="Arial Nova" w:hAnsi="Arial Nova"/>
                <w:noProof/>
                <w:webHidden/>
              </w:rPr>
              <w:tab/>
            </w:r>
            <w:r w:rsidR="00CC4635" w:rsidRPr="005473E5">
              <w:rPr>
                <w:rFonts w:ascii="Arial Nova" w:hAnsi="Arial Nova"/>
                <w:noProof/>
                <w:webHidden/>
              </w:rPr>
              <w:fldChar w:fldCharType="begin"/>
            </w:r>
            <w:r w:rsidR="00CC4635" w:rsidRPr="005473E5">
              <w:rPr>
                <w:rFonts w:ascii="Arial Nova" w:hAnsi="Arial Nova"/>
                <w:noProof/>
                <w:webHidden/>
              </w:rPr>
              <w:instrText xml:space="preserve"> PAGEREF _Toc211522110 \h </w:instrText>
            </w:r>
            <w:r w:rsidR="00CC4635" w:rsidRPr="005473E5">
              <w:rPr>
                <w:rFonts w:ascii="Arial Nova" w:hAnsi="Arial Nova"/>
                <w:noProof/>
                <w:webHidden/>
              </w:rPr>
            </w:r>
            <w:r w:rsidR="00CC4635" w:rsidRPr="005473E5">
              <w:rPr>
                <w:rFonts w:ascii="Arial Nova" w:hAnsi="Arial Nova"/>
                <w:noProof/>
                <w:webHidden/>
              </w:rPr>
              <w:fldChar w:fldCharType="separate"/>
            </w:r>
            <w:r w:rsidR="007607FF">
              <w:rPr>
                <w:rFonts w:ascii="Arial Nova" w:hAnsi="Arial Nova"/>
                <w:noProof/>
                <w:webHidden/>
              </w:rPr>
              <w:t>53</w:t>
            </w:r>
            <w:r w:rsidR="00CC4635" w:rsidRPr="005473E5">
              <w:rPr>
                <w:rFonts w:ascii="Arial Nova" w:hAnsi="Arial Nova"/>
                <w:noProof/>
                <w:webHidden/>
              </w:rPr>
              <w:fldChar w:fldCharType="end"/>
            </w:r>
          </w:hyperlink>
        </w:p>
        <w:p w14:paraId="0430FFA9" w14:textId="0158BCB7" w:rsidR="00CC4635" w:rsidRPr="005E4058" w:rsidRDefault="00854BFB" w:rsidP="00E3189B">
          <w:pPr>
            <w:pStyle w:val="Sumrio2"/>
            <w:rPr>
              <w:kern w:val="2"/>
              <w:lang w:eastAsia="pt-BR"/>
              <w14:ligatures w14:val="standardContextual"/>
            </w:rPr>
          </w:pPr>
          <w:r>
            <w:rPr>
              <w:rStyle w:val="Hyperlink"/>
              <w:color w:val="auto"/>
              <w:u w:val="none"/>
            </w:rPr>
            <w:t xml:space="preserve">Capítulo I: </w:t>
          </w:r>
          <w:hyperlink w:anchor="_Toc211522111" w:history="1">
            <w:r w:rsidR="00CC4635" w:rsidRPr="005E4058">
              <w:rPr>
                <w:rStyle w:val="Hyperlink"/>
                <w:lang w:eastAsia="pt-BR"/>
              </w:rPr>
              <w:t>Dos deveres</w:t>
            </w:r>
            <w:r w:rsidR="00CC4635" w:rsidRPr="005E4058">
              <w:rPr>
                <w:webHidden/>
              </w:rPr>
              <w:tab/>
            </w:r>
            <w:r w:rsidR="00CC4635" w:rsidRPr="005E4058">
              <w:rPr>
                <w:webHidden/>
              </w:rPr>
              <w:fldChar w:fldCharType="begin"/>
            </w:r>
            <w:r w:rsidR="00CC4635" w:rsidRPr="005E4058">
              <w:rPr>
                <w:webHidden/>
              </w:rPr>
              <w:instrText xml:space="preserve"> PAGEREF _Toc211522111 \h </w:instrText>
            </w:r>
            <w:r w:rsidR="00CC4635" w:rsidRPr="005E4058">
              <w:rPr>
                <w:webHidden/>
              </w:rPr>
            </w:r>
            <w:r w:rsidR="00CC4635" w:rsidRPr="005E4058">
              <w:rPr>
                <w:webHidden/>
              </w:rPr>
              <w:fldChar w:fldCharType="separate"/>
            </w:r>
            <w:r w:rsidR="007607FF">
              <w:rPr>
                <w:webHidden/>
              </w:rPr>
              <w:t>53</w:t>
            </w:r>
            <w:r w:rsidR="00CC4635" w:rsidRPr="005E4058">
              <w:rPr>
                <w:webHidden/>
              </w:rPr>
              <w:fldChar w:fldCharType="end"/>
            </w:r>
          </w:hyperlink>
        </w:p>
        <w:p w14:paraId="66CC9F61" w14:textId="7C9347D0" w:rsidR="00CC4635" w:rsidRPr="005E4058" w:rsidRDefault="00126117"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I: </w:t>
          </w:r>
          <w:hyperlink w:anchor="_Toc211522112" w:history="1">
            <w:r w:rsidR="00CC4635" w:rsidRPr="005E4058">
              <w:rPr>
                <w:rStyle w:val="Hyperlink"/>
                <w:rFonts w:ascii="Arial Nova" w:hAnsi="Arial Nova"/>
                <w:noProof/>
                <w:lang w:eastAsia="pt-BR"/>
              </w:rPr>
              <w:t>Das proibições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_Toc211522112 \h </w:instrText>
            </w:r>
            <w:r w:rsidR="00CC4635" w:rsidRPr="005E4058">
              <w:rPr>
                <w:noProof/>
                <w:webHidden/>
              </w:rPr>
            </w:r>
            <w:r w:rsidR="00CC4635" w:rsidRPr="005E4058">
              <w:rPr>
                <w:noProof/>
                <w:webHidden/>
              </w:rPr>
              <w:fldChar w:fldCharType="separate"/>
            </w:r>
            <w:r w:rsidR="007607FF">
              <w:rPr>
                <w:noProof/>
                <w:webHidden/>
              </w:rPr>
              <w:t>54</w:t>
            </w:r>
            <w:r w:rsidR="00CC4635" w:rsidRPr="005E4058">
              <w:rPr>
                <w:noProof/>
                <w:webHidden/>
              </w:rPr>
              <w:fldChar w:fldCharType="end"/>
            </w:r>
          </w:hyperlink>
        </w:p>
        <w:p w14:paraId="530B33CA" w14:textId="756A2C28" w:rsidR="00CC4635" w:rsidRPr="005E4058" w:rsidRDefault="00126117"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w:t>
          </w:r>
          <w:r w:rsidRPr="007B26DC">
            <w:rPr>
              <w:rStyle w:val="Hyperlink"/>
              <w:rFonts w:ascii="Arial Nova" w:hAnsi="Arial Nova"/>
              <w:noProof/>
              <w:color w:val="auto"/>
              <w:u w:val="none"/>
            </w:rPr>
            <w:t xml:space="preserve">I: </w:t>
          </w:r>
          <w:hyperlink w:anchor="_Toc211522113" w:history="1">
            <w:r w:rsidR="00CC4635" w:rsidRPr="005E4058">
              <w:rPr>
                <w:rStyle w:val="Hyperlink"/>
                <w:rFonts w:ascii="Arial Nova" w:hAnsi="Arial Nova"/>
                <w:noProof/>
                <w:lang w:eastAsia="pt-BR"/>
              </w:rPr>
              <w:t>Da acumulação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_Toc211522113 \h </w:instrText>
            </w:r>
            <w:r w:rsidR="00CC4635" w:rsidRPr="005E4058">
              <w:rPr>
                <w:noProof/>
                <w:webHidden/>
              </w:rPr>
            </w:r>
            <w:r w:rsidR="00CC4635" w:rsidRPr="005E4058">
              <w:rPr>
                <w:noProof/>
                <w:webHidden/>
              </w:rPr>
              <w:fldChar w:fldCharType="separate"/>
            </w:r>
            <w:r w:rsidR="007607FF">
              <w:rPr>
                <w:noProof/>
                <w:webHidden/>
              </w:rPr>
              <w:t>55</w:t>
            </w:r>
            <w:r w:rsidR="00CC4635" w:rsidRPr="005E4058">
              <w:rPr>
                <w:noProof/>
                <w:webHidden/>
              </w:rPr>
              <w:fldChar w:fldCharType="end"/>
            </w:r>
          </w:hyperlink>
        </w:p>
        <w:p w14:paraId="6FCEA745" w14:textId="2998F040" w:rsidR="00CC4635" w:rsidRPr="005E4058" w:rsidRDefault="00126117"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II</w:t>
          </w:r>
          <w:r w:rsidRPr="007B26DC">
            <w:rPr>
              <w:rStyle w:val="Hyperlink"/>
              <w:rFonts w:ascii="Arial Nova" w:hAnsi="Arial Nova"/>
              <w:noProof/>
              <w:color w:val="auto"/>
              <w:u w:val="none"/>
            </w:rPr>
            <w:t xml:space="preserve">I: </w:t>
          </w:r>
          <w:hyperlink w:anchor="_Toc211522114" w:history="1">
            <w:r w:rsidR="00CC4635" w:rsidRPr="005E4058">
              <w:rPr>
                <w:rStyle w:val="Hyperlink"/>
                <w:rFonts w:ascii="Arial Nova" w:hAnsi="Arial Nova"/>
                <w:noProof/>
                <w:lang w:eastAsia="pt-BR"/>
              </w:rPr>
              <w:t>Das responsabilidades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_Toc211522114 \h </w:instrText>
            </w:r>
            <w:r w:rsidR="00CC4635" w:rsidRPr="005E4058">
              <w:rPr>
                <w:noProof/>
                <w:webHidden/>
              </w:rPr>
            </w:r>
            <w:r w:rsidR="00CC4635" w:rsidRPr="005E4058">
              <w:rPr>
                <w:noProof/>
                <w:webHidden/>
              </w:rPr>
              <w:fldChar w:fldCharType="separate"/>
            </w:r>
            <w:r w:rsidR="007607FF">
              <w:rPr>
                <w:noProof/>
                <w:webHidden/>
              </w:rPr>
              <w:t>56</w:t>
            </w:r>
            <w:r w:rsidR="00CC4635" w:rsidRPr="005E4058">
              <w:rPr>
                <w:noProof/>
                <w:webHidden/>
              </w:rPr>
              <w:fldChar w:fldCharType="end"/>
            </w:r>
          </w:hyperlink>
        </w:p>
        <w:p w14:paraId="65F3E891" w14:textId="6B458C55" w:rsidR="00CC4635" w:rsidRPr="005E4058" w:rsidRDefault="00126117"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Seção I</w:t>
          </w:r>
          <w:r>
            <w:rPr>
              <w:rStyle w:val="Hyperlink"/>
              <w:rFonts w:ascii="Arial Nova" w:hAnsi="Arial Nova"/>
              <w:noProof/>
              <w:color w:val="auto"/>
              <w:u w:val="none"/>
            </w:rPr>
            <w:t>V</w:t>
          </w:r>
          <w:r w:rsidRPr="007B26DC">
            <w:rPr>
              <w:rStyle w:val="Hyperlink"/>
              <w:rFonts w:ascii="Arial Nova" w:hAnsi="Arial Nova"/>
              <w:noProof/>
              <w:color w:val="auto"/>
              <w:u w:val="none"/>
            </w:rPr>
            <w:t xml:space="preserve">: </w:t>
          </w:r>
          <w:hyperlink w:anchor="_Toc211522115" w:history="1">
            <w:r w:rsidR="00CC4635" w:rsidRPr="005E4058">
              <w:rPr>
                <w:rStyle w:val="Hyperlink"/>
                <w:rFonts w:ascii="Arial Nova" w:hAnsi="Arial Nova"/>
                <w:noProof/>
                <w:lang w:eastAsia="pt-BR"/>
              </w:rPr>
              <w:t>Das penalidades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_Toc211522115 \h </w:instrText>
            </w:r>
            <w:r w:rsidR="00CC4635" w:rsidRPr="005E4058">
              <w:rPr>
                <w:noProof/>
                <w:webHidden/>
              </w:rPr>
            </w:r>
            <w:r w:rsidR="00CC4635" w:rsidRPr="005E4058">
              <w:rPr>
                <w:noProof/>
                <w:webHidden/>
              </w:rPr>
              <w:fldChar w:fldCharType="separate"/>
            </w:r>
            <w:r w:rsidR="007607FF">
              <w:rPr>
                <w:noProof/>
                <w:webHidden/>
              </w:rPr>
              <w:t>57</w:t>
            </w:r>
            <w:r w:rsidR="00CC4635" w:rsidRPr="005E4058">
              <w:rPr>
                <w:noProof/>
                <w:webHidden/>
              </w:rPr>
              <w:fldChar w:fldCharType="end"/>
            </w:r>
          </w:hyperlink>
        </w:p>
        <w:p w14:paraId="592DEF19" w14:textId="79E06CF6" w:rsidR="00CC4635" w:rsidRPr="005E4058" w:rsidRDefault="00854BFB" w:rsidP="00E3189B">
          <w:pPr>
            <w:pStyle w:val="Sumrio2"/>
            <w:rPr>
              <w:kern w:val="2"/>
              <w:lang w:eastAsia="pt-BR"/>
              <w14:ligatures w14:val="standardContextual"/>
            </w:rPr>
          </w:pPr>
          <w:r>
            <w:rPr>
              <w:rStyle w:val="Hyperlink"/>
              <w:color w:val="auto"/>
              <w:u w:val="none"/>
            </w:rPr>
            <w:t xml:space="preserve">Capítulo II: </w:t>
          </w:r>
          <w:hyperlink w:anchor="_Toc211522116" w:history="1">
            <w:r w:rsidR="00CC4635" w:rsidRPr="005E4058">
              <w:rPr>
                <w:rStyle w:val="Hyperlink"/>
                <w:lang w:eastAsia="pt-BR"/>
              </w:rPr>
              <w:t>Do processo administrativo</w:t>
            </w:r>
            <w:r w:rsidR="00CC4635" w:rsidRPr="005E4058">
              <w:rPr>
                <w:webHidden/>
              </w:rPr>
              <w:tab/>
            </w:r>
            <w:r w:rsidR="00CC4635" w:rsidRPr="005E4058">
              <w:rPr>
                <w:webHidden/>
              </w:rPr>
              <w:fldChar w:fldCharType="begin"/>
            </w:r>
            <w:r w:rsidR="00CC4635" w:rsidRPr="005E4058">
              <w:rPr>
                <w:webHidden/>
              </w:rPr>
              <w:instrText xml:space="preserve"> PAGEREF _Toc211522116 \h </w:instrText>
            </w:r>
            <w:r w:rsidR="00CC4635" w:rsidRPr="005E4058">
              <w:rPr>
                <w:webHidden/>
              </w:rPr>
            </w:r>
            <w:r w:rsidR="00CC4635" w:rsidRPr="005E4058">
              <w:rPr>
                <w:webHidden/>
              </w:rPr>
              <w:fldChar w:fldCharType="separate"/>
            </w:r>
            <w:r w:rsidR="007607FF">
              <w:rPr>
                <w:webHidden/>
              </w:rPr>
              <w:t>61</w:t>
            </w:r>
            <w:r w:rsidR="00CC4635" w:rsidRPr="005E4058">
              <w:rPr>
                <w:webHidden/>
              </w:rPr>
              <w:fldChar w:fldCharType="end"/>
            </w:r>
          </w:hyperlink>
        </w:p>
        <w:p w14:paraId="523A658D" w14:textId="0740D7E6" w:rsidR="00CC4635" w:rsidRPr="005E4058" w:rsidRDefault="003B1752"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 xml:space="preserve">Seção </w:t>
          </w:r>
          <w:r>
            <w:rPr>
              <w:rStyle w:val="Hyperlink"/>
              <w:rFonts w:ascii="Arial Nova" w:hAnsi="Arial Nova"/>
              <w:noProof/>
              <w:color w:val="auto"/>
              <w:u w:val="none"/>
            </w:rPr>
            <w:t>I</w:t>
          </w:r>
          <w:r w:rsidRPr="007B26DC">
            <w:rPr>
              <w:rStyle w:val="Hyperlink"/>
              <w:rFonts w:ascii="Arial Nova" w:hAnsi="Arial Nova"/>
              <w:noProof/>
              <w:color w:val="auto"/>
              <w:u w:val="none"/>
            </w:rPr>
            <w:t xml:space="preserve">: </w:t>
          </w:r>
          <w:hyperlink w:anchor="_Toc211522117" w:history="1">
            <w:r w:rsidR="00CC4635" w:rsidRPr="005E4058">
              <w:rPr>
                <w:rStyle w:val="Hyperlink"/>
                <w:rFonts w:ascii="Arial Nova" w:hAnsi="Arial Nova"/>
                <w:noProof/>
                <w:lang w:eastAsia="pt-BR"/>
              </w:rPr>
              <w:t>Disposições gerais</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_Toc211522117 \h </w:instrText>
            </w:r>
            <w:r w:rsidR="00CC4635" w:rsidRPr="005E4058">
              <w:rPr>
                <w:noProof/>
                <w:webHidden/>
              </w:rPr>
            </w:r>
            <w:r w:rsidR="00CC4635" w:rsidRPr="005E4058">
              <w:rPr>
                <w:noProof/>
                <w:webHidden/>
              </w:rPr>
              <w:fldChar w:fldCharType="separate"/>
            </w:r>
            <w:r w:rsidR="007607FF">
              <w:rPr>
                <w:noProof/>
                <w:webHidden/>
              </w:rPr>
              <w:t>61</w:t>
            </w:r>
            <w:r w:rsidR="00CC4635" w:rsidRPr="005E4058">
              <w:rPr>
                <w:noProof/>
                <w:webHidden/>
              </w:rPr>
              <w:fldChar w:fldCharType="end"/>
            </w:r>
          </w:hyperlink>
        </w:p>
        <w:p w14:paraId="2556B967" w14:textId="6BE33A4F" w:rsidR="00CC4635" w:rsidRPr="005E4058" w:rsidRDefault="003B1752"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Seção I</w:t>
          </w:r>
          <w:r>
            <w:rPr>
              <w:rStyle w:val="Hyperlink"/>
              <w:rFonts w:ascii="Arial Nova" w:hAnsi="Arial Nova"/>
              <w:noProof/>
              <w:color w:val="auto"/>
              <w:u w:val="none"/>
            </w:rPr>
            <w:t>I</w:t>
          </w:r>
          <w:r w:rsidRPr="007B26DC">
            <w:rPr>
              <w:rStyle w:val="Hyperlink"/>
              <w:rFonts w:ascii="Arial Nova" w:hAnsi="Arial Nova"/>
              <w:noProof/>
              <w:color w:val="auto"/>
              <w:u w:val="none"/>
            </w:rPr>
            <w:t xml:space="preserve">: </w:t>
          </w:r>
          <w:hyperlink w:anchor="_Toc211522118" w:history="1">
            <w:r w:rsidR="00CC4635" w:rsidRPr="005E4058">
              <w:rPr>
                <w:rStyle w:val="Hyperlink"/>
                <w:rFonts w:ascii="Arial Nova" w:hAnsi="Arial Nova"/>
                <w:noProof/>
                <w:lang w:eastAsia="pt-BR"/>
              </w:rPr>
              <w:t>Do afastamento preventivo</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_Toc211522118 \h </w:instrText>
            </w:r>
            <w:r w:rsidR="00CC4635" w:rsidRPr="005E4058">
              <w:rPr>
                <w:noProof/>
                <w:webHidden/>
              </w:rPr>
            </w:r>
            <w:r w:rsidR="00CC4635" w:rsidRPr="005E4058">
              <w:rPr>
                <w:noProof/>
                <w:webHidden/>
              </w:rPr>
              <w:fldChar w:fldCharType="separate"/>
            </w:r>
            <w:r w:rsidR="007607FF">
              <w:rPr>
                <w:noProof/>
                <w:webHidden/>
              </w:rPr>
              <w:t>62</w:t>
            </w:r>
            <w:r w:rsidR="00CC4635" w:rsidRPr="005E4058">
              <w:rPr>
                <w:noProof/>
                <w:webHidden/>
              </w:rPr>
              <w:fldChar w:fldCharType="end"/>
            </w:r>
          </w:hyperlink>
        </w:p>
        <w:p w14:paraId="0B135C78" w14:textId="242F5360" w:rsidR="00CC4635" w:rsidRPr="005E4058" w:rsidRDefault="00087FF6" w:rsidP="00F2744E">
          <w:pPr>
            <w:pStyle w:val="Sumrio3"/>
            <w:rPr>
              <w:noProof/>
              <w:kern w:val="2"/>
              <w:szCs w:val="24"/>
              <w:lang w:eastAsia="pt-BR"/>
              <w14:ligatures w14:val="standardContextual"/>
            </w:rPr>
          </w:pPr>
          <w:r w:rsidRPr="007B26DC">
            <w:rPr>
              <w:rStyle w:val="Hyperlink"/>
              <w:rFonts w:ascii="Arial Nova" w:hAnsi="Arial Nova"/>
              <w:noProof/>
              <w:color w:val="auto"/>
              <w:u w:val="none"/>
            </w:rPr>
            <w:t>Seção I</w:t>
          </w:r>
          <w:r>
            <w:rPr>
              <w:rStyle w:val="Hyperlink"/>
              <w:rFonts w:ascii="Arial Nova" w:hAnsi="Arial Nova"/>
              <w:noProof/>
              <w:color w:val="auto"/>
              <w:u w:val="none"/>
            </w:rPr>
            <w:t>II</w:t>
          </w:r>
          <w:r w:rsidRPr="007B26DC">
            <w:rPr>
              <w:rStyle w:val="Hyperlink"/>
              <w:rFonts w:ascii="Arial Nova" w:hAnsi="Arial Nova"/>
              <w:noProof/>
              <w:color w:val="auto"/>
              <w:u w:val="none"/>
            </w:rPr>
            <w:t xml:space="preserve">: </w:t>
          </w:r>
          <w:hyperlink w:anchor="_Toc211522119" w:history="1">
            <w:r w:rsidR="00CC4635" w:rsidRPr="005E4058">
              <w:rPr>
                <w:rStyle w:val="Hyperlink"/>
                <w:rFonts w:ascii="Arial Nova" w:hAnsi="Arial Nova"/>
                <w:noProof/>
                <w:lang w:eastAsia="pt-BR"/>
              </w:rPr>
              <w:t>Do processo disciplinar</w:t>
            </w:r>
            <w:r w:rsidR="00CC4635" w:rsidRPr="005E4058">
              <w:rPr>
                <w:noProof/>
                <w:webHidden/>
              </w:rPr>
              <w:tab/>
            </w:r>
            <w:r w:rsidR="00CC4635" w:rsidRPr="005E4058">
              <w:rPr>
                <w:noProof/>
                <w:webHidden/>
              </w:rPr>
              <w:fldChar w:fldCharType="begin"/>
            </w:r>
            <w:r w:rsidR="00CC4635" w:rsidRPr="005E4058">
              <w:rPr>
                <w:noProof/>
                <w:webHidden/>
              </w:rPr>
              <w:instrText xml:space="preserve"> PAGEREF _Toc211522119 \h </w:instrText>
            </w:r>
            <w:r w:rsidR="00CC4635" w:rsidRPr="005E4058">
              <w:rPr>
                <w:noProof/>
                <w:webHidden/>
              </w:rPr>
            </w:r>
            <w:r w:rsidR="00CC4635" w:rsidRPr="005E4058">
              <w:rPr>
                <w:noProof/>
                <w:webHidden/>
              </w:rPr>
              <w:fldChar w:fldCharType="separate"/>
            </w:r>
            <w:r w:rsidR="007607FF">
              <w:rPr>
                <w:noProof/>
                <w:webHidden/>
              </w:rPr>
              <w:t>62</w:t>
            </w:r>
            <w:r w:rsidR="00CC4635" w:rsidRPr="005E4058">
              <w:rPr>
                <w:noProof/>
                <w:webHidden/>
              </w:rPr>
              <w:fldChar w:fldCharType="end"/>
            </w:r>
          </w:hyperlink>
        </w:p>
        <w:p w14:paraId="00CF15FB" w14:textId="2FD02B28" w:rsidR="00CC4635" w:rsidRPr="005E4058" w:rsidRDefault="00CC4635">
          <w:pPr>
            <w:pStyle w:val="Sumrio4"/>
            <w:rPr>
              <w:i w:val="0"/>
              <w:iCs w:val="0"/>
              <w:kern w:val="2"/>
              <w14:ligatures w14:val="standardContextual"/>
            </w:rPr>
          </w:pPr>
          <w:hyperlink w:anchor="_Toc211522120" w:history="1">
            <w:r w:rsidRPr="005E4058">
              <w:rPr>
                <w:rStyle w:val="Hyperlink"/>
              </w:rPr>
              <w:t>Disposições gerais</w:t>
            </w:r>
            <w:r w:rsidRPr="005E4058">
              <w:rPr>
                <w:webHidden/>
              </w:rPr>
              <w:tab/>
            </w:r>
            <w:r w:rsidRPr="005E4058">
              <w:rPr>
                <w:webHidden/>
              </w:rPr>
              <w:fldChar w:fldCharType="begin"/>
            </w:r>
            <w:r w:rsidRPr="005E4058">
              <w:rPr>
                <w:webHidden/>
              </w:rPr>
              <w:instrText xml:space="preserve"> PAGEREF _Toc211522120 \h </w:instrText>
            </w:r>
            <w:r w:rsidRPr="005E4058">
              <w:rPr>
                <w:webHidden/>
              </w:rPr>
            </w:r>
            <w:r w:rsidRPr="005E4058">
              <w:rPr>
                <w:webHidden/>
              </w:rPr>
              <w:fldChar w:fldCharType="separate"/>
            </w:r>
            <w:r w:rsidR="007607FF">
              <w:rPr>
                <w:webHidden/>
              </w:rPr>
              <w:t>62</w:t>
            </w:r>
            <w:r w:rsidRPr="005E4058">
              <w:rPr>
                <w:webHidden/>
              </w:rPr>
              <w:fldChar w:fldCharType="end"/>
            </w:r>
          </w:hyperlink>
        </w:p>
        <w:p w14:paraId="238ADC02" w14:textId="0A909C12" w:rsidR="00CC4635" w:rsidRPr="005E4058" w:rsidRDefault="00CC4635">
          <w:pPr>
            <w:pStyle w:val="Sumrio4"/>
            <w:rPr>
              <w:i w:val="0"/>
              <w:iCs w:val="0"/>
              <w:kern w:val="2"/>
              <w14:ligatures w14:val="standardContextual"/>
            </w:rPr>
          </w:pPr>
          <w:hyperlink w:anchor="_Toc211522121" w:history="1">
            <w:r w:rsidRPr="005E4058">
              <w:rPr>
                <w:rStyle w:val="Hyperlink"/>
              </w:rPr>
              <w:t>Do inquérito</w:t>
            </w:r>
            <w:r w:rsidRPr="005E4058">
              <w:rPr>
                <w:webHidden/>
              </w:rPr>
              <w:tab/>
            </w:r>
            <w:r w:rsidRPr="005E4058">
              <w:rPr>
                <w:webHidden/>
              </w:rPr>
              <w:fldChar w:fldCharType="begin"/>
            </w:r>
            <w:r w:rsidRPr="005E4058">
              <w:rPr>
                <w:webHidden/>
              </w:rPr>
              <w:instrText xml:space="preserve"> PAGEREF _Toc211522121 \h </w:instrText>
            </w:r>
            <w:r w:rsidRPr="005E4058">
              <w:rPr>
                <w:webHidden/>
              </w:rPr>
            </w:r>
            <w:r w:rsidRPr="005E4058">
              <w:rPr>
                <w:webHidden/>
              </w:rPr>
              <w:fldChar w:fldCharType="separate"/>
            </w:r>
            <w:r w:rsidR="007607FF">
              <w:rPr>
                <w:webHidden/>
              </w:rPr>
              <w:t>64</w:t>
            </w:r>
            <w:r w:rsidRPr="005E4058">
              <w:rPr>
                <w:webHidden/>
              </w:rPr>
              <w:fldChar w:fldCharType="end"/>
            </w:r>
          </w:hyperlink>
        </w:p>
        <w:p w14:paraId="2126F772" w14:textId="299D0ADA" w:rsidR="00CC4635" w:rsidRPr="005E4058" w:rsidRDefault="00CC4635">
          <w:pPr>
            <w:pStyle w:val="Sumrio4"/>
            <w:rPr>
              <w:i w:val="0"/>
              <w:iCs w:val="0"/>
              <w:kern w:val="2"/>
              <w14:ligatures w14:val="standardContextual"/>
            </w:rPr>
          </w:pPr>
          <w:hyperlink w:anchor="_Toc211522122" w:history="1">
            <w:r w:rsidRPr="005E4058">
              <w:rPr>
                <w:rStyle w:val="Hyperlink"/>
              </w:rPr>
              <w:t>Da revisão do pro</w:t>
            </w:r>
            <w:r w:rsidR="001F2B23" w:rsidRPr="005E4058">
              <w:rPr>
                <w:rStyle w:val="Hyperlink"/>
              </w:rPr>
              <w:t xml:space="preserve"> </w:t>
            </w:r>
            <w:r w:rsidRPr="005E4058">
              <w:rPr>
                <w:rStyle w:val="Hyperlink"/>
              </w:rPr>
              <w:t>cesso</w:t>
            </w:r>
            <w:r w:rsidRPr="005E4058">
              <w:rPr>
                <w:webHidden/>
              </w:rPr>
              <w:tab/>
            </w:r>
            <w:r w:rsidRPr="005E4058">
              <w:rPr>
                <w:webHidden/>
              </w:rPr>
              <w:fldChar w:fldCharType="begin"/>
            </w:r>
            <w:r w:rsidRPr="005E4058">
              <w:rPr>
                <w:webHidden/>
              </w:rPr>
              <w:instrText xml:space="preserve"> PAGEREF _Toc211522122 \h </w:instrText>
            </w:r>
            <w:r w:rsidRPr="005E4058">
              <w:rPr>
                <w:webHidden/>
              </w:rPr>
            </w:r>
            <w:r w:rsidRPr="005E4058">
              <w:rPr>
                <w:webHidden/>
              </w:rPr>
              <w:fldChar w:fldCharType="separate"/>
            </w:r>
            <w:r w:rsidR="007607FF">
              <w:rPr>
                <w:webHidden/>
              </w:rPr>
              <w:t>69</w:t>
            </w:r>
            <w:r w:rsidRPr="005E4058">
              <w:rPr>
                <w:webHidden/>
              </w:rPr>
              <w:fldChar w:fldCharType="end"/>
            </w:r>
          </w:hyperlink>
        </w:p>
        <w:p w14:paraId="6EEF90AA" w14:textId="4F38139D" w:rsidR="00CC4635" w:rsidRPr="005E4058" w:rsidRDefault="000D104A">
          <w:pPr>
            <w:pStyle w:val="Sumrio1"/>
            <w:rPr>
              <w:rFonts w:ascii="Arial Nova" w:hAnsi="Arial Nova"/>
              <w:noProof/>
              <w:kern w:val="2"/>
              <w:szCs w:val="24"/>
              <w:lang w:eastAsia="pt-BR"/>
              <w14:ligatures w14:val="standardContextual"/>
            </w:rPr>
          </w:pPr>
          <w:r w:rsidRPr="005E4058">
            <w:rPr>
              <w:rStyle w:val="Hyperlink"/>
              <w:rFonts w:ascii="Arial" w:hAnsi="Arial" w:cs="Arial"/>
              <w:b/>
              <w:bCs/>
              <w:noProof/>
              <w:color w:val="auto"/>
              <w:u w:val="none"/>
            </w:rPr>
            <w:t>█</w:t>
          </w:r>
          <w:r w:rsidRPr="005E4058">
            <w:rPr>
              <w:rStyle w:val="Hyperlink"/>
              <w:rFonts w:ascii="Arial Nova" w:hAnsi="Arial Nova"/>
              <w:b/>
              <w:bCs/>
              <w:noProof/>
              <w:color w:val="auto"/>
              <w:u w:val="none"/>
            </w:rPr>
            <w:t xml:space="preserve"> TÍTULO I</w:t>
          </w:r>
          <w:r>
            <w:rPr>
              <w:rStyle w:val="Hyperlink"/>
              <w:rFonts w:ascii="Arial Nova" w:hAnsi="Arial Nova"/>
              <w:b/>
              <w:bCs/>
              <w:noProof/>
              <w:color w:val="auto"/>
              <w:u w:val="none"/>
            </w:rPr>
            <w:t>V</w:t>
          </w:r>
          <w:r w:rsidRPr="005E4058">
            <w:rPr>
              <w:rStyle w:val="Hyperlink"/>
              <w:rFonts w:ascii="Arial Nova" w:hAnsi="Arial Nova"/>
              <w:b/>
              <w:bCs/>
              <w:noProof/>
              <w:color w:val="auto"/>
              <w:u w:val="none"/>
            </w:rPr>
            <w:t xml:space="preserve">: </w:t>
          </w:r>
          <w:hyperlink w:anchor="_Toc211522123" w:history="1">
            <w:r w:rsidR="00CC4635" w:rsidRPr="00B35D86">
              <w:rPr>
                <w:rStyle w:val="Hyperlink"/>
                <w:rFonts w:ascii="Arial Nova" w:hAnsi="Arial Nova"/>
                <w:b/>
                <w:bCs/>
                <w:noProof/>
                <w:lang w:eastAsia="pt-BR"/>
              </w:rPr>
              <w:t>Disposições finais</w:t>
            </w:r>
            <w:r w:rsidR="00CC4635" w:rsidRPr="00B35D86">
              <w:rPr>
                <w:rFonts w:ascii="Arial Nova" w:hAnsi="Arial Nova"/>
                <w:noProof/>
                <w:webHidden/>
              </w:rPr>
              <w:tab/>
            </w:r>
            <w:r w:rsidR="00CC4635" w:rsidRPr="00B35D86">
              <w:rPr>
                <w:rFonts w:ascii="Arial Nova" w:hAnsi="Arial Nova"/>
                <w:noProof/>
                <w:webHidden/>
              </w:rPr>
              <w:fldChar w:fldCharType="begin"/>
            </w:r>
            <w:r w:rsidR="00CC4635" w:rsidRPr="00B35D86">
              <w:rPr>
                <w:rFonts w:ascii="Arial Nova" w:hAnsi="Arial Nova"/>
                <w:noProof/>
                <w:webHidden/>
              </w:rPr>
              <w:instrText xml:space="preserve"> PAGEREF _Toc211522123 \h </w:instrText>
            </w:r>
            <w:r w:rsidR="00CC4635" w:rsidRPr="00B35D86">
              <w:rPr>
                <w:rFonts w:ascii="Arial Nova" w:hAnsi="Arial Nova"/>
                <w:noProof/>
                <w:webHidden/>
              </w:rPr>
            </w:r>
            <w:r w:rsidR="00CC4635" w:rsidRPr="00B35D86">
              <w:rPr>
                <w:rFonts w:ascii="Arial Nova" w:hAnsi="Arial Nova"/>
                <w:noProof/>
                <w:webHidden/>
              </w:rPr>
              <w:fldChar w:fldCharType="separate"/>
            </w:r>
            <w:r w:rsidR="007607FF">
              <w:rPr>
                <w:rFonts w:ascii="Arial Nova" w:hAnsi="Arial Nova"/>
                <w:noProof/>
                <w:webHidden/>
              </w:rPr>
              <w:t>70</w:t>
            </w:r>
            <w:r w:rsidR="00CC4635" w:rsidRPr="00B35D86">
              <w:rPr>
                <w:rFonts w:ascii="Arial Nova" w:hAnsi="Arial Nova"/>
                <w:noProof/>
                <w:webHidden/>
              </w:rPr>
              <w:fldChar w:fldCharType="end"/>
            </w:r>
          </w:hyperlink>
        </w:p>
        <w:p w14:paraId="778DAD72" w14:textId="2403AA6E" w:rsidR="00CC4635" w:rsidRPr="005E4058" w:rsidRDefault="00847315" w:rsidP="00E3189B">
          <w:pPr>
            <w:pStyle w:val="Sumrio2"/>
            <w:rPr>
              <w:kern w:val="2"/>
              <w:lang w:eastAsia="pt-BR"/>
              <w14:ligatures w14:val="standardContextual"/>
            </w:rPr>
          </w:pPr>
          <w:r>
            <w:rPr>
              <w:rStyle w:val="Hyperlink"/>
              <w:color w:val="auto"/>
              <w:u w:val="none"/>
            </w:rPr>
            <w:t xml:space="preserve">Capítulo I: </w:t>
          </w:r>
          <w:hyperlink w:anchor="_Toc211522124" w:history="1">
            <w:r w:rsidR="00CC4635" w:rsidRPr="005E4058">
              <w:rPr>
                <w:rStyle w:val="Hyperlink"/>
                <w:lang w:eastAsia="pt-BR"/>
              </w:rPr>
              <w:t>Disposições gerais</w:t>
            </w:r>
            <w:r w:rsidR="00CC4635" w:rsidRPr="005E4058">
              <w:rPr>
                <w:webHidden/>
              </w:rPr>
              <w:tab/>
            </w:r>
            <w:r w:rsidR="00CC4635" w:rsidRPr="005E4058">
              <w:rPr>
                <w:webHidden/>
              </w:rPr>
              <w:fldChar w:fldCharType="begin"/>
            </w:r>
            <w:r w:rsidR="00CC4635" w:rsidRPr="005E4058">
              <w:rPr>
                <w:webHidden/>
              </w:rPr>
              <w:instrText xml:space="preserve"> PAGEREF _Toc211522124 \h </w:instrText>
            </w:r>
            <w:r w:rsidR="00CC4635" w:rsidRPr="005E4058">
              <w:rPr>
                <w:webHidden/>
              </w:rPr>
            </w:r>
            <w:r w:rsidR="00CC4635" w:rsidRPr="005E4058">
              <w:rPr>
                <w:webHidden/>
              </w:rPr>
              <w:fldChar w:fldCharType="separate"/>
            </w:r>
            <w:r w:rsidR="007607FF">
              <w:rPr>
                <w:webHidden/>
              </w:rPr>
              <w:t>70</w:t>
            </w:r>
            <w:r w:rsidR="00CC4635" w:rsidRPr="005E4058">
              <w:rPr>
                <w:webHidden/>
              </w:rPr>
              <w:fldChar w:fldCharType="end"/>
            </w:r>
          </w:hyperlink>
        </w:p>
        <w:p w14:paraId="1143F55D" w14:textId="1AF768A8" w:rsidR="00CC4635" w:rsidRPr="005E4058" w:rsidRDefault="00847315" w:rsidP="00E3189B">
          <w:pPr>
            <w:pStyle w:val="Sumrio2"/>
            <w:rPr>
              <w:kern w:val="2"/>
              <w:lang w:eastAsia="pt-BR"/>
              <w14:ligatures w14:val="standardContextual"/>
            </w:rPr>
          </w:pPr>
          <w:r>
            <w:rPr>
              <w:rStyle w:val="Hyperlink"/>
              <w:color w:val="auto"/>
              <w:u w:val="none"/>
            </w:rPr>
            <w:lastRenderedPageBreak/>
            <w:t xml:space="preserve">Capítulo II: </w:t>
          </w:r>
          <w:hyperlink w:anchor="_Toc211522125" w:history="1">
            <w:r w:rsidR="00CC4635" w:rsidRPr="005E4058">
              <w:rPr>
                <w:rStyle w:val="Hyperlink"/>
                <w:lang w:eastAsia="pt-BR"/>
              </w:rPr>
              <w:t>Disposições transitórias</w:t>
            </w:r>
            <w:r w:rsidR="00CC4635" w:rsidRPr="005E4058">
              <w:rPr>
                <w:webHidden/>
              </w:rPr>
              <w:tab/>
            </w:r>
            <w:r w:rsidR="00CC4635" w:rsidRPr="005E4058">
              <w:rPr>
                <w:webHidden/>
              </w:rPr>
              <w:fldChar w:fldCharType="begin"/>
            </w:r>
            <w:r w:rsidR="00CC4635" w:rsidRPr="005E4058">
              <w:rPr>
                <w:webHidden/>
              </w:rPr>
              <w:instrText xml:space="preserve"> PAGEREF _Toc211522125 \h </w:instrText>
            </w:r>
            <w:r w:rsidR="00CC4635" w:rsidRPr="005E4058">
              <w:rPr>
                <w:webHidden/>
              </w:rPr>
            </w:r>
            <w:r w:rsidR="00CC4635" w:rsidRPr="005E4058">
              <w:rPr>
                <w:webHidden/>
              </w:rPr>
              <w:fldChar w:fldCharType="separate"/>
            </w:r>
            <w:r w:rsidR="007607FF">
              <w:rPr>
                <w:webHidden/>
              </w:rPr>
              <w:t>72</w:t>
            </w:r>
            <w:r w:rsidR="00CC4635" w:rsidRPr="005E4058">
              <w:rPr>
                <w:webHidden/>
              </w:rPr>
              <w:fldChar w:fldCharType="end"/>
            </w:r>
          </w:hyperlink>
        </w:p>
        <w:p w14:paraId="69F226E9" w14:textId="11F84735" w:rsidR="0082777E" w:rsidRPr="00E7149E" w:rsidRDefault="00094C82" w:rsidP="00713A9C">
          <w:pPr>
            <w:pStyle w:val="Sumrio1"/>
            <w:rPr>
              <w:rFonts w:ascii="Arial Nova" w:hAnsi="Arial Nova"/>
              <w:szCs w:val="24"/>
            </w:rPr>
          </w:pPr>
          <w:r w:rsidRPr="00E7149E">
            <w:rPr>
              <w:rFonts w:ascii="Arial Nova" w:hAnsi="Arial Nova"/>
              <w:szCs w:val="24"/>
            </w:rPr>
            <w:fldChar w:fldCharType="end"/>
          </w:r>
        </w:p>
      </w:sdtContent>
    </w:sdt>
    <w:p w14:paraId="5B3EC676" w14:textId="77777777" w:rsidR="00B653E9" w:rsidRPr="00E7149E" w:rsidRDefault="00B653E9">
      <w:pPr>
        <w:spacing w:line="276" w:lineRule="auto"/>
        <w:rPr>
          <w:rFonts w:ascii="Arial Nova" w:eastAsia="SimSun" w:hAnsi="Arial Nova" w:cs="Times New Roman"/>
          <w:b/>
          <w:szCs w:val="24"/>
          <w:u w:val="single"/>
          <w:lang w:eastAsia="pt-BR"/>
        </w:rPr>
      </w:pPr>
      <w:r w:rsidRPr="00E7149E">
        <w:rPr>
          <w:rFonts w:ascii="Arial Nova" w:eastAsia="SimSun" w:hAnsi="Arial Nova" w:cs="Times New Roman"/>
          <w:b/>
          <w:szCs w:val="24"/>
          <w:u w:val="single"/>
          <w:lang w:eastAsia="pt-BR"/>
        </w:rPr>
        <w:br w:type="page"/>
      </w:r>
    </w:p>
    <w:p w14:paraId="398D2583" w14:textId="52672D39" w:rsidR="00E95DD5" w:rsidRPr="00C64C33" w:rsidRDefault="00E95DD5" w:rsidP="00256D04">
      <w:pPr>
        <w:rPr>
          <w:rFonts w:ascii="Arial Nova" w:eastAsia="SimSun" w:hAnsi="Arial Nova" w:cs="Times New Roman"/>
          <w:bCs/>
          <w:szCs w:val="24"/>
          <w:lang w:eastAsia="pt-BR"/>
        </w:rPr>
      </w:pPr>
      <w:r w:rsidRPr="00C64C33">
        <w:rPr>
          <w:rFonts w:ascii="Arial Nova" w:eastAsia="SimSun" w:hAnsi="Arial Nova" w:cs="Times New Roman"/>
          <w:b/>
          <w:szCs w:val="24"/>
          <w:u w:val="single"/>
          <w:lang w:eastAsia="pt-BR"/>
        </w:rPr>
        <w:lastRenderedPageBreak/>
        <w:t>LEI COMPLEMENTAR Nº 00</w:t>
      </w:r>
      <w:r w:rsidR="001F32E2" w:rsidRPr="00C64C33">
        <w:rPr>
          <w:rFonts w:ascii="Arial Nova" w:eastAsia="SimSun" w:hAnsi="Arial Nova" w:cs="Times New Roman"/>
          <w:b/>
          <w:szCs w:val="24"/>
          <w:u w:val="single"/>
          <w:lang w:eastAsia="pt-BR"/>
        </w:rPr>
        <w:t>3</w:t>
      </w:r>
      <w:r w:rsidRPr="00C64C33">
        <w:rPr>
          <w:rFonts w:ascii="Arial Nova" w:eastAsia="SimSun" w:hAnsi="Arial Nova" w:cs="Times New Roman"/>
          <w:b/>
          <w:szCs w:val="24"/>
          <w:u w:val="single"/>
          <w:lang w:eastAsia="pt-BR"/>
        </w:rPr>
        <w:t>/97</w:t>
      </w:r>
      <w:r w:rsidR="000E0C6D" w:rsidRPr="00C64C33">
        <w:rPr>
          <w:rFonts w:ascii="Arial Nova" w:eastAsia="SimSun" w:hAnsi="Arial Nova" w:cs="Times New Roman"/>
          <w:bCs/>
          <w:szCs w:val="24"/>
          <w:lang w:eastAsia="pt-BR"/>
        </w:rPr>
        <w:t xml:space="preserve"> (</w:t>
      </w:r>
      <w:hyperlink r:id="rId8" w:history="1">
        <w:r w:rsidR="000E0C6D" w:rsidRPr="00C64C33">
          <w:rPr>
            <w:rStyle w:val="Hyperlink"/>
            <w:rFonts w:ascii="Arial Nova" w:eastAsia="SimSun" w:hAnsi="Arial Nova" w:cs="Times New Roman"/>
            <w:bCs/>
            <w:szCs w:val="24"/>
            <w:lang w:eastAsia="pt-BR"/>
          </w:rPr>
          <w:t xml:space="preserve">Numeração Alterada pela LC </w:t>
        </w:r>
        <w:r w:rsidR="002536AC" w:rsidRPr="00C64C33">
          <w:rPr>
            <w:rStyle w:val="Hyperlink"/>
            <w:rFonts w:ascii="Arial Nova" w:eastAsia="SimSun" w:hAnsi="Arial Nova" w:cs="Times New Roman"/>
            <w:bCs/>
            <w:szCs w:val="24"/>
            <w:lang w:eastAsia="pt-BR"/>
          </w:rPr>
          <w:t>68/2021</w:t>
        </w:r>
      </w:hyperlink>
      <w:r w:rsidR="002536AC" w:rsidRPr="00C64C33">
        <w:rPr>
          <w:rFonts w:ascii="Arial Nova" w:eastAsia="SimSun" w:hAnsi="Arial Nova" w:cs="Times New Roman"/>
          <w:bCs/>
          <w:szCs w:val="24"/>
          <w:lang w:eastAsia="pt-BR"/>
        </w:rPr>
        <w:t>)</w:t>
      </w:r>
      <w:r w:rsidR="00DC7A66" w:rsidRPr="00C64C33">
        <w:rPr>
          <w:rFonts w:ascii="Arial Nova" w:eastAsia="SimSun" w:hAnsi="Arial Nova" w:cs="Times New Roman"/>
          <w:bCs/>
          <w:szCs w:val="24"/>
          <w:lang w:eastAsia="pt-BR"/>
        </w:rPr>
        <w:t>.</w:t>
      </w:r>
    </w:p>
    <w:p w14:paraId="4868BCF5" w14:textId="77777777" w:rsidR="00E95DD5" w:rsidRPr="00C64C33" w:rsidRDefault="00E95DD5" w:rsidP="00256D04">
      <w:pPr>
        <w:spacing w:after="0"/>
        <w:jc w:val="center"/>
        <w:rPr>
          <w:rFonts w:ascii="Arial Nova" w:eastAsia="SimSun" w:hAnsi="Arial Nova" w:cs="Times New Roman"/>
          <w:b/>
          <w:szCs w:val="24"/>
          <w:u w:val="single"/>
          <w:lang w:eastAsia="pt-BR"/>
        </w:rPr>
      </w:pPr>
    </w:p>
    <w:p w14:paraId="7525EE86" w14:textId="356A4FE7" w:rsidR="00E95DD5" w:rsidRPr="00C64C33" w:rsidRDefault="00E95DD5" w:rsidP="00256D04">
      <w:pPr>
        <w:spacing w:after="0" w:line="240" w:lineRule="auto"/>
        <w:ind w:left="453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Dispõe sobre o regime jurídico dos servidores públicos do município, das autarquias e das fundações </w:t>
      </w:r>
      <w:r w:rsidR="00FA3EC1" w:rsidRPr="00C64C33">
        <w:rPr>
          <w:rFonts w:ascii="Arial Nova" w:eastAsia="SimSun" w:hAnsi="Arial Nova" w:cs="Times New Roman"/>
          <w:szCs w:val="24"/>
          <w:lang w:eastAsia="pt-BR"/>
        </w:rPr>
        <w:t>municipais</w:t>
      </w:r>
      <w:r w:rsidRPr="00C64C33">
        <w:rPr>
          <w:rFonts w:ascii="Arial Nova" w:eastAsia="SimSun" w:hAnsi="Arial Nova" w:cs="Times New Roman"/>
          <w:szCs w:val="24"/>
          <w:lang w:eastAsia="pt-BR"/>
        </w:rPr>
        <w:t>. (</w:t>
      </w:r>
      <w:hyperlink r:id="rId9" w:history="1">
        <w:r w:rsidR="00261715" w:rsidRPr="00C64C33">
          <w:rPr>
            <w:rStyle w:val="Hyperlink"/>
            <w:rFonts w:ascii="Arial Nova" w:eastAsia="SimSun" w:hAnsi="Arial Nova" w:cs="Times New Roman"/>
            <w:szCs w:val="24"/>
            <w:lang w:eastAsia="pt-BR"/>
          </w:rPr>
          <w:t>Ementa alterada pela LC 017/00</w:t>
        </w:r>
      </w:hyperlink>
      <w:r w:rsidRPr="00C64C33">
        <w:rPr>
          <w:rFonts w:ascii="Arial Nova" w:eastAsia="SimSun" w:hAnsi="Arial Nova" w:cs="Times New Roman"/>
          <w:szCs w:val="24"/>
          <w:lang w:eastAsia="pt-BR"/>
        </w:rPr>
        <w:t>)</w:t>
      </w:r>
    </w:p>
    <w:p w14:paraId="4B3C7D9F" w14:textId="77777777" w:rsidR="00E95DD5" w:rsidRPr="00C64C33" w:rsidRDefault="00E95DD5" w:rsidP="00256D04">
      <w:pPr>
        <w:spacing w:after="0"/>
        <w:ind w:left="4200"/>
        <w:jc w:val="both"/>
        <w:rPr>
          <w:rFonts w:ascii="Arial Nova" w:eastAsia="SimSun" w:hAnsi="Arial Nova" w:cs="Times New Roman"/>
          <w:b/>
          <w:bCs/>
          <w:szCs w:val="24"/>
          <w:lang w:eastAsia="pt-BR"/>
        </w:rPr>
      </w:pPr>
    </w:p>
    <w:p w14:paraId="6AAC08D0" w14:textId="77777777" w:rsidR="00E95DD5" w:rsidRPr="00C64C33" w:rsidRDefault="00E95DD5" w:rsidP="00256D04">
      <w:pPr>
        <w:spacing w:after="0"/>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ORLANDO MILAN, Prefeito Municipal de Pariquera-Açu,</w:t>
      </w:r>
      <w:r w:rsidRPr="00C64C33">
        <w:rPr>
          <w:rFonts w:ascii="Arial Nova" w:eastAsia="SimSun" w:hAnsi="Arial Nova" w:cs="Times New Roman"/>
          <w:szCs w:val="24"/>
          <w:lang w:eastAsia="pt-BR"/>
        </w:rPr>
        <w:t xml:space="preserve"> Estado de São Paulo, no uso de suas atribuições legais, FAZ SABER que a Câmara Municipal aprovou e ele sanciona e promulga a seguinte lei:</w:t>
      </w:r>
    </w:p>
    <w:p w14:paraId="64DAFB69" w14:textId="77777777" w:rsidR="00E95DD5" w:rsidRPr="00C64C33" w:rsidRDefault="00E95DD5" w:rsidP="00256D04">
      <w:pPr>
        <w:spacing w:after="0"/>
        <w:jc w:val="center"/>
        <w:rPr>
          <w:rFonts w:ascii="Arial Nova" w:eastAsia="SimSun" w:hAnsi="Arial Nova" w:cs="Times New Roman"/>
          <w:szCs w:val="24"/>
          <w:lang w:eastAsia="pt-BR"/>
        </w:rPr>
      </w:pPr>
    </w:p>
    <w:p w14:paraId="3FEBE1E8" w14:textId="77777777" w:rsidR="00E95DD5" w:rsidRPr="00C64C33" w:rsidRDefault="00E95DD5" w:rsidP="00256D04">
      <w:pPr>
        <w:spacing w:after="0"/>
        <w:jc w:val="center"/>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TÍTULO I</w:t>
      </w:r>
    </w:p>
    <w:p w14:paraId="5746574C" w14:textId="28DE96CE" w:rsidR="00E95DD5" w:rsidRPr="00C64C33" w:rsidRDefault="00E816F2" w:rsidP="00CA3943">
      <w:pPr>
        <w:pStyle w:val="Ttulo1"/>
        <w:spacing w:before="0" w:after="240"/>
        <w:jc w:val="center"/>
        <w:rPr>
          <w:rFonts w:ascii="Arial Nova" w:hAnsi="Arial Nova" w:cs="Times New Roman"/>
          <w:color w:val="auto"/>
          <w:sz w:val="24"/>
          <w:szCs w:val="24"/>
          <w:lang w:eastAsia="pt-BR"/>
        </w:rPr>
      </w:pPr>
      <w:bookmarkStart w:id="0" w:name="_Toc211522057"/>
      <w:r w:rsidRPr="00E7149E">
        <w:rPr>
          <w:rFonts w:ascii="Arial Nova" w:hAnsi="Arial Nova" w:cs="Times New Roman"/>
          <w:color w:val="auto"/>
          <w:sz w:val="24"/>
          <w:szCs w:val="24"/>
          <w:lang w:eastAsia="pt-BR"/>
        </w:rPr>
        <w:t>DISPOSIÇÕES GERAIS</w:t>
      </w:r>
      <w:bookmarkEnd w:id="0"/>
    </w:p>
    <w:p w14:paraId="408FEC88" w14:textId="210FF2DF" w:rsidR="00E95DD5" w:rsidRPr="00C64C33" w:rsidRDefault="00E56C3A" w:rsidP="00256D04">
      <w:pPr>
        <w:spacing w:before="240"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E95DD5" w:rsidRPr="00E7149E">
        <w:rPr>
          <w:rFonts w:ascii="Arial Nova" w:eastAsia="SimSun" w:hAnsi="Arial Nova" w:cs="Times New Roman"/>
          <w:b/>
          <w:bCs/>
          <w:szCs w:val="24"/>
          <w:lang w:eastAsia="pt-BR"/>
        </w:rPr>
        <w:t xml:space="preserve"> I</w:t>
      </w:r>
    </w:p>
    <w:p w14:paraId="6C71E2CA" w14:textId="77777777" w:rsidR="00E95DD5" w:rsidRPr="00C64C33" w:rsidRDefault="00E95DD5" w:rsidP="00CA3943">
      <w:pPr>
        <w:pStyle w:val="Ttulo2"/>
        <w:spacing w:before="0"/>
        <w:jc w:val="center"/>
        <w:rPr>
          <w:rFonts w:ascii="Arial Nova" w:hAnsi="Arial Nova" w:cs="Times New Roman"/>
          <w:color w:val="auto"/>
          <w:sz w:val="24"/>
          <w:szCs w:val="24"/>
          <w:lang w:eastAsia="pt-BR"/>
        </w:rPr>
      </w:pPr>
      <w:bookmarkStart w:id="1" w:name="_Toc211522058"/>
      <w:r w:rsidRPr="00C64C33">
        <w:rPr>
          <w:rFonts w:ascii="Arial Nova" w:hAnsi="Arial Nova" w:cs="Times New Roman"/>
          <w:color w:val="auto"/>
          <w:sz w:val="24"/>
          <w:szCs w:val="24"/>
          <w:lang w:eastAsia="pt-BR"/>
        </w:rPr>
        <w:t>Do regime jurídico</w:t>
      </w:r>
      <w:bookmarkEnd w:id="1"/>
    </w:p>
    <w:p w14:paraId="681640DD" w14:textId="77777777" w:rsidR="00E95DD5" w:rsidRPr="00C64C33" w:rsidRDefault="00E95DD5" w:rsidP="00256D04">
      <w:pPr>
        <w:spacing w:after="0"/>
        <w:ind w:firstLine="2835"/>
        <w:jc w:val="both"/>
        <w:rPr>
          <w:rFonts w:ascii="Arial Nova" w:eastAsia="SimSun" w:hAnsi="Arial Nova" w:cs="Times New Roman"/>
          <w:szCs w:val="24"/>
          <w:lang w:eastAsia="pt-BR"/>
        </w:rPr>
      </w:pPr>
    </w:p>
    <w:p w14:paraId="38C34443" w14:textId="78C2CCC7" w:rsidR="00E95DD5" w:rsidRPr="00C64C33" w:rsidRDefault="00E95DD5" w:rsidP="00256D04">
      <w:pPr>
        <w:spacing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Art.1º </w:t>
      </w:r>
      <w:r w:rsidRPr="00C64C33">
        <w:rPr>
          <w:rFonts w:ascii="Arial Nova" w:eastAsia="SimSun" w:hAnsi="Arial Nova" w:cs="Times New Roman"/>
          <w:szCs w:val="24"/>
          <w:lang w:eastAsia="pt-BR"/>
        </w:rPr>
        <w:t xml:space="preserve">O regime jurídico dos servidores públicos do município de </w:t>
      </w:r>
      <w:r w:rsidR="00447F5C" w:rsidRPr="00C64C33">
        <w:rPr>
          <w:rFonts w:ascii="Arial Nova" w:eastAsia="SimSun" w:hAnsi="Arial Nova" w:cs="Times New Roman"/>
          <w:szCs w:val="24"/>
          <w:lang w:eastAsia="pt-BR"/>
        </w:rPr>
        <w:t>Pariquera-Açu</w:t>
      </w:r>
      <w:r w:rsidRPr="00C64C33">
        <w:rPr>
          <w:rFonts w:ascii="Arial Nova" w:eastAsia="SimSun" w:hAnsi="Arial Nova" w:cs="Times New Roman"/>
          <w:szCs w:val="24"/>
          <w:lang w:eastAsia="pt-BR"/>
        </w:rPr>
        <w:t xml:space="preserve"> bem como o de suas autarquias e das fundações públicas municipais, é o estatutário instituído por esta lei. (</w:t>
      </w:r>
      <w:hyperlink r:id="rId10" w:history="1">
        <w:r w:rsidR="00CF5E7A" w:rsidRPr="00C64C33">
          <w:rPr>
            <w:rStyle w:val="Hyperlink"/>
            <w:rFonts w:ascii="Arial Nova" w:eastAsia="SimSun" w:hAnsi="Arial Nova" w:cs="Times New Roman"/>
            <w:color w:val="auto"/>
            <w:szCs w:val="24"/>
            <w:lang w:eastAsia="pt-BR"/>
          </w:rPr>
          <w:t>Redação dada pela LC 017/00</w:t>
        </w:r>
      </w:hyperlink>
      <w:r w:rsidRPr="00C64C33">
        <w:rPr>
          <w:rFonts w:ascii="Arial Nova" w:eastAsia="SimSun" w:hAnsi="Arial Nova" w:cs="Times New Roman"/>
          <w:szCs w:val="24"/>
          <w:lang w:eastAsia="pt-BR"/>
        </w:rPr>
        <w:t>)</w:t>
      </w:r>
      <w:r w:rsidR="008F029E" w:rsidRPr="00C64C33">
        <w:rPr>
          <w:rFonts w:ascii="Arial Nova" w:eastAsia="SimSun" w:hAnsi="Arial Nova" w:cs="Times New Roman"/>
          <w:szCs w:val="24"/>
          <w:lang w:eastAsia="pt-BR"/>
        </w:rPr>
        <w:t>.</w:t>
      </w:r>
    </w:p>
    <w:p w14:paraId="4FFA4049" w14:textId="031DFC35" w:rsidR="00E95DD5" w:rsidRPr="00C64C33" w:rsidRDefault="00E95DD5" w:rsidP="00256D04">
      <w:pPr>
        <w:spacing w:before="240" w:after="0"/>
        <w:ind w:firstLineChars="500" w:firstLine="120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Art.2º </w:t>
      </w:r>
      <w:r w:rsidRPr="00C64C33">
        <w:rPr>
          <w:rFonts w:ascii="Arial Nova" w:eastAsia="SimSun" w:hAnsi="Arial Nova" w:cs="Times New Roman"/>
          <w:szCs w:val="24"/>
          <w:lang w:eastAsia="pt-BR"/>
        </w:rPr>
        <w:t xml:space="preserve">Para os efeitos desta lei, funcionários públicos são os titulares de cargos públicos, de provimento efetivo, em comissão, e de confiança, criados por lei. </w:t>
      </w:r>
      <w:r w:rsidR="00CF5E7A" w:rsidRPr="00C64C33">
        <w:rPr>
          <w:rFonts w:ascii="Arial Nova" w:eastAsia="SimSun" w:hAnsi="Arial Nova" w:cs="Times New Roman"/>
          <w:szCs w:val="24"/>
          <w:lang w:eastAsia="pt-BR"/>
        </w:rPr>
        <w:t>(</w:t>
      </w:r>
      <w:hyperlink r:id="rId11" w:history="1">
        <w:r w:rsidR="00CF5E7A" w:rsidRPr="00C64C33">
          <w:rPr>
            <w:rStyle w:val="Hyperlink"/>
            <w:rFonts w:ascii="Arial Nova" w:eastAsia="SimSun" w:hAnsi="Arial Nova" w:cs="Times New Roman"/>
            <w:szCs w:val="24"/>
            <w:lang w:eastAsia="pt-BR"/>
          </w:rPr>
          <w:t>Redação dada pela LC 017/00</w:t>
        </w:r>
      </w:hyperlink>
      <w:r w:rsidR="00CF5E7A" w:rsidRPr="00C64C33">
        <w:rPr>
          <w:rFonts w:ascii="Arial Nova" w:eastAsia="SimSun" w:hAnsi="Arial Nova" w:cs="Times New Roman"/>
          <w:szCs w:val="24"/>
          <w:lang w:eastAsia="pt-BR"/>
        </w:rPr>
        <w:t>).</w:t>
      </w:r>
    </w:p>
    <w:p w14:paraId="49124A9A" w14:textId="77777777" w:rsidR="00E95DD5" w:rsidRPr="00C64C33" w:rsidRDefault="00E95DD5" w:rsidP="00256D04">
      <w:pPr>
        <w:spacing w:before="240" w:after="0"/>
        <w:ind w:firstLineChars="500" w:firstLine="120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Art.3º </w:t>
      </w:r>
      <w:r w:rsidRPr="00C64C33">
        <w:rPr>
          <w:rFonts w:ascii="Arial Nova" w:eastAsia="SimSun" w:hAnsi="Arial Nova" w:cs="Times New Roman"/>
          <w:szCs w:val="24"/>
          <w:lang w:eastAsia="pt-BR"/>
        </w:rPr>
        <w:t>Cargo público é o conjunto de atribuições e responsabilidades, previsto na estrutura organizacional que deve ser cometido a um funcionário.</w:t>
      </w:r>
    </w:p>
    <w:p w14:paraId="200FCC63" w14:textId="77777777" w:rsidR="00CF5E7A" w:rsidRPr="00C64C33" w:rsidRDefault="00E95DD5" w:rsidP="00256D04">
      <w:pPr>
        <w:spacing w:before="240" w:after="0"/>
        <w:ind w:firstLineChars="500" w:firstLine="1200"/>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Parágrafo único. Os cargos públicos acessíveis a todos os brasileiros, assim como aos estrangeiros na forma da lei, são criados por lei, com denominação própria e vencimentos pagos pelos cofres públicos. </w:t>
      </w:r>
      <w:r w:rsidR="00CF5E7A" w:rsidRPr="00C64C33">
        <w:rPr>
          <w:rFonts w:ascii="Arial Nova" w:eastAsia="SimSun" w:hAnsi="Arial Nova" w:cs="Times New Roman"/>
          <w:szCs w:val="24"/>
          <w:lang w:eastAsia="pt-BR"/>
        </w:rPr>
        <w:t>(</w:t>
      </w:r>
      <w:hyperlink r:id="rId12" w:history="1">
        <w:r w:rsidR="00CF5E7A" w:rsidRPr="00C64C33">
          <w:rPr>
            <w:rStyle w:val="Hyperlink"/>
            <w:rFonts w:ascii="Arial Nova" w:eastAsia="SimSun" w:hAnsi="Arial Nova" w:cs="Times New Roman"/>
            <w:szCs w:val="24"/>
            <w:lang w:eastAsia="pt-BR"/>
          </w:rPr>
          <w:t>Redação dada pela LC 017/00</w:t>
        </w:r>
      </w:hyperlink>
      <w:r w:rsidR="00CF5E7A" w:rsidRPr="00C64C33">
        <w:rPr>
          <w:rFonts w:ascii="Arial Nova" w:eastAsia="SimSun" w:hAnsi="Arial Nova" w:cs="Times New Roman"/>
          <w:szCs w:val="24"/>
          <w:lang w:eastAsia="pt-BR"/>
        </w:rPr>
        <w:t>).</w:t>
      </w:r>
    </w:p>
    <w:p w14:paraId="70311592" w14:textId="19E27784" w:rsidR="00E95DD5" w:rsidRPr="00C64C33" w:rsidRDefault="00E95DD5" w:rsidP="00256D04">
      <w:pPr>
        <w:spacing w:before="240"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Art.4º </w:t>
      </w:r>
      <w:r w:rsidRPr="00C64C33">
        <w:rPr>
          <w:rFonts w:ascii="Arial Nova" w:eastAsia="SimSun" w:hAnsi="Arial Nova" w:cs="Times New Roman"/>
          <w:szCs w:val="24"/>
          <w:lang w:eastAsia="pt-BR"/>
        </w:rPr>
        <w:t>Os cargos de provimento efetivo da administração pública municipal, direta, das autarquias e das fundações públicas, serão organizados em carreiras.</w:t>
      </w:r>
    </w:p>
    <w:p w14:paraId="213B2165" w14:textId="77777777" w:rsidR="00E95DD5" w:rsidRPr="00C64C33" w:rsidRDefault="00E95DD5" w:rsidP="00256D04">
      <w:pPr>
        <w:spacing w:before="240"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Art.5º </w:t>
      </w:r>
      <w:r w:rsidRPr="00C64C33">
        <w:rPr>
          <w:rFonts w:ascii="Arial Nova" w:eastAsia="SimSun" w:hAnsi="Arial Nova" w:cs="Times New Roman"/>
          <w:szCs w:val="24"/>
          <w:lang w:eastAsia="pt-BR"/>
        </w:rPr>
        <w:t>As carreiras serão organizadas em classes de cargos, observadas a escolaridade e a qualificação profissional exigidas, bem como a natureza e complexidade das atribuições a serem exercidos por seus ocupantes na forma prevista na legislação específica.</w:t>
      </w:r>
    </w:p>
    <w:p w14:paraId="7616AF43" w14:textId="77777777" w:rsidR="00E95DD5" w:rsidRPr="00C64C33" w:rsidRDefault="00E95DD5" w:rsidP="00256D04">
      <w:pPr>
        <w:spacing w:before="240"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Art.6º </w:t>
      </w:r>
      <w:r w:rsidRPr="00C64C33">
        <w:rPr>
          <w:rFonts w:ascii="Arial Nova" w:eastAsia="SimSun" w:hAnsi="Arial Nova" w:cs="Times New Roman"/>
          <w:szCs w:val="24"/>
          <w:lang w:eastAsia="pt-BR"/>
        </w:rPr>
        <w:t>É proibido o exercício gratuito de cargos públicos, salvo nos casos previstos em lei.</w:t>
      </w:r>
    </w:p>
    <w:p w14:paraId="5F4E8BDC" w14:textId="77777777" w:rsidR="00E95DD5" w:rsidRPr="00C64C33" w:rsidRDefault="00E95DD5" w:rsidP="00256D04">
      <w:pPr>
        <w:spacing w:after="0"/>
        <w:ind w:left="1418" w:hanging="1418"/>
        <w:jc w:val="both"/>
        <w:rPr>
          <w:rFonts w:ascii="Arial Nova" w:eastAsia="SimSun" w:hAnsi="Arial Nova" w:cs="Times New Roman"/>
          <w:szCs w:val="24"/>
          <w:lang w:eastAsia="pt-BR"/>
        </w:rPr>
      </w:pPr>
    </w:p>
    <w:p w14:paraId="63584DC3" w14:textId="2E7C8BAB" w:rsidR="00E95DD5" w:rsidRPr="00C64C33" w:rsidRDefault="00E56C3A" w:rsidP="00256D04">
      <w:pPr>
        <w:spacing w:after="0"/>
        <w:ind w:left="1418" w:hanging="1418"/>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E95DD5" w:rsidRPr="00E7149E">
        <w:rPr>
          <w:rFonts w:ascii="Arial Nova" w:eastAsia="SimSun" w:hAnsi="Arial Nova" w:cs="Times New Roman"/>
          <w:b/>
          <w:bCs/>
          <w:szCs w:val="24"/>
          <w:lang w:eastAsia="pt-BR"/>
        </w:rPr>
        <w:t xml:space="preserve"> II</w:t>
      </w:r>
    </w:p>
    <w:p w14:paraId="4DAC1FAF" w14:textId="77777777" w:rsidR="00E95DD5" w:rsidRPr="00C64C33" w:rsidRDefault="00E95DD5" w:rsidP="000E7E9E">
      <w:pPr>
        <w:pStyle w:val="Ttulo2"/>
        <w:spacing w:before="0"/>
        <w:jc w:val="center"/>
        <w:rPr>
          <w:rFonts w:ascii="Arial Nova" w:hAnsi="Arial Nova" w:cs="Times New Roman"/>
          <w:color w:val="auto"/>
          <w:sz w:val="24"/>
          <w:szCs w:val="24"/>
          <w:lang w:eastAsia="pt-BR"/>
        </w:rPr>
      </w:pPr>
      <w:bookmarkStart w:id="2" w:name="_Toc211522059"/>
      <w:r w:rsidRPr="00C64C33">
        <w:rPr>
          <w:rFonts w:ascii="Arial Nova" w:hAnsi="Arial Nova" w:cs="Times New Roman"/>
          <w:color w:val="auto"/>
          <w:sz w:val="24"/>
          <w:szCs w:val="24"/>
          <w:lang w:eastAsia="pt-BR"/>
        </w:rPr>
        <w:t>Do provimento</w:t>
      </w:r>
      <w:bookmarkEnd w:id="2"/>
    </w:p>
    <w:p w14:paraId="7CAB0C22" w14:textId="4F688B1B" w:rsidR="00E95DD5" w:rsidRPr="00C64C33" w:rsidRDefault="00E56C3A" w:rsidP="000E7E9E">
      <w:pPr>
        <w:spacing w:before="240" w:after="0"/>
        <w:ind w:left="1418" w:hanging="1418"/>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w:t>
      </w:r>
    </w:p>
    <w:p w14:paraId="48FD7959" w14:textId="77777777" w:rsidR="00E95DD5" w:rsidRPr="00C64C33" w:rsidRDefault="00E95DD5" w:rsidP="000E7E9E">
      <w:pPr>
        <w:pStyle w:val="Ttulo3"/>
        <w:spacing w:before="0"/>
        <w:jc w:val="center"/>
        <w:rPr>
          <w:rFonts w:ascii="Arial Nova" w:hAnsi="Arial Nova" w:cs="Times New Roman"/>
          <w:color w:val="auto"/>
          <w:szCs w:val="24"/>
          <w:lang w:eastAsia="pt-BR"/>
        </w:rPr>
      </w:pPr>
      <w:bookmarkStart w:id="3" w:name="_Toc211522060"/>
      <w:r w:rsidRPr="00C64C33">
        <w:rPr>
          <w:rFonts w:ascii="Arial Nova" w:hAnsi="Arial Nova" w:cs="Times New Roman"/>
          <w:color w:val="auto"/>
          <w:szCs w:val="24"/>
          <w:lang w:eastAsia="pt-BR"/>
        </w:rPr>
        <w:t>Disposições gerais</w:t>
      </w:r>
      <w:bookmarkEnd w:id="3"/>
    </w:p>
    <w:p w14:paraId="3F25350E" w14:textId="77777777" w:rsidR="00E95DD5" w:rsidRPr="00C64C33" w:rsidRDefault="00E95DD5" w:rsidP="00256D04">
      <w:pPr>
        <w:spacing w:after="0"/>
        <w:ind w:left="1418" w:hanging="1418"/>
        <w:jc w:val="both"/>
        <w:rPr>
          <w:rFonts w:ascii="Arial Nova" w:eastAsia="SimSun" w:hAnsi="Arial Nova" w:cs="Times New Roman"/>
          <w:szCs w:val="24"/>
          <w:lang w:eastAsia="pt-BR"/>
        </w:rPr>
      </w:pPr>
    </w:p>
    <w:p w14:paraId="11713F3E" w14:textId="77777777" w:rsidR="00E95DD5" w:rsidRPr="00C64C33" w:rsidRDefault="00E95DD5"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Art.7º </w:t>
      </w:r>
      <w:r w:rsidRPr="00C64C33">
        <w:rPr>
          <w:rFonts w:ascii="Arial Nova" w:eastAsia="SimSun" w:hAnsi="Arial Nova" w:cs="Times New Roman"/>
          <w:szCs w:val="24"/>
          <w:lang w:eastAsia="pt-BR"/>
        </w:rPr>
        <w:t>São requisitos básicos para ingresso no serviço público:</w:t>
      </w:r>
    </w:p>
    <w:p w14:paraId="0253BFC9" w14:textId="7DBA502D" w:rsidR="008D42BD" w:rsidRPr="00C64C33" w:rsidRDefault="008D42BD" w:rsidP="00256D04">
      <w:pPr>
        <w:spacing w:before="240" w:after="0"/>
        <w:ind w:firstLineChars="496" w:firstLine="1190"/>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EA2CEF" w:rsidRPr="00C64C33">
        <w:rPr>
          <w:rFonts w:ascii="Arial Nova" w:eastAsia="SimSun" w:hAnsi="Arial Nova" w:cs="Times New Roman"/>
          <w:szCs w:val="24"/>
          <w:lang w:eastAsia="pt-BR"/>
        </w:rPr>
        <w:t xml:space="preserve"> - </w:t>
      </w:r>
      <w:r w:rsidRPr="00C64C33">
        <w:rPr>
          <w:rFonts w:ascii="Arial Nova" w:eastAsia="SimSun" w:hAnsi="Arial Nova" w:cs="Times New Roman"/>
          <w:szCs w:val="24"/>
          <w:lang w:eastAsia="pt-BR"/>
        </w:rPr>
        <w:t>A nacionalidade brasileira, ou a estrangeira na forma da lei (</w:t>
      </w:r>
      <w:hyperlink r:id="rId13" w:history="1">
        <w:r w:rsidRPr="00C64C33">
          <w:rPr>
            <w:rStyle w:val="Hyperlink"/>
            <w:rFonts w:ascii="Arial Nova" w:eastAsia="SimSun" w:hAnsi="Arial Nova" w:cs="Times New Roman"/>
            <w:szCs w:val="24"/>
            <w:lang w:eastAsia="pt-BR"/>
          </w:rPr>
          <w:t>Redação dada pela LC 017/00</w:t>
        </w:r>
      </w:hyperlink>
      <w:r w:rsidRPr="00C64C33">
        <w:rPr>
          <w:rFonts w:ascii="Arial Nova" w:eastAsia="SimSun" w:hAnsi="Arial Nova" w:cs="Times New Roman"/>
          <w:szCs w:val="24"/>
          <w:lang w:eastAsia="pt-BR"/>
        </w:rPr>
        <w:t>);</w:t>
      </w:r>
    </w:p>
    <w:p w14:paraId="61F13D23" w14:textId="652A8E46" w:rsidR="008D42BD" w:rsidRPr="00C64C33" w:rsidRDefault="008D42BD" w:rsidP="00256D04">
      <w:pPr>
        <w:spacing w:after="0"/>
        <w:ind w:firstLineChars="496" w:firstLine="1190"/>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EA2CEF" w:rsidRPr="00C64C33">
        <w:rPr>
          <w:rFonts w:ascii="Arial Nova" w:eastAsia="SimSun" w:hAnsi="Arial Nova" w:cs="Times New Roman"/>
          <w:szCs w:val="24"/>
          <w:lang w:eastAsia="pt-BR"/>
        </w:rPr>
        <w:t xml:space="preserve"> - </w:t>
      </w:r>
      <w:r w:rsidRPr="00C64C33">
        <w:rPr>
          <w:rFonts w:ascii="Arial Nova" w:eastAsia="SimSun" w:hAnsi="Arial Nova" w:cs="Times New Roman"/>
          <w:szCs w:val="24"/>
          <w:lang w:eastAsia="pt-BR"/>
        </w:rPr>
        <w:t>o gozo dos direitos políticos;</w:t>
      </w:r>
    </w:p>
    <w:p w14:paraId="7EC34D9E" w14:textId="7E86A293" w:rsidR="008D42BD" w:rsidRPr="00C64C33" w:rsidRDefault="008D42BD" w:rsidP="00256D04">
      <w:pPr>
        <w:spacing w:after="0"/>
        <w:ind w:firstLineChars="496" w:firstLine="1190"/>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w:t>
      </w:r>
      <w:r w:rsidR="00EA2CE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a quitação com a obrigações militares e eleitorais;</w:t>
      </w:r>
    </w:p>
    <w:p w14:paraId="6250F007" w14:textId="2522C8F8" w:rsidR="000271CE" w:rsidRPr="00C64C33" w:rsidRDefault="008D42BD" w:rsidP="00256D04">
      <w:pPr>
        <w:spacing w:after="0"/>
        <w:ind w:firstLineChars="496" w:firstLine="1190"/>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w:t>
      </w:r>
      <w:r w:rsidR="00EA2CE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a idade mínima de 18 (dezoito) anos.</w:t>
      </w:r>
    </w:p>
    <w:p w14:paraId="51B28A70" w14:textId="43260988" w:rsidR="00E95DD5" w:rsidRPr="00C64C33" w:rsidRDefault="00E95DD5" w:rsidP="00256D04">
      <w:pPr>
        <w:spacing w:before="240" w:after="0"/>
        <w:ind w:firstLineChars="496" w:firstLine="1190"/>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A2CE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As atribuições do cargo podem justificar a exigência de outros requisitos estabelecidos em lei.</w:t>
      </w:r>
    </w:p>
    <w:p w14:paraId="4FDBF28B" w14:textId="79942395" w:rsidR="00E47DEA" w:rsidRPr="00C64C33" w:rsidRDefault="00E95DD5" w:rsidP="00256D04">
      <w:pPr>
        <w:spacing w:before="240" w:after="0"/>
        <w:ind w:firstLineChars="496" w:firstLine="1190"/>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A2CE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2º </w:t>
      </w:r>
      <w:r w:rsidR="00E47DEA" w:rsidRPr="00C64C33">
        <w:rPr>
          <w:rFonts w:ascii="Arial Nova" w:eastAsia="SimSun" w:hAnsi="Arial Nova" w:cs="Times New Roman"/>
          <w:szCs w:val="24"/>
          <w:lang w:eastAsia="pt-BR"/>
        </w:rPr>
        <w:t>As pessoas portadoras de deficiência são</w:t>
      </w:r>
      <w:r w:rsidRPr="00C64C33">
        <w:rPr>
          <w:rFonts w:ascii="Arial Nova" w:eastAsia="SimSun" w:hAnsi="Arial Nova" w:cs="Times New Roman"/>
          <w:szCs w:val="24"/>
          <w:lang w:eastAsia="pt-BR"/>
        </w:rPr>
        <w:t xml:space="preserve"> assegurado o direito de se inscrever em concurso público para provimento de cargo, cujas atribuições sejam compatíveis com a deficiência de que são portadoras e para as quais serão reservadas até dez por cento das vagas oferecidas no concurso.</w:t>
      </w:r>
    </w:p>
    <w:p w14:paraId="7E1BFA3D" w14:textId="1961969E" w:rsidR="00E95DD5" w:rsidRPr="00C64C33" w:rsidRDefault="00E95DD5" w:rsidP="00256D04">
      <w:pPr>
        <w:spacing w:before="240"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Art.8º </w:t>
      </w:r>
      <w:r w:rsidRPr="00C64C33">
        <w:rPr>
          <w:rFonts w:ascii="Arial Nova" w:eastAsia="SimSun" w:hAnsi="Arial Nova" w:cs="Times New Roman"/>
          <w:szCs w:val="24"/>
          <w:lang w:eastAsia="pt-BR"/>
        </w:rPr>
        <w:t xml:space="preserve">O provimento dos cargos público </w:t>
      </w:r>
      <w:r w:rsidR="00711B8A" w:rsidRPr="00C64C33">
        <w:rPr>
          <w:rFonts w:ascii="Arial Nova" w:eastAsia="SimSun" w:hAnsi="Arial Nova" w:cs="Times New Roman"/>
          <w:szCs w:val="24"/>
          <w:lang w:eastAsia="pt-BR"/>
        </w:rPr>
        <w:t>far-se-á</w:t>
      </w:r>
      <w:r w:rsidRPr="00C64C33">
        <w:rPr>
          <w:rFonts w:ascii="Arial Nova" w:eastAsia="SimSun" w:hAnsi="Arial Nova" w:cs="Times New Roman"/>
          <w:szCs w:val="24"/>
          <w:lang w:eastAsia="pt-BR"/>
        </w:rPr>
        <w:t xml:space="preserve"> mediante ato da autoridade competente de cada poder, do dirigente superior de autarquia ou de fundação pública.</w:t>
      </w:r>
    </w:p>
    <w:p w14:paraId="6ECA6B26" w14:textId="77777777" w:rsidR="00E95DD5" w:rsidRPr="00C64C33" w:rsidRDefault="00E95DD5" w:rsidP="00256D04">
      <w:pPr>
        <w:spacing w:before="240"/>
        <w:ind w:left="18"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Art.9º </w:t>
      </w:r>
      <w:r w:rsidRPr="00C64C33">
        <w:rPr>
          <w:rFonts w:ascii="Arial Nova" w:eastAsia="SimSun" w:hAnsi="Arial Nova" w:cs="Times New Roman"/>
          <w:szCs w:val="24"/>
          <w:lang w:eastAsia="pt-BR"/>
        </w:rPr>
        <w:t>A investidura em cargo público ocorrerá com a posse.</w:t>
      </w:r>
    </w:p>
    <w:p w14:paraId="7AE5E366" w14:textId="77777777" w:rsidR="00E95DD5" w:rsidRPr="00C64C33" w:rsidRDefault="00E95DD5" w:rsidP="00256D04">
      <w:pPr>
        <w:spacing w:before="240" w:after="0"/>
        <w:ind w:left="18"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 </w:t>
      </w:r>
      <w:r w:rsidRPr="00C64C33">
        <w:rPr>
          <w:rFonts w:ascii="Arial Nova" w:eastAsia="SimSun" w:hAnsi="Arial Nova" w:cs="Times New Roman"/>
          <w:szCs w:val="24"/>
          <w:lang w:eastAsia="pt-BR"/>
        </w:rPr>
        <w:t>São formas de provimento em cargo público:</w:t>
      </w:r>
    </w:p>
    <w:p w14:paraId="078E13AF" w14:textId="782DAD31" w:rsidR="00FC02C5" w:rsidRPr="00C64C33" w:rsidRDefault="00FC02C5" w:rsidP="00256D04">
      <w:pPr>
        <w:spacing w:before="240"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B60D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w:t>
      </w:r>
      <w:r w:rsidR="00B60D4D" w:rsidRPr="00C64C33">
        <w:rPr>
          <w:rFonts w:ascii="Arial Nova" w:eastAsia="SimSun" w:hAnsi="Arial Nova" w:cs="Times New Roman"/>
          <w:szCs w:val="24"/>
          <w:lang w:eastAsia="pt-BR"/>
        </w:rPr>
        <w:t>A</w:t>
      </w:r>
      <w:r w:rsidRPr="00C64C33">
        <w:rPr>
          <w:rFonts w:ascii="Arial Nova" w:eastAsia="SimSun" w:hAnsi="Arial Nova" w:cs="Times New Roman"/>
          <w:szCs w:val="24"/>
          <w:lang w:eastAsia="pt-BR"/>
        </w:rPr>
        <w:t xml:space="preserve"> nomeação;</w:t>
      </w:r>
    </w:p>
    <w:p w14:paraId="7095DD43" w14:textId="2823D2DF" w:rsidR="00FC02C5" w:rsidRPr="00C64C33" w:rsidRDefault="00FC02C5"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B60D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promoção;</w:t>
      </w:r>
    </w:p>
    <w:p w14:paraId="4056587D" w14:textId="506EA667" w:rsidR="00FC02C5" w:rsidRPr="00C64C33" w:rsidRDefault="00FC02C5"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w:t>
      </w:r>
      <w:r w:rsidR="00B60D4D" w:rsidRPr="00C64C33">
        <w:rPr>
          <w:rFonts w:ascii="Arial Nova" w:eastAsia="SimSun" w:hAnsi="Arial Nova" w:cs="Times New Roman"/>
          <w:szCs w:val="24"/>
          <w:lang w:eastAsia="pt-BR"/>
        </w:rPr>
        <w:t xml:space="preserve"> </w:t>
      </w:r>
      <w:r w:rsidR="00BE532E" w:rsidRPr="00C64C33">
        <w:rPr>
          <w:rFonts w:ascii="Arial Nova" w:eastAsia="SimSun" w:hAnsi="Arial Nova" w:cs="Times New Roman"/>
          <w:szCs w:val="24"/>
          <w:lang w:eastAsia="pt-BR"/>
        </w:rPr>
        <w:t>-</w:t>
      </w:r>
      <w:r w:rsidRPr="00C64C33">
        <w:rPr>
          <w:rFonts w:ascii="Arial Nova" w:eastAsia="SimSun" w:hAnsi="Arial Nova" w:cs="Times New Roman"/>
          <w:szCs w:val="24"/>
          <w:lang w:eastAsia="pt-BR"/>
        </w:rPr>
        <w:t xml:space="preserve"> acesso;</w:t>
      </w:r>
    </w:p>
    <w:p w14:paraId="4B8D84B5" w14:textId="75A50BD0" w:rsidR="00FC02C5" w:rsidRPr="00C64C33" w:rsidRDefault="00FC02C5"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w:t>
      </w:r>
      <w:r w:rsidR="00BE532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readaptação;</w:t>
      </w:r>
    </w:p>
    <w:p w14:paraId="0F28F0AB" w14:textId="104237DE" w:rsidR="00FC02C5" w:rsidRPr="00C64C33" w:rsidRDefault="00FC02C5"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w:t>
      </w:r>
      <w:r w:rsidR="00BE532E" w:rsidRPr="00C64C33">
        <w:rPr>
          <w:rFonts w:ascii="Arial Nova" w:eastAsia="SimSun" w:hAnsi="Arial Nova" w:cs="Times New Roman"/>
          <w:szCs w:val="24"/>
          <w:lang w:eastAsia="pt-BR"/>
        </w:rPr>
        <w:t xml:space="preserve"> - </w:t>
      </w:r>
      <w:r w:rsidRPr="00C64C33">
        <w:rPr>
          <w:rFonts w:ascii="Arial Nova" w:eastAsia="SimSun" w:hAnsi="Arial Nova" w:cs="Times New Roman"/>
          <w:szCs w:val="24"/>
          <w:lang w:eastAsia="pt-BR"/>
        </w:rPr>
        <w:t>reversão;</w:t>
      </w:r>
    </w:p>
    <w:p w14:paraId="30A58C97" w14:textId="5017C437" w:rsidR="00FC02C5" w:rsidRPr="00C64C33" w:rsidRDefault="00FC02C5"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w:t>
      </w:r>
      <w:r w:rsidR="00BE532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aproveitamento;</w:t>
      </w:r>
    </w:p>
    <w:p w14:paraId="60FA8164" w14:textId="48F2B3B2" w:rsidR="0076714A" w:rsidRPr="00C64C33" w:rsidRDefault="00FC02C5"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w:t>
      </w:r>
      <w:r w:rsidR="00BE532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reintegração.</w:t>
      </w:r>
    </w:p>
    <w:p w14:paraId="6A8CEE0B" w14:textId="77777777" w:rsidR="0076714A" w:rsidRPr="00C64C33" w:rsidRDefault="0076714A" w:rsidP="00256D04">
      <w:pPr>
        <w:spacing w:after="0"/>
        <w:ind w:left="1418" w:hanging="1418"/>
        <w:jc w:val="both"/>
        <w:rPr>
          <w:rFonts w:ascii="Arial Nova" w:eastAsia="SimSun" w:hAnsi="Arial Nova" w:cs="Times New Roman"/>
          <w:szCs w:val="24"/>
          <w:lang w:eastAsia="pt-BR"/>
        </w:rPr>
      </w:pPr>
    </w:p>
    <w:p w14:paraId="415F0F3C" w14:textId="2779E427" w:rsidR="00E95DD5" w:rsidRPr="00C64C33" w:rsidRDefault="00E56C3A" w:rsidP="00256D04">
      <w:pPr>
        <w:spacing w:before="240"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II</w:t>
      </w:r>
    </w:p>
    <w:p w14:paraId="76D8568C" w14:textId="77777777" w:rsidR="00E95DD5" w:rsidRPr="00E7149E" w:rsidRDefault="00E95DD5" w:rsidP="004D2311">
      <w:pPr>
        <w:pStyle w:val="Ttulo3"/>
        <w:spacing w:before="0"/>
        <w:jc w:val="center"/>
        <w:rPr>
          <w:rFonts w:ascii="Arial Nova" w:hAnsi="Arial Nova"/>
          <w:color w:val="auto"/>
          <w:szCs w:val="24"/>
          <w:lang w:eastAsia="pt-BR"/>
        </w:rPr>
      </w:pPr>
      <w:bookmarkStart w:id="4" w:name="_Toc211522061"/>
      <w:r w:rsidRPr="00E7149E">
        <w:rPr>
          <w:rFonts w:ascii="Arial Nova" w:hAnsi="Arial Nova"/>
          <w:color w:val="auto"/>
          <w:szCs w:val="24"/>
          <w:lang w:eastAsia="pt-BR"/>
        </w:rPr>
        <w:t>Da nomeação</w:t>
      </w:r>
      <w:bookmarkEnd w:id="4"/>
    </w:p>
    <w:p w14:paraId="70025B8D" w14:textId="77777777" w:rsidR="004B21B0" w:rsidRPr="00C64C33" w:rsidRDefault="004B21B0" w:rsidP="00256D04">
      <w:pPr>
        <w:spacing w:after="0"/>
        <w:jc w:val="center"/>
        <w:rPr>
          <w:rFonts w:ascii="Arial Nova" w:eastAsia="SimSun" w:hAnsi="Arial Nova" w:cs="Times New Roman"/>
          <w:szCs w:val="24"/>
          <w:lang w:eastAsia="pt-BR"/>
        </w:rPr>
      </w:pPr>
    </w:p>
    <w:p w14:paraId="311A428C" w14:textId="3ED1926D" w:rsidR="00E95DD5" w:rsidRPr="00C64C33" w:rsidRDefault="00E95DD5"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Art.11 </w:t>
      </w:r>
      <w:r w:rsidRPr="00C64C33">
        <w:rPr>
          <w:rFonts w:ascii="Arial Nova" w:eastAsia="SimSun" w:hAnsi="Arial Nova" w:cs="Times New Roman"/>
          <w:szCs w:val="24"/>
          <w:lang w:eastAsia="pt-BR"/>
        </w:rPr>
        <w:t xml:space="preserve">A nomeação </w:t>
      </w:r>
      <w:r w:rsidR="00771AF9" w:rsidRPr="00C64C33">
        <w:rPr>
          <w:rFonts w:ascii="Arial Nova" w:eastAsia="SimSun" w:hAnsi="Arial Nova" w:cs="Times New Roman"/>
          <w:szCs w:val="24"/>
          <w:lang w:eastAsia="pt-BR"/>
        </w:rPr>
        <w:t>far-se-á</w:t>
      </w:r>
      <w:r w:rsidRPr="00C64C33">
        <w:rPr>
          <w:rFonts w:ascii="Arial Nova" w:eastAsia="SimSun" w:hAnsi="Arial Nova" w:cs="Times New Roman"/>
          <w:szCs w:val="24"/>
          <w:lang w:eastAsia="pt-BR"/>
        </w:rPr>
        <w:t>:</w:t>
      </w:r>
    </w:p>
    <w:p w14:paraId="437D714F" w14:textId="7EDC4AC3" w:rsidR="00915E7B" w:rsidRPr="00C64C33" w:rsidRDefault="00915E7B" w:rsidP="00256D04">
      <w:pPr>
        <w:spacing w:before="24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E43335" w:rsidRPr="00C64C33">
        <w:rPr>
          <w:rFonts w:ascii="Arial Nova" w:eastAsia="SimSun" w:hAnsi="Arial Nova" w:cs="Times New Roman"/>
          <w:szCs w:val="24"/>
          <w:lang w:eastAsia="pt-BR"/>
        </w:rPr>
        <w:t xml:space="preserve"> - E</w:t>
      </w:r>
      <w:r w:rsidRPr="00C64C33">
        <w:rPr>
          <w:rFonts w:ascii="Arial Nova" w:eastAsia="SimSun" w:hAnsi="Arial Nova" w:cs="Times New Roman"/>
          <w:szCs w:val="24"/>
          <w:lang w:eastAsia="pt-BR"/>
        </w:rPr>
        <w:t>m caráter efetivo, quando se tratar de cargo isolado de carreira;</w:t>
      </w:r>
    </w:p>
    <w:p w14:paraId="3E70ADCE" w14:textId="7119526E" w:rsidR="00915E7B" w:rsidRPr="00C64C33" w:rsidRDefault="00915E7B"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E4333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em comissão, de livre nomeação e exoneração, e destinadas às atribuições de direção, chefia e assessoramento. (</w:t>
      </w:r>
      <w:hyperlink r:id="rId14" w:history="1">
        <w:r w:rsidR="00A51335" w:rsidRPr="00C64C33">
          <w:rPr>
            <w:rStyle w:val="Hyperlink"/>
            <w:rFonts w:ascii="Arial Nova" w:eastAsia="SimSun" w:hAnsi="Arial Nova" w:cs="Times New Roman"/>
            <w:color w:val="auto"/>
            <w:szCs w:val="24"/>
            <w:lang w:eastAsia="pt-BR"/>
          </w:rPr>
          <w:t>Redação dada pela LC 017/00</w:t>
        </w:r>
      </w:hyperlink>
      <w:r w:rsidRPr="00C64C33">
        <w:rPr>
          <w:rFonts w:ascii="Arial Nova" w:eastAsia="SimSun" w:hAnsi="Arial Nova" w:cs="Times New Roman"/>
          <w:szCs w:val="24"/>
          <w:lang w:eastAsia="pt-BR"/>
        </w:rPr>
        <w:t>)</w:t>
      </w:r>
      <w:r w:rsidR="00561000" w:rsidRPr="00C64C33">
        <w:rPr>
          <w:rFonts w:ascii="Arial Nova" w:eastAsia="SimSun" w:hAnsi="Arial Nova" w:cs="Times New Roman"/>
          <w:szCs w:val="24"/>
          <w:lang w:eastAsia="pt-BR"/>
        </w:rPr>
        <w:t>.</w:t>
      </w:r>
    </w:p>
    <w:p w14:paraId="0ECF3117" w14:textId="27A7C9E4" w:rsidR="00771AF9" w:rsidRPr="00C64C33" w:rsidRDefault="00915E7B"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w:t>
      </w:r>
      <w:r w:rsidR="00E43335" w:rsidRPr="00C64C33">
        <w:rPr>
          <w:rFonts w:ascii="Arial Nova" w:eastAsia="SimSun" w:hAnsi="Arial Nova" w:cs="Times New Roman"/>
          <w:szCs w:val="24"/>
          <w:lang w:eastAsia="pt-BR"/>
        </w:rPr>
        <w:t xml:space="preserve"> - </w:t>
      </w:r>
      <w:r w:rsidRPr="00C64C33">
        <w:rPr>
          <w:rFonts w:ascii="Arial Nova" w:eastAsia="SimSun" w:hAnsi="Arial Nova" w:cs="Times New Roman"/>
          <w:szCs w:val="24"/>
          <w:lang w:eastAsia="pt-BR"/>
        </w:rPr>
        <w:t>em funções de confiança, exercidas exclusivamente por servidores titulares de cargo efetivo. (</w:t>
      </w:r>
      <w:hyperlink r:id="rId15" w:history="1">
        <w:r w:rsidR="00A51335" w:rsidRPr="00C64C33">
          <w:rPr>
            <w:rStyle w:val="Hyperlink"/>
            <w:rFonts w:ascii="Arial Nova" w:eastAsia="SimSun" w:hAnsi="Arial Nova" w:cs="Times New Roman"/>
            <w:szCs w:val="24"/>
            <w:lang w:eastAsia="pt-BR"/>
          </w:rPr>
          <w:t>Redação dada pela LC 017/00</w:t>
        </w:r>
      </w:hyperlink>
      <w:r w:rsidRPr="00C64C33">
        <w:rPr>
          <w:rFonts w:ascii="Arial Nova" w:eastAsia="SimSun" w:hAnsi="Arial Nova" w:cs="Times New Roman"/>
          <w:szCs w:val="24"/>
          <w:lang w:eastAsia="pt-BR"/>
        </w:rPr>
        <w:t>)</w:t>
      </w:r>
      <w:r w:rsidR="00561000" w:rsidRPr="00C64C33">
        <w:rPr>
          <w:rFonts w:ascii="Arial Nova" w:eastAsia="SimSun" w:hAnsi="Arial Nova" w:cs="Times New Roman"/>
          <w:szCs w:val="24"/>
          <w:lang w:eastAsia="pt-BR"/>
        </w:rPr>
        <w:t>.</w:t>
      </w:r>
    </w:p>
    <w:p w14:paraId="2AD1BBCC" w14:textId="77777777" w:rsidR="000F1504" w:rsidRPr="00C64C33" w:rsidRDefault="00E95DD5"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Art.12 </w:t>
      </w:r>
      <w:r w:rsidRPr="00C64C33">
        <w:rPr>
          <w:rFonts w:ascii="Arial Nova" w:eastAsia="SimSun" w:hAnsi="Arial Nova" w:cs="Times New Roman"/>
          <w:szCs w:val="24"/>
          <w:lang w:eastAsia="pt-BR"/>
        </w:rPr>
        <w:t>A nomeação para cargo isolado de carreira depende de prévia habilitação em concurso público de provas ou de provas e títulos, obedecidos a ordem de classificação e prazo de sua validade.</w:t>
      </w:r>
    </w:p>
    <w:p w14:paraId="777DB6F1" w14:textId="0C0EB210" w:rsidR="00E95DD5" w:rsidRPr="00C64C33" w:rsidRDefault="00E95DD5"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Parágrafo único</w:t>
      </w:r>
      <w:r w:rsidR="00561000" w:rsidRPr="00C64C33">
        <w:rPr>
          <w:rFonts w:ascii="Arial Nova" w:eastAsia="SimSun" w:hAnsi="Arial Nova" w:cs="Times New Roman"/>
          <w:szCs w:val="24"/>
          <w:lang w:eastAsia="pt-BR"/>
        </w:rPr>
        <w:t>.</w:t>
      </w:r>
      <w:r w:rsidR="00D10A39" w:rsidRPr="00C64C33">
        <w:rPr>
          <w:rFonts w:ascii="Arial Nova" w:eastAsia="SimSun" w:hAnsi="Arial Nova" w:cs="Times New Roman"/>
          <w:b/>
          <w:bCs/>
          <w:szCs w:val="24"/>
          <w:lang w:eastAsia="pt-BR"/>
        </w:rPr>
        <w:t xml:space="preserve"> </w:t>
      </w:r>
      <w:r w:rsidR="00D10A39" w:rsidRPr="00C64C33">
        <w:rPr>
          <w:rFonts w:ascii="Arial Nova" w:eastAsia="SimSun" w:hAnsi="Arial Nova" w:cs="Times New Roman"/>
          <w:szCs w:val="24"/>
          <w:lang w:eastAsia="pt-BR"/>
        </w:rPr>
        <w:t xml:space="preserve">Os </w:t>
      </w:r>
      <w:r w:rsidRPr="00C64C33">
        <w:rPr>
          <w:rFonts w:ascii="Arial Nova" w:eastAsia="SimSun" w:hAnsi="Arial Nova" w:cs="Times New Roman"/>
          <w:szCs w:val="24"/>
          <w:lang w:eastAsia="pt-BR"/>
        </w:rPr>
        <w:t>demais requisitos para ingresso e o desenvolvimento do funcionário na carreira, mediante promoção e acesso, serão estabelecidos pela lei que fixará diretrizes do sistema de carreira na administração pública municipal e seus regulamentos.</w:t>
      </w:r>
    </w:p>
    <w:p w14:paraId="313BCE9E" w14:textId="77777777" w:rsidR="00E95DD5" w:rsidRPr="00C64C33" w:rsidRDefault="00E95DD5" w:rsidP="00256D04">
      <w:pPr>
        <w:spacing w:after="0"/>
        <w:ind w:left="2835" w:hanging="2835"/>
        <w:jc w:val="both"/>
        <w:rPr>
          <w:rFonts w:ascii="Arial Nova" w:eastAsia="SimSun" w:hAnsi="Arial Nova" w:cs="Times New Roman"/>
          <w:szCs w:val="24"/>
          <w:lang w:eastAsia="pt-BR"/>
        </w:rPr>
      </w:pPr>
    </w:p>
    <w:p w14:paraId="29E58287" w14:textId="49FBE1C4" w:rsidR="002D0C7B" w:rsidRPr="00C64C33" w:rsidRDefault="00E56C3A"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III</w:t>
      </w:r>
    </w:p>
    <w:p w14:paraId="62FCEF83" w14:textId="7E6954C2" w:rsidR="00E95DD5" w:rsidRPr="00E7149E" w:rsidRDefault="00E95DD5" w:rsidP="004D2311">
      <w:pPr>
        <w:pStyle w:val="Ttulo3"/>
        <w:spacing w:before="0"/>
        <w:jc w:val="center"/>
        <w:rPr>
          <w:rFonts w:ascii="Arial Nova" w:hAnsi="Arial Nova"/>
          <w:color w:val="auto"/>
          <w:szCs w:val="24"/>
          <w:lang w:eastAsia="pt-BR"/>
        </w:rPr>
      </w:pPr>
      <w:bookmarkStart w:id="5" w:name="_Toc211522062"/>
      <w:r w:rsidRPr="00E7149E">
        <w:rPr>
          <w:rFonts w:ascii="Arial Nova" w:hAnsi="Arial Nova"/>
          <w:color w:val="auto"/>
          <w:szCs w:val="24"/>
          <w:lang w:eastAsia="pt-BR"/>
        </w:rPr>
        <w:t>Do concurso público</w:t>
      </w:r>
      <w:bookmarkEnd w:id="5"/>
    </w:p>
    <w:p w14:paraId="1C7D6EE0" w14:textId="77777777" w:rsidR="00E95DD5" w:rsidRPr="00C64C33" w:rsidRDefault="00E95DD5" w:rsidP="00256D04">
      <w:pPr>
        <w:spacing w:after="0"/>
        <w:ind w:left="2835" w:hanging="2835"/>
        <w:jc w:val="both"/>
        <w:rPr>
          <w:rFonts w:ascii="Arial Nova" w:eastAsia="SimSun" w:hAnsi="Arial Nova" w:cs="Times New Roman"/>
          <w:szCs w:val="24"/>
          <w:lang w:eastAsia="pt-BR"/>
        </w:rPr>
      </w:pPr>
    </w:p>
    <w:p w14:paraId="13134BA3" w14:textId="77777777" w:rsidR="00E95DD5" w:rsidRPr="00C64C33" w:rsidRDefault="00E95DD5" w:rsidP="00256D04">
      <w:pPr>
        <w:spacing w:after="0"/>
        <w:ind w:left="18" w:firstLine="1116"/>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Art.13 </w:t>
      </w:r>
      <w:r w:rsidRPr="00C64C33">
        <w:rPr>
          <w:rFonts w:ascii="Arial Nova" w:eastAsia="SimSun" w:hAnsi="Arial Nova" w:cs="Times New Roman"/>
          <w:szCs w:val="24"/>
          <w:lang w:eastAsia="pt-BR"/>
        </w:rPr>
        <w:t>A primeira investidura em cargo de provimento efetivo, será feita mediante concurso público de provas escritas, podendo ser utilizadas, também, provas práticas ou práticos-orais.</w:t>
      </w:r>
    </w:p>
    <w:p w14:paraId="664971E5" w14:textId="35220E2D" w:rsidR="00E95DD5" w:rsidRPr="00C64C33" w:rsidRDefault="00E95DD5" w:rsidP="00256D04">
      <w:pPr>
        <w:spacing w:before="240" w:after="0"/>
        <w:ind w:left="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60D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Nos concursos para provimento de cargo de nível universitário, também podem ser utilizada prova de títulos.</w:t>
      </w:r>
    </w:p>
    <w:p w14:paraId="2AA35B8C" w14:textId="0FBBDD36" w:rsidR="00E95DD5" w:rsidRPr="00C64C33" w:rsidRDefault="00E95DD5" w:rsidP="00256D04">
      <w:pPr>
        <w:spacing w:before="240" w:after="0"/>
        <w:ind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60D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2º A admissão de profissionais de ensino, </w:t>
      </w:r>
      <w:r w:rsidR="00A32419" w:rsidRPr="00C64C33">
        <w:rPr>
          <w:rFonts w:ascii="Arial Nova" w:eastAsia="SimSun" w:hAnsi="Arial Nova" w:cs="Times New Roman"/>
          <w:szCs w:val="24"/>
          <w:lang w:eastAsia="pt-BR"/>
        </w:rPr>
        <w:t>far-se-á</w:t>
      </w:r>
      <w:r w:rsidRPr="00C64C33">
        <w:rPr>
          <w:rFonts w:ascii="Arial Nova" w:eastAsia="SimSun" w:hAnsi="Arial Nova" w:cs="Times New Roman"/>
          <w:szCs w:val="24"/>
          <w:lang w:eastAsia="pt-BR"/>
        </w:rPr>
        <w:t xml:space="preserve"> exclusivamente por concurso de provas e títulos.</w:t>
      </w:r>
    </w:p>
    <w:p w14:paraId="74B18354" w14:textId="77777777" w:rsidR="00E95DD5" w:rsidRPr="00C64C33" w:rsidRDefault="00E95DD5" w:rsidP="00256D04">
      <w:pPr>
        <w:spacing w:before="240" w:after="0"/>
        <w:ind w:leftChars="9" w:left="22" w:firstLineChars="492" w:firstLine="118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Art.14 </w:t>
      </w:r>
      <w:r w:rsidRPr="00C64C33">
        <w:rPr>
          <w:rFonts w:ascii="Arial Nova" w:eastAsia="SimSun" w:hAnsi="Arial Nova" w:cs="Times New Roman"/>
          <w:szCs w:val="24"/>
          <w:lang w:eastAsia="pt-BR"/>
        </w:rPr>
        <w:t>O concurso público terá validade de até 2 (dois) anos, podendo ser prorrogado por uma única vez, por igual período.</w:t>
      </w:r>
    </w:p>
    <w:p w14:paraId="590813DE" w14:textId="72696257" w:rsidR="00E95DD5" w:rsidRPr="00C64C33" w:rsidRDefault="00E95DD5" w:rsidP="00256D04">
      <w:pPr>
        <w:spacing w:before="240" w:after="0"/>
        <w:ind w:leftChars="9" w:left="22" w:firstLineChars="492" w:firstLine="118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60D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prazo de validade do concurso e as condições de sua realização, serão fixados em edital, que será publicado no órgão oficial e em jornal diário de grande circulação no Município.</w:t>
      </w:r>
    </w:p>
    <w:p w14:paraId="25EF0A49" w14:textId="4FEE9AF7" w:rsidR="00E95DD5" w:rsidRPr="00C64C33" w:rsidRDefault="00E95DD5" w:rsidP="00256D04">
      <w:pPr>
        <w:spacing w:before="240" w:after="0"/>
        <w:ind w:leftChars="9" w:left="22" w:firstLineChars="492" w:firstLine="118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60D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Não se abrirá novo concurso enquanto houver candidato aprovado em concurso anterior, com prazo de validade satisfeitos pelos candidatos.</w:t>
      </w:r>
    </w:p>
    <w:p w14:paraId="306A9E06" w14:textId="77777777" w:rsidR="00E95DD5" w:rsidRPr="00C64C33" w:rsidRDefault="00E95DD5" w:rsidP="00256D04">
      <w:pPr>
        <w:spacing w:before="240" w:after="0"/>
        <w:ind w:leftChars="9" w:left="22" w:firstLineChars="461" w:firstLine="1111"/>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Art.15 </w:t>
      </w:r>
      <w:r w:rsidRPr="00C64C33">
        <w:rPr>
          <w:rFonts w:ascii="Arial Nova" w:eastAsia="SimSun" w:hAnsi="Arial Nova" w:cs="Times New Roman"/>
          <w:szCs w:val="24"/>
          <w:lang w:eastAsia="pt-BR"/>
        </w:rPr>
        <w:t>O edital do concurso estabelecerá os requisitos a serem satisfeitos pelos candidatos.</w:t>
      </w:r>
    </w:p>
    <w:p w14:paraId="053D0C06" w14:textId="77777777" w:rsidR="00E95DD5" w:rsidRPr="00C64C33" w:rsidRDefault="00E95DD5" w:rsidP="00256D04">
      <w:pPr>
        <w:spacing w:after="0"/>
        <w:jc w:val="center"/>
        <w:rPr>
          <w:rFonts w:ascii="Arial Nova" w:eastAsia="SimSun" w:hAnsi="Arial Nova" w:cs="Times New Roman"/>
          <w:szCs w:val="24"/>
          <w:lang w:eastAsia="pt-BR"/>
        </w:rPr>
      </w:pPr>
    </w:p>
    <w:p w14:paraId="1202EC5E" w14:textId="1CBA12A1" w:rsidR="00E95DD5" w:rsidRPr="00C64C33" w:rsidRDefault="00E56C3A"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IV</w:t>
      </w:r>
    </w:p>
    <w:p w14:paraId="15328FBE" w14:textId="77777777" w:rsidR="00E95DD5" w:rsidRPr="00E7149E" w:rsidRDefault="00E95DD5" w:rsidP="004D2311">
      <w:pPr>
        <w:pStyle w:val="Ttulo3"/>
        <w:spacing w:before="0"/>
        <w:jc w:val="center"/>
        <w:rPr>
          <w:rFonts w:ascii="Arial Nova" w:hAnsi="Arial Nova"/>
          <w:color w:val="auto"/>
          <w:szCs w:val="24"/>
          <w:lang w:eastAsia="pt-BR"/>
        </w:rPr>
      </w:pPr>
      <w:bookmarkStart w:id="6" w:name="_Toc211522063"/>
      <w:r w:rsidRPr="00E7149E">
        <w:rPr>
          <w:rFonts w:ascii="Arial Nova" w:hAnsi="Arial Nova"/>
          <w:color w:val="auto"/>
          <w:szCs w:val="24"/>
          <w:lang w:eastAsia="pt-BR"/>
        </w:rPr>
        <w:t>Da posse e do exercício</w:t>
      </w:r>
      <w:bookmarkEnd w:id="6"/>
    </w:p>
    <w:p w14:paraId="4FC12B56" w14:textId="77777777" w:rsidR="00E95DD5" w:rsidRPr="00C64C33" w:rsidRDefault="00E95DD5" w:rsidP="00256D04">
      <w:pPr>
        <w:spacing w:after="0"/>
        <w:jc w:val="center"/>
        <w:rPr>
          <w:rFonts w:ascii="Arial Nova" w:eastAsia="SimSun" w:hAnsi="Arial Nova" w:cs="Times New Roman"/>
          <w:b/>
          <w:bCs/>
          <w:szCs w:val="24"/>
          <w:lang w:eastAsia="pt-BR"/>
        </w:rPr>
      </w:pPr>
    </w:p>
    <w:p w14:paraId="18AD231A" w14:textId="77777777" w:rsidR="00E95DD5" w:rsidRPr="00C64C33" w:rsidRDefault="00E95DD5" w:rsidP="00256D04">
      <w:pPr>
        <w:spacing w:before="240" w:after="0"/>
        <w:ind w:leftChars="9" w:left="22" w:firstLineChars="461" w:firstLine="1111"/>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Art.16 </w:t>
      </w:r>
      <w:r w:rsidRPr="00C64C33">
        <w:rPr>
          <w:rFonts w:ascii="Arial Nova" w:eastAsia="SimSun" w:hAnsi="Arial Nova" w:cs="Times New Roman"/>
          <w:szCs w:val="24"/>
          <w:lang w:eastAsia="pt-BR"/>
        </w:rPr>
        <w:t>Posse é a aceitação expressa das atribuições, deveres e responsabilidade inerentes ao cargo público, com o compromisso de bem servir, formalizada com a assinatura do termo pela autoridade competente e pelo empossado.</w:t>
      </w:r>
    </w:p>
    <w:p w14:paraId="45285923" w14:textId="51698265" w:rsidR="00E95DD5" w:rsidRPr="00C64C33" w:rsidRDefault="00E95DD5" w:rsidP="00256D04">
      <w:pPr>
        <w:spacing w:before="240" w:after="0"/>
        <w:ind w:leftChars="9" w:left="22" w:firstLineChars="461" w:firstLine="1106"/>
        <w:jc w:val="both"/>
        <w:rPr>
          <w:rFonts w:ascii="Arial Nova" w:eastAsia="SimSun" w:hAnsi="Arial Nova" w:cs="Times New Roman"/>
          <w:b/>
          <w:bCs/>
          <w:szCs w:val="24"/>
          <w:lang w:eastAsia="pt-BR"/>
        </w:rPr>
      </w:pPr>
      <w:r w:rsidRPr="00C64C33">
        <w:rPr>
          <w:rFonts w:ascii="Arial Nova" w:eastAsia="SimSun" w:hAnsi="Arial Nova" w:cs="Times New Roman"/>
          <w:szCs w:val="24"/>
          <w:lang w:eastAsia="pt-BR"/>
        </w:rPr>
        <w:t>§</w:t>
      </w:r>
      <w:r w:rsidR="00B1155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posse ocorrerá no prazo de 15 (quinze) dias contados da publicação do ato de provimento, sendo prorrogável apenas uma vez, por igual período, mediante autorização da autoridade competente pelo empossamento. (</w:t>
      </w:r>
      <w:hyperlink r:id="rId16" w:history="1">
        <w:r w:rsidR="00A6756D"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069/22</w:t>
        </w:r>
      </w:hyperlink>
      <w:r w:rsidRPr="00C64C33">
        <w:rPr>
          <w:rFonts w:ascii="Arial Nova" w:eastAsia="SimSun" w:hAnsi="Arial Nova" w:cs="Times New Roman"/>
          <w:szCs w:val="24"/>
          <w:lang w:eastAsia="pt-BR"/>
        </w:rPr>
        <w:t>)</w:t>
      </w:r>
      <w:r w:rsidR="00A6756D" w:rsidRPr="00C64C33">
        <w:rPr>
          <w:rFonts w:ascii="Arial Nova" w:eastAsia="SimSun" w:hAnsi="Arial Nova" w:cs="Times New Roman"/>
          <w:szCs w:val="24"/>
          <w:lang w:eastAsia="pt-BR"/>
        </w:rPr>
        <w:t>.</w:t>
      </w:r>
    </w:p>
    <w:p w14:paraId="37F07280" w14:textId="57BC36C1" w:rsidR="00E95DD5"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1155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Em se tratando de funcionário em licença, ou afastado por qualquer outro motivo legal, o prazo será contado do término do impedimento.</w:t>
      </w:r>
    </w:p>
    <w:p w14:paraId="1E6569BA" w14:textId="6A8D70B0" w:rsidR="00E95DD5"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1155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A posse poderá dar-se mediante procuração específica.</w:t>
      </w:r>
    </w:p>
    <w:p w14:paraId="3395B427" w14:textId="4F290354" w:rsidR="00E95DD5"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1155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Só haverá posse nos casos de provimento por nomeação.</w:t>
      </w:r>
      <w:r w:rsidRPr="00C64C33">
        <w:rPr>
          <w:rFonts w:ascii="Arial Nova" w:eastAsia="SimSun" w:hAnsi="Arial Nova" w:cs="Times New Roman"/>
          <w:szCs w:val="24"/>
          <w:lang w:eastAsia="pt-BR"/>
        </w:rPr>
        <w:tab/>
      </w:r>
    </w:p>
    <w:p w14:paraId="112CFCC2" w14:textId="73717CDD" w:rsidR="00E95DD5"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1155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5º No ato da posse o funcionário apresentará obrigatoriamente declaração dos bens e valores que constituem seu patrimônio, quanto ao exercício ou não de outro cargo, emprego ou função pública.</w:t>
      </w:r>
    </w:p>
    <w:p w14:paraId="05E967FC" w14:textId="6019AD97" w:rsidR="00E95DD5"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1155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6º Será tornado sem efeito o ato de provimento se a posse não ocorrer no prazo previsto no § 1º.</w:t>
      </w:r>
    </w:p>
    <w:p w14:paraId="4970A54F" w14:textId="545C9680" w:rsidR="00E95DD5" w:rsidRPr="00C64C33" w:rsidRDefault="00E95DD5" w:rsidP="00256D04">
      <w:pPr>
        <w:spacing w:before="240" w:after="0"/>
        <w:ind w:leftChars="9" w:left="22" w:firstLineChars="461" w:firstLine="1111"/>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 </w:t>
      </w:r>
      <w:r w:rsidRPr="00C64C33">
        <w:rPr>
          <w:rFonts w:ascii="Arial Nova" w:eastAsia="SimSun" w:hAnsi="Arial Nova" w:cs="Times New Roman"/>
          <w:szCs w:val="24"/>
          <w:lang w:eastAsia="pt-BR"/>
        </w:rPr>
        <w:t xml:space="preserve">A posse em cargo público dependerá de prévia inspeção </w:t>
      </w:r>
      <w:r w:rsidR="00B673CA" w:rsidRPr="00C64C33">
        <w:rPr>
          <w:rFonts w:ascii="Arial Nova" w:eastAsia="SimSun" w:hAnsi="Arial Nova" w:cs="Times New Roman"/>
          <w:szCs w:val="24"/>
          <w:lang w:eastAsia="pt-BR"/>
        </w:rPr>
        <w:t>médica</w:t>
      </w:r>
      <w:r w:rsidRPr="00C64C33">
        <w:rPr>
          <w:rFonts w:ascii="Arial Nova" w:eastAsia="SimSun" w:hAnsi="Arial Nova" w:cs="Times New Roman"/>
          <w:szCs w:val="24"/>
          <w:lang w:eastAsia="pt-BR"/>
        </w:rPr>
        <w:t xml:space="preserve"> oficial.</w:t>
      </w:r>
    </w:p>
    <w:p w14:paraId="018290FC" w14:textId="77777777" w:rsidR="00E95DD5"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Só poderá ser empossado aquele que for julgado apto física e mentalmente para o exercício do cargo.</w:t>
      </w:r>
    </w:p>
    <w:p w14:paraId="7BD4DA63" w14:textId="77777777" w:rsidR="00E95DD5" w:rsidRPr="00C64C33" w:rsidRDefault="00E95DD5" w:rsidP="00256D04">
      <w:pPr>
        <w:spacing w:before="240" w:after="0"/>
        <w:ind w:leftChars="9" w:left="22" w:firstLineChars="461" w:firstLine="1111"/>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Art.18 </w:t>
      </w:r>
      <w:r w:rsidRPr="00C64C33">
        <w:rPr>
          <w:rFonts w:ascii="Arial Nova" w:eastAsia="SimSun" w:hAnsi="Arial Nova" w:cs="Times New Roman"/>
          <w:szCs w:val="24"/>
          <w:lang w:eastAsia="pt-BR"/>
        </w:rPr>
        <w:t>O exercício é o efetivo desempenho das atribuições do cargo.</w:t>
      </w:r>
    </w:p>
    <w:p w14:paraId="2FCB01FD" w14:textId="77777777" w:rsidR="00E95DD5"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A autoridade competente do órgão ou entidade para onde for designado o funcionário, compete dar-lhe exercício.</w:t>
      </w:r>
    </w:p>
    <w:p w14:paraId="26ADE577" w14:textId="4A317026" w:rsidR="00E95DD5" w:rsidRPr="00C64C33" w:rsidRDefault="00E95DD5" w:rsidP="00256D04">
      <w:pPr>
        <w:spacing w:before="240" w:after="0"/>
        <w:ind w:leftChars="9" w:left="22" w:firstLineChars="461" w:firstLine="1111"/>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 </w:t>
      </w:r>
      <w:r w:rsidRPr="00C64C33">
        <w:rPr>
          <w:rFonts w:ascii="Arial Nova" w:eastAsia="SimSun" w:hAnsi="Arial Nova" w:cs="Times New Roman"/>
          <w:szCs w:val="24"/>
          <w:lang w:eastAsia="pt-BR"/>
        </w:rPr>
        <w:t xml:space="preserve">O </w:t>
      </w:r>
      <w:r w:rsidR="00B673CA" w:rsidRPr="00C64C33">
        <w:rPr>
          <w:rFonts w:ascii="Arial Nova" w:eastAsia="SimSun" w:hAnsi="Arial Nova" w:cs="Times New Roman"/>
          <w:szCs w:val="24"/>
          <w:lang w:eastAsia="pt-BR"/>
        </w:rPr>
        <w:t>início</w:t>
      </w:r>
      <w:r w:rsidRPr="00C64C33">
        <w:rPr>
          <w:rFonts w:ascii="Arial Nova" w:eastAsia="SimSun" w:hAnsi="Arial Nova" w:cs="Times New Roman"/>
          <w:szCs w:val="24"/>
          <w:lang w:eastAsia="pt-BR"/>
        </w:rPr>
        <w:t xml:space="preserve">, a suspensão, a interrupção e o </w:t>
      </w:r>
      <w:r w:rsidR="00142F4D" w:rsidRPr="00C64C33">
        <w:rPr>
          <w:rFonts w:ascii="Arial Nova" w:eastAsia="SimSun" w:hAnsi="Arial Nova" w:cs="Times New Roman"/>
          <w:szCs w:val="24"/>
          <w:lang w:eastAsia="pt-BR"/>
        </w:rPr>
        <w:t>reinício</w:t>
      </w:r>
      <w:r w:rsidRPr="00C64C33">
        <w:rPr>
          <w:rFonts w:ascii="Arial Nova" w:eastAsia="SimSun" w:hAnsi="Arial Nova" w:cs="Times New Roman"/>
          <w:szCs w:val="24"/>
          <w:lang w:eastAsia="pt-BR"/>
        </w:rPr>
        <w:t xml:space="preserve"> do exercício serão registrados no assentamento individual.</w:t>
      </w:r>
    </w:p>
    <w:p w14:paraId="7848C28B" w14:textId="77777777" w:rsidR="00E95DD5" w:rsidRPr="00C64C33" w:rsidRDefault="00E95DD5" w:rsidP="00256D04">
      <w:pPr>
        <w:spacing w:before="240" w:after="0"/>
        <w:ind w:leftChars="9" w:left="22"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Ao entrar em exercício o funcionário apresentará ao órgão competente, os elementos necessários ao assentamento individual.</w:t>
      </w:r>
    </w:p>
    <w:p w14:paraId="6388CC15" w14:textId="77777777" w:rsidR="00E95DD5" w:rsidRPr="00C64C33" w:rsidRDefault="00E95DD5" w:rsidP="00256D04">
      <w:pPr>
        <w:spacing w:before="240" w:after="0"/>
        <w:ind w:leftChars="9" w:left="22"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Art.20 </w:t>
      </w:r>
      <w:r w:rsidRPr="00C64C33">
        <w:rPr>
          <w:rFonts w:ascii="Arial Nova" w:eastAsia="SimSun" w:hAnsi="Arial Nova" w:cs="Times New Roman"/>
          <w:szCs w:val="24"/>
          <w:lang w:eastAsia="pt-BR"/>
        </w:rPr>
        <w:t>A promoção ou o acesso não interrompe o tempo de exercício que é contado no novo posicionamento na carreira a partir da data da publicação do ato que promover ou ascender o funcionário.</w:t>
      </w:r>
    </w:p>
    <w:p w14:paraId="2DAF0403" w14:textId="2478F4D0" w:rsidR="00E95DD5" w:rsidRPr="00C64C33" w:rsidRDefault="00E95DD5" w:rsidP="00256D04">
      <w:pPr>
        <w:spacing w:before="240" w:after="0"/>
        <w:ind w:leftChars="9" w:left="22"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Art.21 </w:t>
      </w:r>
      <w:r w:rsidRPr="00C64C33">
        <w:rPr>
          <w:rFonts w:ascii="Arial Nova" w:eastAsia="SimSun" w:hAnsi="Arial Nova" w:cs="Times New Roman"/>
          <w:szCs w:val="24"/>
          <w:lang w:eastAsia="pt-BR"/>
        </w:rPr>
        <w:t xml:space="preserve">O funcionário que deve ter exercício em outra localidade terá 30 (trinta) dias de prazo para </w:t>
      </w:r>
      <w:r w:rsidR="00055183" w:rsidRPr="00C64C33">
        <w:rPr>
          <w:rFonts w:ascii="Arial Nova" w:eastAsia="SimSun" w:hAnsi="Arial Nova" w:cs="Times New Roman"/>
          <w:szCs w:val="24"/>
          <w:lang w:eastAsia="pt-BR"/>
        </w:rPr>
        <w:t>fazê-lo</w:t>
      </w:r>
      <w:r w:rsidRPr="00C64C33">
        <w:rPr>
          <w:rFonts w:ascii="Arial Nova" w:eastAsia="SimSun" w:hAnsi="Arial Nova" w:cs="Times New Roman"/>
          <w:szCs w:val="24"/>
          <w:lang w:eastAsia="pt-BR"/>
        </w:rPr>
        <w:t>, incluindo neste tempo o necessário ao deslocamento para a nova sede, desde que implique mudança de seu domicílio.</w:t>
      </w:r>
    </w:p>
    <w:p w14:paraId="2E39A488" w14:textId="6EF92654" w:rsidR="00E95DD5" w:rsidRPr="00C64C33" w:rsidRDefault="00E95DD5" w:rsidP="00256D04">
      <w:pPr>
        <w:spacing w:before="240" w:after="0"/>
        <w:ind w:leftChars="7" w:left="17"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00512CC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Na hipótese de o funcionário encontrar-se afastado legalmente, o prazo a que se refere este artigo, será contado a partir do término do afastamento.</w:t>
      </w:r>
    </w:p>
    <w:p w14:paraId="19EFF92F" w14:textId="77777777" w:rsidR="00E95DD5" w:rsidRPr="00C64C33" w:rsidRDefault="00E95DD5" w:rsidP="00256D04">
      <w:pPr>
        <w:spacing w:before="240" w:after="0"/>
        <w:ind w:leftChars="7" w:left="17"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Art.22 </w:t>
      </w:r>
      <w:r w:rsidRPr="00C64C33">
        <w:rPr>
          <w:rFonts w:ascii="Arial Nova" w:eastAsia="SimSun" w:hAnsi="Arial Nova" w:cs="Times New Roman"/>
          <w:szCs w:val="24"/>
          <w:lang w:eastAsia="pt-BR"/>
        </w:rPr>
        <w:t>O ocupante do cargo de provimento efetivo, fica sujeito a 40 (quarenta) horas semanais de trabalho, salvo quando for estabelecido duração diversa.</w:t>
      </w:r>
    </w:p>
    <w:p w14:paraId="2637338D" w14:textId="63975F32" w:rsidR="00E95DD5" w:rsidRPr="00C64C33" w:rsidRDefault="00E95DD5" w:rsidP="00256D04">
      <w:pPr>
        <w:spacing w:before="240" w:after="0"/>
        <w:ind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000B6"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exercício do cargo em comissão exigirá de seu ocupante dedicação integral durante o horário de expediente, podendo ser convocado sempre que houver interesse da administração.</w:t>
      </w:r>
      <w:r w:rsidR="002F66BB" w:rsidRPr="00C64C33">
        <w:rPr>
          <w:rFonts w:ascii="Arial Nova" w:eastAsia="SimSun" w:hAnsi="Arial Nova" w:cs="Times New Roman"/>
          <w:szCs w:val="24"/>
          <w:lang w:eastAsia="pt-BR"/>
        </w:rPr>
        <w:t xml:space="preserve"> (</w:t>
      </w:r>
      <w:hyperlink r:id="rId17" w:history="1">
        <w:r w:rsidR="002F66BB" w:rsidRPr="00C64C33">
          <w:rPr>
            <w:rStyle w:val="Hyperlink"/>
            <w:rFonts w:ascii="Arial Nova" w:eastAsia="SimSun" w:hAnsi="Arial Nova" w:cs="Times New Roman"/>
            <w:szCs w:val="24"/>
            <w:lang w:eastAsia="pt-BR"/>
          </w:rPr>
          <w:t>Redação dada pela LC 069/22</w:t>
        </w:r>
      </w:hyperlink>
      <w:r w:rsidR="002F66BB" w:rsidRPr="00C64C33">
        <w:rPr>
          <w:rFonts w:ascii="Arial Nova" w:eastAsia="SimSun" w:hAnsi="Arial Nova" w:cs="Times New Roman"/>
          <w:szCs w:val="24"/>
          <w:lang w:eastAsia="pt-BR"/>
        </w:rPr>
        <w:t>).</w:t>
      </w:r>
    </w:p>
    <w:p w14:paraId="2EC179E5" w14:textId="412BDAA1" w:rsidR="00E95DD5" w:rsidRPr="00C64C33" w:rsidRDefault="00E95DD5" w:rsidP="00256D04">
      <w:pPr>
        <w:spacing w:before="240" w:after="0"/>
        <w:ind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000B6"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Aplica-se ao cargo de Diretor Executivo da Divisão de Atenção à Saúde a carga horária de 20 (vinte) horas semanais, podendo ser convocado sempre que houver interesse da administração. (</w:t>
      </w:r>
      <w:hyperlink r:id="rId18" w:history="1">
        <w:r w:rsidR="00C44D7B" w:rsidRPr="00C64C33">
          <w:rPr>
            <w:rStyle w:val="Hyperlink"/>
            <w:rFonts w:ascii="Arial Nova" w:eastAsia="SimSun" w:hAnsi="Arial Nova" w:cs="Times New Roman"/>
            <w:szCs w:val="24"/>
            <w:lang w:eastAsia="pt-BR"/>
          </w:rPr>
          <w:t>Incluso</w:t>
        </w:r>
        <w:r w:rsidRPr="00C64C33">
          <w:rPr>
            <w:rStyle w:val="Hyperlink"/>
            <w:rFonts w:ascii="Arial Nova" w:eastAsia="SimSun" w:hAnsi="Arial Nova" w:cs="Times New Roman"/>
            <w:szCs w:val="24"/>
            <w:lang w:eastAsia="pt-BR"/>
          </w:rPr>
          <w:t xml:space="preserve"> pela LC 069/22</w:t>
        </w:r>
      </w:hyperlink>
      <w:r w:rsidRPr="00C64C33">
        <w:rPr>
          <w:rFonts w:ascii="Arial Nova" w:eastAsia="SimSun" w:hAnsi="Arial Nova" w:cs="Times New Roman"/>
          <w:szCs w:val="24"/>
          <w:lang w:eastAsia="pt-BR"/>
        </w:rPr>
        <w:t>)</w:t>
      </w:r>
      <w:r w:rsidR="00C44D7B" w:rsidRPr="00C64C33">
        <w:rPr>
          <w:rFonts w:ascii="Arial Nova" w:eastAsia="SimSun" w:hAnsi="Arial Nova" w:cs="Times New Roman"/>
          <w:szCs w:val="24"/>
          <w:lang w:eastAsia="pt-BR"/>
        </w:rPr>
        <w:t>.</w:t>
      </w:r>
    </w:p>
    <w:p w14:paraId="4F6E1F95" w14:textId="77777777" w:rsidR="00E95DD5" w:rsidRPr="00C64C33" w:rsidRDefault="00E95DD5" w:rsidP="00256D04">
      <w:pPr>
        <w:spacing w:after="0"/>
        <w:jc w:val="center"/>
        <w:rPr>
          <w:rFonts w:ascii="Arial Nova" w:eastAsia="SimSun" w:hAnsi="Arial Nova" w:cs="Times New Roman"/>
          <w:b/>
          <w:bCs/>
          <w:szCs w:val="24"/>
          <w:lang w:eastAsia="pt-BR"/>
        </w:rPr>
      </w:pPr>
    </w:p>
    <w:p w14:paraId="4EBE655A" w14:textId="5151C479" w:rsidR="00E95DD5" w:rsidRPr="00C64C33" w:rsidRDefault="00E56C3A"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V</w:t>
      </w:r>
    </w:p>
    <w:p w14:paraId="79431FCF" w14:textId="77777777" w:rsidR="00E95DD5" w:rsidRPr="00E7149E" w:rsidRDefault="00E95DD5" w:rsidP="008971E4">
      <w:pPr>
        <w:pStyle w:val="Ttulo3"/>
        <w:spacing w:before="0"/>
        <w:jc w:val="center"/>
        <w:rPr>
          <w:rFonts w:ascii="Arial Nova" w:hAnsi="Arial Nova"/>
          <w:color w:val="auto"/>
          <w:szCs w:val="24"/>
          <w:lang w:eastAsia="pt-BR"/>
        </w:rPr>
      </w:pPr>
      <w:bookmarkStart w:id="7" w:name="_Toc211522064"/>
      <w:r w:rsidRPr="00E7149E">
        <w:rPr>
          <w:rFonts w:ascii="Arial Nova" w:hAnsi="Arial Nova"/>
          <w:color w:val="auto"/>
          <w:szCs w:val="24"/>
          <w:lang w:eastAsia="pt-BR"/>
        </w:rPr>
        <w:t>Da estabilidade</w:t>
      </w:r>
      <w:bookmarkEnd w:id="7"/>
    </w:p>
    <w:p w14:paraId="1F283A8B" w14:textId="77777777" w:rsidR="00E95DD5" w:rsidRPr="00C64C33" w:rsidRDefault="00E95DD5" w:rsidP="00256D04">
      <w:pPr>
        <w:spacing w:after="0"/>
        <w:ind w:left="1000" w:hanging="1000"/>
        <w:jc w:val="center"/>
        <w:rPr>
          <w:rFonts w:ascii="Arial Nova" w:eastAsia="SimSun" w:hAnsi="Arial Nova" w:cs="Times New Roman"/>
          <w:b/>
          <w:bCs/>
          <w:szCs w:val="24"/>
          <w:lang w:eastAsia="pt-BR"/>
        </w:rPr>
      </w:pPr>
    </w:p>
    <w:p w14:paraId="655AA12A" w14:textId="32D62205" w:rsidR="00E95DD5" w:rsidRPr="00C64C33" w:rsidRDefault="00E95DD5" w:rsidP="00256D04">
      <w:pPr>
        <w:spacing w:after="0"/>
        <w:ind w:firstLineChars="470" w:firstLine="1132"/>
        <w:jc w:val="both"/>
        <w:rPr>
          <w:rFonts w:ascii="Arial Nova" w:eastAsia="SimSun" w:hAnsi="Arial Nova" w:cs="Times New Roman"/>
          <w:color w:val="FF0000"/>
          <w:szCs w:val="24"/>
          <w:lang w:eastAsia="pt-BR"/>
        </w:rPr>
      </w:pPr>
      <w:r w:rsidRPr="00C64C33">
        <w:rPr>
          <w:rFonts w:ascii="Arial Nova" w:eastAsia="SimSun" w:hAnsi="Arial Nova" w:cs="Times New Roman"/>
          <w:b/>
          <w:bCs/>
          <w:szCs w:val="24"/>
          <w:lang w:eastAsia="pt-BR"/>
        </w:rPr>
        <w:t xml:space="preserve">Art.23 </w:t>
      </w:r>
      <w:r w:rsidRPr="00C64C33">
        <w:rPr>
          <w:rFonts w:ascii="Arial Nova" w:eastAsia="SimSun" w:hAnsi="Arial Nova" w:cs="Times New Roman"/>
          <w:szCs w:val="24"/>
          <w:lang w:eastAsia="pt-BR"/>
        </w:rPr>
        <w:t>São estáveis após três (03) anos de efetivo exercício os servidores nomeados para cargos de provimento efetivo em virtude de concurso público</w:t>
      </w:r>
      <w:r w:rsidRPr="00C64C33">
        <w:rPr>
          <w:rFonts w:ascii="Arial Nova" w:eastAsia="SimSun" w:hAnsi="Arial Nova" w:cs="Times New Roman"/>
          <w:szCs w:val="24"/>
          <w:shd w:val="clear" w:color="auto" w:fill="C6D9F1" w:themeFill="text2" w:themeFillTint="33"/>
          <w:lang w:eastAsia="pt-BR"/>
        </w:rPr>
        <w:t>.</w:t>
      </w:r>
      <w:r w:rsidR="00E4193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w:t>
      </w:r>
      <w:hyperlink r:id="rId19" w:history="1">
        <w:r w:rsidR="0055793F" w:rsidRPr="00C64C33">
          <w:rPr>
            <w:rStyle w:val="Hyperlink"/>
            <w:rFonts w:ascii="Arial Nova" w:eastAsia="SimSun" w:hAnsi="Arial Nova" w:cs="Times New Roman"/>
            <w:szCs w:val="24"/>
            <w:lang w:eastAsia="pt-BR"/>
          </w:rPr>
          <w:t>Redação dada pela LC 017/00</w:t>
        </w:r>
      </w:hyperlink>
      <w:r w:rsidRPr="00C64C33">
        <w:rPr>
          <w:rFonts w:ascii="Arial Nova" w:eastAsia="SimSun" w:hAnsi="Arial Nova" w:cs="Times New Roman"/>
          <w:szCs w:val="24"/>
          <w:lang w:eastAsia="pt-BR"/>
        </w:rPr>
        <w:t>)</w:t>
      </w:r>
      <w:r w:rsidR="00E41933" w:rsidRPr="00C64C33">
        <w:rPr>
          <w:rFonts w:ascii="Arial Nova" w:eastAsia="SimSun" w:hAnsi="Arial Nova" w:cs="Times New Roman"/>
          <w:szCs w:val="24"/>
          <w:lang w:eastAsia="pt-BR"/>
        </w:rPr>
        <w:t>.</w:t>
      </w:r>
    </w:p>
    <w:p w14:paraId="65D2FBE1" w14:textId="6EDC1463" w:rsidR="00E95DD5" w:rsidRPr="00C64C33" w:rsidRDefault="00E95DD5" w:rsidP="00256D04">
      <w:pPr>
        <w:spacing w:before="240"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Art.24 </w:t>
      </w:r>
      <w:r w:rsidRPr="00C64C33">
        <w:rPr>
          <w:rFonts w:ascii="Arial Nova" w:eastAsia="SimSun" w:hAnsi="Arial Nova" w:cs="Times New Roman"/>
          <w:szCs w:val="24"/>
          <w:lang w:eastAsia="pt-BR"/>
        </w:rPr>
        <w:t>O funcionário estável somente perderá o cargo:</w:t>
      </w:r>
      <w:r w:rsidR="00E538E3" w:rsidRPr="00C64C33">
        <w:rPr>
          <w:rFonts w:ascii="Arial Nova" w:eastAsia="SimSun" w:hAnsi="Arial Nova" w:cs="Times New Roman"/>
          <w:szCs w:val="24"/>
          <w:lang w:eastAsia="pt-BR"/>
        </w:rPr>
        <w:t xml:space="preserve"> (</w:t>
      </w:r>
      <w:hyperlink r:id="rId20" w:history="1">
        <w:r w:rsidR="00E538E3" w:rsidRPr="00C64C33">
          <w:rPr>
            <w:rStyle w:val="Hyperlink"/>
            <w:rFonts w:ascii="Arial Nova" w:eastAsia="SimSun" w:hAnsi="Arial Nova" w:cs="Times New Roman"/>
            <w:color w:val="auto"/>
            <w:szCs w:val="24"/>
            <w:lang w:eastAsia="pt-BR"/>
          </w:rPr>
          <w:t>Redação dada pela LC 017/00</w:t>
        </w:r>
      </w:hyperlink>
      <w:r w:rsidR="00E538E3" w:rsidRPr="00C64C33">
        <w:rPr>
          <w:rFonts w:ascii="Arial Nova" w:eastAsia="SimSun" w:hAnsi="Arial Nova" w:cs="Times New Roman"/>
          <w:szCs w:val="24"/>
          <w:lang w:eastAsia="pt-BR"/>
        </w:rPr>
        <w:t>).</w:t>
      </w:r>
    </w:p>
    <w:p w14:paraId="6F9B3B31" w14:textId="77777777" w:rsidR="001428D0" w:rsidRPr="00C64C33" w:rsidRDefault="00423198" w:rsidP="00256D04">
      <w:pPr>
        <w:spacing w:before="240" w:after="0"/>
        <w:ind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em virtude de sentença judicial transitada em julgado;</w:t>
      </w:r>
      <w:r w:rsidR="001428D0" w:rsidRPr="00C64C33">
        <w:rPr>
          <w:rFonts w:ascii="Arial Nova" w:eastAsia="SimSun" w:hAnsi="Arial Nova" w:cs="Times New Roman"/>
          <w:szCs w:val="24"/>
          <w:lang w:eastAsia="pt-BR"/>
        </w:rPr>
        <w:t xml:space="preserve"> (</w:t>
      </w:r>
      <w:hyperlink r:id="rId21" w:history="1">
        <w:r w:rsidR="001428D0" w:rsidRPr="00C64C33">
          <w:rPr>
            <w:rStyle w:val="Hyperlink"/>
            <w:rFonts w:ascii="Arial Nova" w:eastAsia="SimSun" w:hAnsi="Arial Nova" w:cs="Times New Roman"/>
            <w:color w:val="auto"/>
            <w:szCs w:val="24"/>
            <w:lang w:eastAsia="pt-BR"/>
          </w:rPr>
          <w:t>Redação dada pela LC 017/00</w:t>
        </w:r>
      </w:hyperlink>
      <w:r w:rsidR="001428D0" w:rsidRPr="00C64C33">
        <w:rPr>
          <w:rFonts w:ascii="Arial Nova" w:eastAsia="SimSun" w:hAnsi="Arial Nova" w:cs="Times New Roman"/>
          <w:szCs w:val="24"/>
          <w:lang w:eastAsia="pt-BR"/>
        </w:rPr>
        <w:t>).</w:t>
      </w:r>
    </w:p>
    <w:p w14:paraId="7B6BA516" w14:textId="77777777" w:rsidR="001428D0" w:rsidRPr="00C64C33" w:rsidRDefault="00423198" w:rsidP="00256D04">
      <w:pPr>
        <w:spacing w:after="0"/>
        <w:ind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 mediante processo administrativo em que lhe seja assegurada ampla defesa; </w:t>
      </w:r>
      <w:r w:rsidR="001428D0" w:rsidRPr="00C64C33">
        <w:rPr>
          <w:rFonts w:ascii="Arial Nova" w:eastAsia="SimSun" w:hAnsi="Arial Nova" w:cs="Times New Roman"/>
          <w:szCs w:val="24"/>
          <w:lang w:eastAsia="pt-BR"/>
        </w:rPr>
        <w:t>(</w:t>
      </w:r>
      <w:hyperlink r:id="rId22" w:history="1">
        <w:r w:rsidR="001428D0" w:rsidRPr="00C64C33">
          <w:rPr>
            <w:rStyle w:val="Hyperlink"/>
            <w:rFonts w:ascii="Arial Nova" w:eastAsia="SimSun" w:hAnsi="Arial Nova" w:cs="Times New Roman"/>
            <w:color w:val="auto"/>
            <w:szCs w:val="24"/>
            <w:lang w:eastAsia="pt-BR"/>
          </w:rPr>
          <w:t>Redação dada pela LC 017/00</w:t>
        </w:r>
      </w:hyperlink>
      <w:r w:rsidR="001428D0" w:rsidRPr="00C64C33">
        <w:rPr>
          <w:rFonts w:ascii="Arial Nova" w:eastAsia="SimSun" w:hAnsi="Arial Nova" w:cs="Times New Roman"/>
          <w:szCs w:val="24"/>
          <w:lang w:eastAsia="pt-BR"/>
        </w:rPr>
        <w:t>).</w:t>
      </w:r>
    </w:p>
    <w:p w14:paraId="310CB9C1" w14:textId="5E69CAB6" w:rsidR="001428D0" w:rsidRPr="00C64C33" w:rsidRDefault="00423198" w:rsidP="00256D04">
      <w:pPr>
        <w:spacing w:after="0"/>
        <w:ind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mediante procedimento de avaliação periódica de desempenho, na forma que dispuser a lei complementar, assegurada ampla defesa.</w:t>
      </w:r>
      <w:r w:rsidR="001428D0" w:rsidRPr="00C64C33">
        <w:rPr>
          <w:rFonts w:ascii="Arial Nova" w:eastAsia="SimSun" w:hAnsi="Arial Nova" w:cs="Times New Roman"/>
          <w:szCs w:val="24"/>
          <w:lang w:eastAsia="pt-BR"/>
        </w:rPr>
        <w:t xml:space="preserve"> (</w:t>
      </w:r>
      <w:hyperlink r:id="rId23" w:history="1">
        <w:r w:rsidR="001428D0" w:rsidRPr="00C64C33">
          <w:rPr>
            <w:rStyle w:val="Hyperlink"/>
            <w:rFonts w:ascii="Arial Nova" w:eastAsia="SimSun" w:hAnsi="Arial Nova" w:cs="Times New Roman"/>
            <w:color w:val="auto"/>
            <w:szCs w:val="24"/>
            <w:lang w:eastAsia="pt-BR"/>
          </w:rPr>
          <w:t>Redação dada pela LC 017/00</w:t>
        </w:r>
      </w:hyperlink>
      <w:r w:rsidR="001428D0" w:rsidRPr="00C64C33">
        <w:rPr>
          <w:rFonts w:ascii="Arial Nova" w:eastAsia="SimSun" w:hAnsi="Arial Nova" w:cs="Times New Roman"/>
          <w:szCs w:val="24"/>
          <w:lang w:eastAsia="pt-BR"/>
        </w:rPr>
        <w:t>).</w:t>
      </w:r>
    </w:p>
    <w:p w14:paraId="1A900D5B" w14:textId="77777777" w:rsidR="009921DD" w:rsidRPr="00C64C33" w:rsidRDefault="009921DD" w:rsidP="00256D04">
      <w:pPr>
        <w:spacing w:after="0"/>
        <w:ind w:firstLineChars="472" w:firstLine="1133"/>
        <w:jc w:val="both"/>
        <w:rPr>
          <w:rFonts w:ascii="Arial Nova" w:eastAsia="SimSun" w:hAnsi="Arial Nova" w:cs="Times New Roman"/>
          <w:szCs w:val="24"/>
          <w:lang w:eastAsia="pt-BR"/>
        </w:rPr>
      </w:pPr>
    </w:p>
    <w:p w14:paraId="6F56DE9C" w14:textId="5BEC16A0" w:rsidR="00E95DD5" w:rsidRPr="00C64C33" w:rsidRDefault="00E56C3A"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VI</w:t>
      </w:r>
    </w:p>
    <w:p w14:paraId="72A708E5" w14:textId="77777777" w:rsidR="00E95DD5" w:rsidRPr="00E7149E" w:rsidRDefault="00E95DD5" w:rsidP="00F735BF">
      <w:pPr>
        <w:pStyle w:val="Ttulo3"/>
        <w:spacing w:before="0"/>
        <w:jc w:val="center"/>
        <w:rPr>
          <w:rFonts w:ascii="Arial Nova" w:hAnsi="Arial Nova"/>
          <w:color w:val="auto"/>
          <w:szCs w:val="24"/>
          <w:lang w:eastAsia="pt-BR"/>
        </w:rPr>
      </w:pPr>
      <w:bookmarkStart w:id="8" w:name="_Toc211522065"/>
      <w:r w:rsidRPr="00E7149E">
        <w:rPr>
          <w:rFonts w:ascii="Arial Nova" w:hAnsi="Arial Nova"/>
          <w:color w:val="auto"/>
          <w:szCs w:val="24"/>
          <w:lang w:eastAsia="pt-BR"/>
        </w:rPr>
        <w:t>Da readaptação</w:t>
      </w:r>
      <w:bookmarkEnd w:id="8"/>
    </w:p>
    <w:p w14:paraId="4D9F3D9D" w14:textId="77777777" w:rsidR="00E95DD5" w:rsidRPr="00C64C33" w:rsidRDefault="00E95DD5" w:rsidP="00256D04">
      <w:pPr>
        <w:spacing w:after="0"/>
        <w:jc w:val="center"/>
        <w:rPr>
          <w:rFonts w:ascii="Arial Nova" w:eastAsia="SimSun" w:hAnsi="Arial Nova" w:cs="Times New Roman"/>
          <w:szCs w:val="24"/>
          <w:lang w:eastAsia="pt-BR"/>
        </w:rPr>
      </w:pPr>
    </w:p>
    <w:p w14:paraId="710B8719" w14:textId="52ADD8D6" w:rsidR="00E95DD5" w:rsidRPr="00C64C33" w:rsidRDefault="00E95DD5" w:rsidP="00256D04">
      <w:pPr>
        <w:spacing w:after="0"/>
        <w:ind w:firstLineChars="472" w:firstLine="1137"/>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Art.25</w:t>
      </w:r>
      <w:r w:rsidR="009C4E3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Readaptação é a investidura do funcionário em cargo de atribuições e responsabilidades compatíveis com a limitação que tenha sofrido em sua capacidade física ou mental, verificada em inspeção médica.</w:t>
      </w:r>
    </w:p>
    <w:p w14:paraId="624ACCD5" w14:textId="77777777" w:rsidR="00E95DD5" w:rsidRPr="00C64C33" w:rsidRDefault="00E95DD5" w:rsidP="00256D04">
      <w:pPr>
        <w:spacing w:before="240"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§1º Se julgado incapaz para o serviço público, o funcionário será aposentado.</w:t>
      </w:r>
    </w:p>
    <w:p w14:paraId="6AA0DFDE" w14:textId="77777777" w:rsidR="00E95DD5" w:rsidRPr="00C64C33" w:rsidRDefault="00E95DD5" w:rsidP="00256D04">
      <w:pPr>
        <w:spacing w:before="240"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§2º A readaptação será efetivada em cargo de carreira de atribuições fins, respeitada a habilitação exigida.</w:t>
      </w:r>
    </w:p>
    <w:p w14:paraId="38B93558" w14:textId="77777777" w:rsidR="00E95DD5" w:rsidRPr="00C64C33" w:rsidRDefault="00E95DD5" w:rsidP="00256D04">
      <w:pPr>
        <w:spacing w:before="240"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§3º Em qualquer hipótese, a readaptação não poderá acarretar aumento ou redução da remuneração do funcionário.</w:t>
      </w:r>
    </w:p>
    <w:p w14:paraId="344047D0" w14:textId="77777777" w:rsidR="00E95DD5" w:rsidRPr="00C64C33" w:rsidRDefault="00E95DD5" w:rsidP="00256D04">
      <w:pPr>
        <w:spacing w:after="0"/>
        <w:ind w:left="1418" w:firstLineChars="472" w:firstLine="1133"/>
        <w:jc w:val="both"/>
        <w:rPr>
          <w:rFonts w:ascii="Arial Nova" w:eastAsia="SimSun" w:hAnsi="Arial Nova" w:cs="Times New Roman"/>
          <w:szCs w:val="24"/>
          <w:lang w:eastAsia="pt-BR"/>
        </w:rPr>
      </w:pPr>
    </w:p>
    <w:p w14:paraId="210FBE0C" w14:textId="0FAAEAF3" w:rsidR="00E95DD5" w:rsidRPr="00C64C33" w:rsidRDefault="00E56C3A"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VII</w:t>
      </w:r>
    </w:p>
    <w:p w14:paraId="73FA90C6" w14:textId="77777777" w:rsidR="00E95DD5" w:rsidRPr="00E7149E" w:rsidRDefault="00E95DD5" w:rsidP="0060636E">
      <w:pPr>
        <w:pStyle w:val="Ttulo3"/>
        <w:spacing w:before="0"/>
        <w:jc w:val="center"/>
        <w:rPr>
          <w:rFonts w:ascii="Arial Nova" w:hAnsi="Arial Nova"/>
          <w:color w:val="auto"/>
          <w:szCs w:val="24"/>
          <w:lang w:eastAsia="pt-BR"/>
        </w:rPr>
      </w:pPr>
      <w:bookmarkStart w:id="9" w:name="_Toc211522066"/>
      <w:r w:rsidRPr="00E7149E">
        <w:rPr>
          <w:rFonts w:ascii="Arial Nova" w:hAnsi="Arial Nova"/>
          <w:color w:val="auto"/>
          <w:szCs w:val="24"/>
          <w:lang w:eastAsia="pt-BR"/>
        </w:rPr>
        <w:t>Da reversão</w:t>
      </w:r>
      <w:bookmarkEnd w:id="9"/>
    </w:p>
    <w:p w14:paraId="6E90E188" w14:textId="77777777" w:rsidR="00E95DD5" w:rsidRPr="00C64C33" w:rsidRDefault="00E95DD5" w:rsidP="00256D04">
      <w:pPr>
        <w:spacing w:after="0"/>
        <w:ind w:left="1418" w:firstLineChars="472" w:firstLine="1133"/>
        <w:jc w:val="both"/>
        <w:rPr>
          <w:rFonts w:ascii="Arial Nova" w:eastAsia="SimSun" w:hAnsi="Arial Nova" w:cs="Times New Roman"/>
          <w:szCs w:val="24"/>
          <w:lang w:eastAsia="pt-BR"/>
        </w:rPr>
      </w:pPr>
    </w:p>
    <w:p w14:paraId="1E458F7A" w14:textId="77777777" w:rsidR="00757D83" w:rsidRPr="00C64C33" w:rsidRDefault="00E95DD5" w:rsidP="00256D04">
      <w:pPr>
        <w:spacing w:after="0"/>
        <w:ind w:firstLineChars="472" w:firstLine="1137"/>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Art.26 </w:t>
      </w:r>
      <w:r w:rsidRPr="00C64C33">
        <w:rPr>
          <w:rFonts w:ascii="Arial Nova" w:eastAsia="SimSun" w:hAnsi="Arial Nova" w:cs="Times New Roman"/>
          <w:szCs w:val="24"/>
          <w:lang w:eastAsia="pt-BR"/>
        </w:rPr>
        <w:t>Reversão é o retorno à atividade de funcionário aposentado por invalidez quando, por junta médica oficial, forem declarados insubsistentes os motivos determinantes da aposentadoria.</w:t>
      </w:r>
    </w:p>
    <w:p w14:paraId="19326028" w14:textId="00A6E902" w:rsidR="00E95DD5" w:rsidRPr="00C64C33" w:rsidRDefault="00E95DD5" w:rsidP="00256D04">
      <w:pPr>
        <w:spacing w:before="240" w:after="0"/>
        <w:ind w:firstLineChars="471" w:firstLine="113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Art.27 </w:t>
      </w:r>
      <w:r w:rsidRPr="00C64C33">
        <w:rPr>
          <w:rFonts w:ascii="Arial Nova" w:eastAsia="SimSun" w:hAnsi="Arial Nova" w:cs="Times New Roman"/>
          <w:szCs w:val="24"/>
          <w:lang w:eastAsia="pt-BR"/>
        </w:rPr>
        <w:t xml:space="preserve">A reversão </w:t>
      </w:r>
      <w:r w:rsidR="009600DB" w:rsidRPr="00C64C33">
        <w:rPr>
          <w:rFonts w:ascii="Arial Nova" w:eastAsia="SimSun" w:hAnsi="Arial Nova" w:cs="Times New Roman"/>
          <w:szCs w:val="24"/>
          <w:lang w:eastAsia="pt-BR"/>
        </w:rPr>
        <w:t>far-se-á</w:t>
      </w:r>
      <w:r w:rsidRPr="00C64C33">
        <w:rPr>
          <w:rFonts w:ascii="Arial Nova" w:eastAsia="SimSun" w:hAnsi="Arial Nova" w:cs="Times New Roman"/>
          <w:szCs w:val="24"/>
          <w:lang w:eastAsia="pt-BR"/>
        </w:rPr>
        <w:t xml:space="preserve"> no mesmo cargo ou no cargo resultante de sua transformação.</w:t>
      </w:r>
    </w:p>
    <w:p w14:paraId="3C9F965A" w14:textId="77777777" w:rsidR="00E95DD5" w:rsidRPr="00C64C33" w:rsidRDefault="00E95DD5" w:rsidP="00256D04">
      <w:pPr>
        <w:spacing w:before="240" w:after="0"/>
        <w:ind w:firstLineChars="471" w:firstLine="113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Parágrafo único. </w:t>
      </w:r>
      <w:r w:rsidRPr="00C64C33">
        <w:rPr>
          <w:rFonts w:ascii="Arial Nova" w:eastAsia="SimSun" w:hAnsi="Arial Nova" w:cs="Times New Roman"/>
          <w:szCs w:val="24"/>
          <w:lang w:eastAsia="pt-BR"/>
        </w:rPr>
        <w:t>Encontrando-se provido este cargo, o funcionário exercerá suas atribuições como excedente, até a ocorrência de vaga.</w:t>
      </w:r>
    </w:p>
    <w:p w14:paraId="335BA81B" w14:textId="77777777" w:rsidR="00E95DD5" w:rsidRPr="00C64C33" w:rsidRDefault="00E95DD5" w:rsidP="00256D04">
      <w:pPr>
        <w:spacing w:before="240" w:after="0"/>
        <w:ind w:firstLineChars="471" w:firstLine="113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Art.28 </w:t>
      </w:r>
      <w:r w:rsidRPr="00C64C33">
        <w:rPr>
          <w:rFonts w:ascii="Arial Nova" w:eastAsia="SimSun" w:hAnsi="Arial Nova" w:cs="Times New Roman"/>
          <w:szCs w:val="24"/>
          <w:lang w:eastAsia="pt-BR"/>
        </w:rPr>
        <w:t>Não poderá reverter o aposentado que houver completado 60 (sessenta) anos de idade.</w:t>
      </w:r>
    </w:p>
    <w:p w14:paraId="5E4CD166" w14:textId="77777777" w:rsidR="00E95DD5" w:rsidRPr="00C64C33" w:rsidRDefault="00E95DD5" w:rsidP="00256D04">
      <w:pPr>
        <w:spacing w:after="0"/>
        <w:ind w:left="1418" w:hanging="1418"/>
        <w:jc w:val="center"/>
        <w:rPr>
          <w:rFonts w:ascii="Arial Nova" w:eastAsia="SimSun" w:hAnsi="Arial Nova" w:cs="Times New Roman"/>
          <w:szCs w:val="24"/>
          <w:lang w:eastAsia="pt-BR"/>
        </w:rPr>
      </w:pPr>
    </w:p>
    <w:p w14:paraId="440A1BBC" w14:textId="53EBD9A9" w:rsidR="00E95DD5" w:rsidRPr="00C64C33" w:rsidRDefault="00E56C3A"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VIII</w:t>
      </w:r>
    </w:p>
    <w:p w14:paraId="52D6C16E" w14:textId="77777777" w:rsidR="00E95DD5" w:rsidRPr="00E7149E" w:rsidRDefault="00E95DD5" w:rsidP="0060636E">
      <w:pPr>
        <w:pStyle w:val="Ttulo3"/>
        <w:spacing w:before="0"/>
        <w:jc w:val="center"/>
        <w:rPr>
          <w:rFonts w:ascii="Arial Nova" w:hAnsi="Arial Nova"/>
          <w:color w:val="auto"/>
          <w:szCs w:val="24"/>
          <w:lang w:eastAsia="pt-BR"/>
        </w:rPr>
      </w:pPr>
      <w:bookmarkStart w:id="10" w:name="_Toc211522067"/>
      <w:r w:rsidRPr="00E7149E">
        <w:rPr>
          <w:rFonts w:ascii="Arial Nova" w:hAnsi="Arial Nova"/>
          <w:color w:val="auto"/>
          <w:szCs w:val="24"/>
          <w:lang w:eastAsia="pt-BR"/>
        </w:rPr>
        <w:t>Do estágio probatório</w:t>
      </w:r>
      <w:bookmarkEnd w:id="10"/>
    </w:p>
    <w:p w14:paraId="13C77367" w14:textId="77777777" w:rsidR="00E95DD5" w:rsidRPr="00C64C33" w:rsidRDefault="00E95DD5" w:rsidP="00256D04">
      <w:pPr>
        <w:spacing w:after="0"/>
        <w:jc w:val="center"/>
        <w:rPr>
          <w:rFonts w:ascii="Arial Nova" w:eastAsia="SimSun" w:hAnsi="Arial Nova" w:cs="Times New Roman"/>
          <w:szCs w:val="24"/>
          <w:lang w:eastAsia="pt-BR"/>
        </w:rPr>
      </w:pPr>
    </w:p>
    <w:p w14:paraId="65A2F31C" w14:textId="2E9C8CAC" w:rsidR="00E95DD5" w:rsidRPr="00C64C33" w:rsidRDefault="00E95DD5" w:rsidP="00256D04">
      <w:pPr>
        <w:ind w:left="5" w:firstLineChars="468" w:firstLine="112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Art.29 </w:t>
      </w:r>
      <w:r w:rsidR="00015B39" w:rsidRPr="00C64C33">
        <w:rPr>
          <w:rFonts w:ascii="Arial Nova" w:eastAsia="SimSun" w:hAnsi="Arial Nova" w:cs="Times New Roman"/>
          <w:szCs w:val="24"/>
          <w:lang w:eastAsia="pt-BR"/>
        </w:rPr>
        <w:t xml:space="preserve">Ao entrar em exercício, o funcionário nomeado para cargo e/ou função de provimento efetivo, ficará sujeito a estágio probatório por período de 36 (trinta e seis) meses, durante o qual sua aptidão e capacidade serão objetos de avaliação de desempenho, observados os seguintes fatores: </w:t>
      </w:r>
      <w:r w:rsidR="00DA4A0F" w:rsidRPr="00C64C33">
        <w:rPr>
          <w:rFonts w:ascii="Arial Nova" w:eastAsia="SimSun" w:hAnsi="Arial Nova" w:cs="Times New Roman"/>
          <w:szCs w:val="24"/>
          <w:lang w:eastAsia="pt-BR"/>
        </w:rPr>
        <w:t>(</w:t>
      </w:r>
      <w:hyperlink r:id="rId24" w:history="1">
        <w:r w:rsidR="00DA4A0F" w:rsidRPr="00C64C33">
          <w:rPr>
            <w:rStyle w:val="Hyperlink"/>
            <w:rFonts w:ascii="Arial Nova" w:eastAsia="SimSun" w:hAnsi="Arial Nova" w:cs="Times New Roman"/>
            <w:szCs w:val="24"/>
            <w:lang w:eastAsia="pt-BR"/>
          </w:rPr>
          <w:t>Redação dada pela LC 57/15</w:t>
        </w:r>
      </w:hyperlink>
      <w:r w:rsidR="00DA4A0F" w:rsidRPr="00C64C33">
        <w:rPr>
          <w:rFonts w:ascii="Arial Nova" w:eastAsia="SimSun" w:hAnsi="Arial Nova" w:cs="Times New Roman"/>
          <w:szCs w:val="24"/>
          <w:lang w:eastAsia="pt-BR"/>
        </w:rPr>
        <w:t>)</w:t>
      </w:r>
      <w:r w:rsidR="00011EE1" w:rsidRPr="00C64C33">
        <w:rPr>
          <w:rFonts w:ascii="Arial Nova" w:eastAsia="SimSun" w:hAnsi="Arial Nova" w:cs="Times New Roman"/>
          <w:szCs w:val="24"/>
          <w:lang w:eastAsia="pt-BR"/>
        </w:rPr>
        <w:t>:</w:t>
      </w:r>
    </w:p>
    <w:p w14:paraId="5147D721" w14:textId="77777777" w:rsidR="00D301EF" w:rsidRPr="00C64C33" w:rsidRDefault="007B6AD0" w:rsidP="00256D04">
      <w:pPr>
        <w:spacing w:before="240" w:after="0"/>
        <w:ind w:left="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 - </w:t>
      </w:r>
      <w:r w:rsidR="00C17751" w:rsidRPr="00C64C33">
        <w:rPr>
          <w:rFonts w:ascii="Arial Nova" w:eastAsia="SimSun" w:hAnsi="Arial Nova" w:cs="Times New Roman"/>
          <w:szCs w:val="24"/>
          <w:lang w:eastAsia="pt-BR"/>
        </w:rPr>
        <w:t>A</w:t>
      </w:r>
      <w:r w:rsidR="00E95DD5" w:rsidRPr="00C64C33">
        <w:rPr>
          <w:rFonts w:ascii="Arial Nova" w:eastAsia="SimSun" w:hAnsi="Arial Nova" w:cs="Times New Roman"/>
          <w:szCs w:val="24"/>
          <w:lang w:eastAsia="pt-BR"/>
        </w:rPr>
        <w:t xml:space="preserve">ssiduidade </w:t>
      </w:r>
      <w:r w:rsidR="00D301EF" w:rsidRPr="00C64C33">
        <w:rPr>
          <w:rFonts w:ascii="Arial Nova" w:eastAsia="SimSun" w:hAnsi="Arial Nova" w:cs="Times New Roman"/>
          <w:szCs w:val="24"/>
          <w:lang w:eastAsia="pt-BR"/>
        </w:rPr>
        <w:t>(</w:t>
      </w:r>
      <w:hyperlink r:id="rId25" w:history="1">
        <w:r w:rsidR="00D301EF" w:rsidRPr="00C64C33">
          <w:rPr>
            <w:rStyle w:val="Hyperlink"/>
            <w:rFonts w:ascii="Arial Nova" w:eastAsia="SimSun" w:hAnsi="Arial Nova" w:cs="Times New Roman"/>
            <w:szCs w:val="24"/>
            <w:lang w:eastAsia="pt-BR"/>
          </w:rPr>
          <w:t>Redação dada pela LC 57/15</w:t>
        </w:r>
      </w:hyperlink>
      <w:r w:rsidR="00D301EF" w:rsidRPr="00C64C33">
        <w:rPr>
          <w:rFonts w:ascii="Arial Nova" w:eastAsia="SimSun" w:hAnsi="Arial Nova" w:cs="Times New Roman"/>
          <w:szCs w:val="24"/>
          <w:lang w:eastAsia="pt-BR"/>
        </w:rPr>
        <w:t>).</w:t>
      </w:r>
    </w:p>
    <w:p w14:paraId="6CAA009E" w14:textId="77777777" w:rsidR="00D301EF" w:rsidRPr="00C64C33" w:rsidRDefault="007B6AD0" w:rsidP="00256D04">
      <w:pPr>
        <w:spacing w:after="0"/>
        <w:ind w:left="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 - </w:t>
      </w:r>
      <w:r w:rsidR="00E95DD5" w:rsidRPr="00C64C33">
        <w:rPr>
          <w:rFonts w:ascii="Arial Nova" w:eastAsia="SimSun" w:hAnsi="Arial Nova" w:cs="Times New Roman"/>
          <w:szCs w:val="24"/>
          <w:lang w:eastAsia="pt-BR"/>
        </w:rPr>
        <w:t xml:space="preserve">pontualidade </w:t>
      </w:r>
      <w:r w:rsidR="00D301EF" w:rsidRPr="00C64C33">
        <w:rPr>
          <w:rFonts w:ascii="Arial Nova" w:eastAsia="SimSun" w:hAnsi="Arial Nova" w:cs="Times New Roman"/>
          <w:szCs w:val="24"/>
          <w:lang w:eastAsia="pt-BR"/>
        </w:rPr>
        <w:t>(</w:t>
      </w:r>
      <w:hyperlink r:id="rId26" w:history="1">
        <w:r w:rsidR="00D301EF" w:rsidRPr="00C64C33">
          <w:rPr>
            <w:rStyle w:val="Hyperlink"/>
            <w:rFonts w:ascii="Arial Nova" w:eastAsia="SimSun" w:hAnsi="Arial Nova" w:cs="Times New Roman"/>
            <w:szCs w:val="24"/>
            <w:lang w:eastAsia="pt-BR"/>
          </w:rPr>
          <w:t>Redação dada pela LC 57/15</w:t>
        </w:r>
      </w:hyperlink>
      <w:r w:rsidR="00D301EF" w:rsidRPr="00C64C33">
        <w:rPr>
          <w:rFonts w:ascii="Arial Nova" w:eastAsia="SimSun" w:hAnsi="Arial Nova" w:cs="Times New Roman"/>
          <w:szCs w:val="24"/>
          <w:lang w:eastAsia="pt-BR"/>
        </w:rPr>
        <w:t>).</w:t>
      </w:r>
    </w:p>
    <w:p w14:paraId="27A5341A" w14:textId="77777777" w:rsidR="00D301EF" w:rsidRPr="00C64C33" w:rsidRDefault="005127AC" w:rsidP="00256D04">
      <w:pPr>
        <w:spacing w:after="0"/>
        <w:ind w:left="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III - </w:t>
      </w:r>
      <w:r w:rsidR="007B6AD0" w:rsidRPr="00C64C33">
        <w:rPr>
          <w:rFonts w:ascii="Arial Nova" w:eastAsia="SimSun" w:hAnsi="Arial Nova" w:cs="Times New Roman"/>
          <w:szCs w:val="24"/>
          <w:lang w:eastAsia="pt-BR"/>
        </w:rPr>
        <w:t>d</w:t>
      </w:r>
      <w:r w:rsidR="00E95DD5" w:rsidRPr="00C64C33">
        <w:rPr>
          <w:rFonts w:ascii="Arial Nova" w:eastAsia="SimSun" w:hAnsi="Arial Nova" w:cs="Times New Roman"/>
          <w:szCs w:val="24"/>
          <w:lang w:eastAsia="pt-BR"/>
        </w:rPr>
        <w:t>isciplina</w:t>
      </w:r>
      <w:r w:rsidR="007B6AD0" w:rsidRPr="00C64C33">
        <w:rPr>
          <w:rFonts w:ascii="Arial Nova" w:eastAsia="SimSun" w:hAnsi="Arial Nova" w:cs="Times New Roman"/>
          <w:szCs w:val="24"/>
          <w:lang w:eastAsia="pt-BR"/>
        </w:rPr>
        <w:t xml:space="preserve"> </w:t>
      </w:r>
      <w:r w:rsidR="00D301EF" w:rsidRPr="00C64C33">
        <w:rPr>
          <w:rFonts w:ascii="Arial Nova" w:eastAsia="SimSun" w:hAnsi="Arial Nova" w:cs="Times New Roman"/>
          <w:szCs w:val="24"/>
          <w:lang w:eastAsia="pt-BR"/>
        </w:rPr>
        <w:t>(</w:t>
      </w:r>
      <w:hyperlink r:id="rId27" w:history="1">
        <w:r w:rsidR="00D301EF" w:rsidRPr="00C64C33">
          <w:rPr>
            <w:rStyle w:val="Hyperlink"/>
            <w:rFonts w:ascii="Arial Nova" w:eastAsia="SimSun" w:hAnsi="Arial Nova" w:cs="Times New Roman"/>
            <w:szCs w:val="24"/>
            <w:lang w:eastAsia="pt-BR"/>
          </w:rPr>
          <w:t>Redação dada pela LC 57/15</w:t>
        </w:r>
      </w:hyperlink>
      <w:r w:rsidR="00D301EF" w:rsidRPr="00C64C33">
        <w:rPr>
          <w:rFonts w:ascii="Arial Nova" w:eastAsia="SimSun" w:hAnsi="Arial Nova" w:cs="Times New Roman"/>
          <w:szCs w:val="24"/>
          <w:lang w:eastAsia="pt-BR"/>
        </w:rPr>
        <w:t>).</w:t>
      </w:r>
    </w:p>
    <w:p w14:paraId="08AAC139" w14:textId="77777777" w:rsidR="00D301EF" w:rsidRPr="00C64C33" w:rsidRDefault="005127AC" w:rsidP="00256D04">
      <w:pPr>
        <w:spacing w:after="0"/>
        <w:ind w:left="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IV - </w:t>
      </w:r>
      <w:r w:rsidR="00E95DD5" w:rsidRPr="00C64C33">
        <w:rPr>
          <w:rFonts w:ascii="Arial Nova" w:eastAsia="SimSun" w:hAnsi="Arial Nova" w:cs="Times New Roman"/>
          <w:szCs w:val="24"/>
          <w:lang w:eastAsia="pt-BR"/>
        </w:rPr>
        <w:t xml:space="preserve">eficiência </w:t>
      </w:r>
      <w:r w:rsidR="00D301EF" w:rsidRPr="00C64C33">
        <w:rPr>
          <w:rFonts w:ascii="Arial Nova" w:eastAsia="SimSun" w:hAnsi="Arial Nova" w:cs="Times New Roman"/>
          <w:szCs w:val="24"/>
          <w:lang w:eastAsia="pt-BR"/>
        </w:rPr>
        <w:t>(</w:t>
      </w:r>
      <w:hyperlink r:id="rId28" w:history="1">
        <w:r w:rsidR="00D301EF" w:rsidRPr="00C64C33">
          <w:rPr>
            <w:rStyle w:val="Hyperlink"/>
            <w:rFonts w:ascii="Arial Nova" w:eastAsia="SimSun" w:hAnsi="Arial Nova" w:cs="Times New Roman"/>
            <w:szCs w:val="24"/>
            <w:lang w:eastAsia="pt-BR"/>
          </w:rPr>
          <w:t>Redação dada pela LC 57/15</w:t>
        </w:r>
      </w:hyperlink>
      <w:r w:rsidR="00D301EF" w:rsidRPr="00C64C33">
        <w:rPr>
          <w:rFonts w:ascii="Arial Nova" w:eastAsia="SimSun" w:hAnsi="Arial Nova" w:cs="Times New Roman"/>
          <w:szCs w:val="24"/>
          <w:lang w:eastAsia="pt-BR"/>
        </w:rPr>
        <w:t>).</w:t>
      </w:r>
    </w:p>
    <w:p w14:paraId="00BACF81" w14:textId="29D44006" w:rsidR="00E95DD5" w:rsidRPr="00C64C33" w:rsidRDefault="005127AC" w:rsidP="00256D04">
      <w:pPr>
        <w:spacing w:after="0"/>
        <w:ind w:left="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V - </w:t>
      </w:r>
      <w:r w:rsidR="004A07BD" w:rsidRPr="00C64C33">
        <w:rPr>
          <w:rFonts w:ascii="Arial Nova" w:eastAsia="SimSun" w:hAnsi="Arial Nova" w:cs="Times New Roman"/>
          <w:szCs w:val="24"/>
          <w:lang w:eastAsia="pt-BR"/>
        </w:rPr>
        <w:t>R</w:t>
      </w:r>
      <w:r w:rsidR="00E95DD5" w:rsidRPr="00C64C33">
        <w:rPr>
          <w:rFonts w:ascii="Arial Nova" w:eastAsia="SimSun" w:hAnsi="Arial Nova" w:cs="Times New Roman"/>
          <w:szCs w:val="24"/>
          <w:lang w:eastAsia="pt-BR"/>
        </w:rPr>
        <w:t xml:space="preserve">esponsabilidade </w:t>
      </w:r>
      <w:r w:rsidR="00D301EF" w:rsidRPr="00C64C33">
        <w:rPr>
          <w:rFonts w:ascii="Arial Nova" w:eastAsia="SimSun" w:hAnsi="Arial Nova" w:cs="Times New Roman"/>
          <w:szCs w:val="24"/>
          <w:lang w:eastAsia="pt-BR"/>
        </w:rPr>
        <w:t>(</w:t>
      </w:r>
      <w:hyperlink r:id="rId29" w:history="1">
        <w:r w:rsidR="00D301EF" w:rsidRPr="00C64C33">
          <w:rPr>
            <w:rStyle w:val="Hyperlink"/>
            <w:rFonts w:ascii="Arial Nova" w:eastAsia="SimSun" w:hAnsi="Arial Nova" w:cs="Times New Roman"/>
            <w:szCs w:val="24"/>
            <w:lang w:eastAsia="pt-BR"/>
          </w:rPr>
          <w:t>Redação dada pela LC 57/15</w:t>
        </w:r>
      </w:hyperlink>
      <w:r w:rsidR="00D301EF" w:rsidRPr="00C64C33">
        <w:rPr>
          <w:rFonts w:ascii="Arial Nova" w:eastAsia="SimSun" w:hAnsi="Arial Nova" w:cs="Times New Roman"/>
          <w:szCs w:val="24"/>
          <w:lang w:eastAsia="pt-BR"/>
        </w:rPr>
        <w:t>).</w:t>
      </w:r>
    </w:p>
    <w:p w14:paraId="2685FD9B" w14:textId="5806C6AC" w:rsidR="00E95DD5" w:rsidRPr="00C64C33" w:rsidRDefault="00E95DD5" w:rsidP="00256D04">
      <w:pPr>
        <w:spacing w:before="240" w:after="0"/>
        <w:ind w:left="113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Art.30</w:t>
      </w:r>
      <w:r w:rsidRPr="00C64C33">
        <w:rPr>
          <w:rFonts w:ascii="Arial Nova" w:eastAsia="SimSun" w:hAnsi="Arial Nova" w:cs="Times New Roman"/>
          <w:szCs w:val="24"/>
          <w:lang w:eastAsia="pt-BR"/>
        </w:rPr>
        <w:t xml:space="preserve"> Para efeito desta Lei, considera-se:</w:t>
      </w:r>
      <w:r w:rsidR="008B0D57" w:rsidRPr="00C64C33">
        <w:rPr>
          <w:rFonts w:ascii="Arial Nova" w:eastAsia="SimSun" w:hAnsi="Arial Nova" w:cs="Times New Roman"/>
          <w:szCs w:val="24"/>
          <w:lang w:eastAsia="pt-BR"/>
        </w:rPr>
        <w:t xml:space="preserve"> (</w:t>
      </w:r>
      <w:hyperlink r:id="rId30" w:history="1">
        <w:r w:rsidR="008B0D57" w:rsidRPr="00C64C33">
          <w:rPr>
            <w:rStyle w:val="Hyperlink"/>
            <w:rFonts w:ascii="Arial Nova" w:eastAsia="SimSun" w:hAnsi="Arial Nova" w:cs="Times New Roman"/>
            <w:szCs w:val="24"/>
            <w:lang w:eastAsia="pt-BR"/>
          </w:rPr>
          <w:t>Redação dada pela LC 57/15</w:t>
        </w:r>
      </w:hyperlink>
      <w:r w:rsidR="008B0D57" w:rsidRPr="00C64C33">
        <w:rPr>
          <w:rFonts w:ascii="Arial Nova" w:eastAsia="SimSun" w:hAnsi="Arial Nova" w:cs="Times New Roman"/>
          <w:szCs w:val="24"/>
          <w:lang w:eastAsia="pt-BR"/>
        </w:rPr>
        <w:t>)</w:t>
      </w:r>
      <w:r w:rsidR="005D5E72" w:rsidRPr="00C64C33">
        <w:rPr>
          <w:rFonts w:ascii="Arial Nova" w:eastAsia="SimSun" w:hAnsi="Arial Nova" w:cs="Times New Roman"/>
          <w:szCs w:val="24"/>
          <w:lang w:eastAsia="pt-BR"/>
        </w:rPr>
        <w:t>.</w:t>
      </w:r>
    </w:p>
    <w:p w14:paraId="7D5EF3F7" w14:textId="082D9701" w:rsidR="00E95DD5" w:rsidRPr="00C64C33" w:rsidRDefault="00E95DD5" w:rsidP="00256D04">
      <w:pPr>
        <w:spacing w:before="240" w:after="0"/>
        <w:ind w:left="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 - Assiduidade: frequência do servidor ao local de trabalho. </w:t>
      </w:r>
      <w:r w:rsidR="00DE109E" w:rsidRPr="00C64C33">
        <w:rPr>
          <w:rFonts w:ascii="Arial Nova" w:eastAsia="SimSun" w:hAnsi="Arial Nova" w:cs="Times New Roman"/>
          <w:szCs w:val="24"/>
          <w:lang w:eastAsia="pt-BR"/>
        </w:rPr>
        <w:t>(</w:t>
      </w:r>
      <w:hyperlink r:id="rId31" w:history="1">
        <w:r w:rsidR="00DE109E" w:rsidRPr="00C64C33">
          <w:rPr>
            <w:rStyle w:val="Hyperlink"/>
            <w:rFonts w:ascii="Arial Nova" w:eastAsia="SimSun" w:hAnsi="Arial Nova" w:cs="Times New Roman"/>
            <w:szCs w:val="24"/>
            <w:lang w:eastAsia="pt-BR"/>
          </w:rPr>
          <w:t>Redação dada pela LC 57/15</w:t>
        </w:r>
      </w:hyperlink>
      <w:r w:rsidR="00DE109E" w:rsidRPr="00C64C33">
        <w:rPr>
          <w:rFonts w:ascii="Arial Nova" w:eastAsia="SimSun" w:hAnsi="Arial Nova" w:cs="Times New Roman"/>
          <w:szCs w:val="24"/>
          <w:lang w:eastAsia="pt-BR"/>
        </w:rPr>
        <w:t>)</w:t>
      </w:r>
      <w:r w:rsidR="005D5E72" w:rsidRPr="00C64C33">
        <w:rPr>
          <w:rFonts w:ascii="Arial Nova" w:eastAsia="SimSun" w:hAnsi="Arial Nova" w:cs="Times New Roman"/>
          <w:szCs w:val="24"/>
          <w:lang w:eastAsia="pt-BR"/>
        </w:rPr>
        <w:t>.</w:t>
      </w:r>
    </w:p>
    <w:p w14:paraId="3EC24C52" w14:textId="0EB47152" w:rsidR="00E95DD5" w:rsidRPr="00C64C33" w:rsidRDefault="00E95DD5" w:rsidP="00256D04">
      <w:pPr>
        <w:spacing w:after="0"/>
        <w:ind w:left="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Pontualidade: capacidade de cumprir horários estabelecidos pela Administração.</w:t>
      </w:r>
      <w:r w:rsidR="00DE109E" w:rsidRPr="00C64C33">
        <w:rPr>
          <w:rFonts w:ascii="Arial Nova" w:eastAsia="SimSun" w:hAnsi="Arial Nova" w:cs="Times New Roman"/>
          <w:szCs w:val="24"/>
          <w:lang w:eastAsia="pt-BR"/>
        </w:rPr>
        <w:t xml:space="preserve"> (</w:t>
      </w:r>
      <w:hyperlink r:id="rId32" w:history="1">
        <w:r w:rsidR="00DE109E" w:rsidRPr="00C64C33">
          <w:rPr>
            <w:rStyle w:val="Hyperlink"/>
            <w:rFonts w:ascii="Arial Nova" w:eastAsia="SimSun" w:hAnsi="Arial Nova" w:cs="Times New Roman"/>
            <w:szCs w:val="24"/>
            <w:lang w:eastAsia="pt-BR"/>
          </w:rPr>
          <w:t>Redação dada pela LC 57/15</w:t>
        </w:r>
      </w:hyperlink>
      <w:r w:rsidR="00DE109E" w:rsidRPr="00C64C33">
        <w:rPr>
          <w:rFonts w:ascii="Arial Nova" w:eastAsia="SimSun" w:hAnsi="Arial Nova" w:cs="Times New Roman"/>
          <w:szCs w:val="24"/>
          <w:lang w:eastAsia="pt-BR"/>
        </w:rPr>
        <w:t>)</w:t>
      </w:r>
      <w:r w:rsidR="005D5E72" w:rsidRPr="00C64C33">
        <w:rPr>
          <w:rFonts w:ascii="Arial Nova" w:eastAsia="SimSun" w:hAnsi="Arial Nova" w:cs="Times New Roman"/>
          <w:szCs w:val="24"/>
          <w:lang w:eastAsia="pt-BR"/>
        </w:rPr>
        <w:t>.</w:t>
      </w:r>
    </w:p>
    <w:p w14:paraId="07843152" w14:textId="77777777" w:rsidR="00565257" w:rsidRPr="00C64C33" w:rsidRDefault="00E95DD5" w:rsidP="00256D04">
      <w:pPr>
        <w:spacing w:after="0"/>
        <w:ind w:left="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Disciplina: grau de integração com as regras de serviço e com as normas hierárquicas estabelecidas.</w:t>
      </w:r>
      <w:r w:rsidR="00DE109E" w:rsidRPr="00C64C33">
        <w:rPr>
          <w:rFonts w:ascii="Arial Nova" w:eastAsia="SimSun" w:hAnsi="Arial Nova" w:cs="Times New Roman"/>
          <w:szCs w:val="24"/>
          <w:lang w:eastAsia="pt-BR"/>
        </w:rPr>
        <w:t xml:space="preserve"> (</w:t>
      </w:r>
      <w:hyperlink r:id="rId33" w:history="1">
        <w:r w:rsidR="00DE109E" w:rsidRPr="00C64C33">
          <w:rPr>
            <w:rStyle w:val="Hyperlink"/>
            <w:rFonts w:ascii="Arial Nova" w:eastAsia="SimSun" w:hAnsi="Arial Nova" w:cs="Times New Roman"/>
            <w:szCs w:val="24"/>
            <w:lang w:eastAsia="pt-BR"/>
          </w:rPr>
          <w:t>Redação dada pela LC 57/15</w:t>
        </w:r>
      </w:hyperlink>
      <w:r w:rsidR="00DE109E" w:rsidRPr="00C64C33">
        <w:rPr>
          <w:rFonts w:ascii="Arial Nova" w:eastAsia="SimSun" w:hAnsi="Arial Nova" w:cs="Times New Roman"/>
          <w:szCs w:val="24"/>
          <w:lang w:eastAsia="pt-BR"/>
        </w:rPr>
        <w:t>)</w:t>
      </w:r>
    </w:p>
    <w:p w14:paraId="02B16B9B" w14:textId="17934329" w:rsidR="00DE109E" w:rsidRPr="00C64C33" w:rsidRDefault="00E95DD5" w:rsidP="00256D04">
      <w:pPr>
        <w:spacing w:after="0"/>
        <w:ind w:left="1133"/>
        <w:jc w:val="both"/>
        <w:rPr>
          <w:rFonts w:ascii="Arial Nova" w:eastAsia="SimSun" w:hAnsi="Arial Nova" w:cs="Times New Roman"/>
          <w:color w:val="FF0000"/>
          <w:szCs w:val="24"/>
          <w:lang w:eastAsia="pt-BR"/>
        </w:rPr>
      </w:pPr>
      <w:r w:rsidRPr="00C64C33">
        <w:rPr>
          <w:rFonts w:ascii="Arial Nova" w:eastAsia="SimSun" w:hAnsi="Arial Nova" w:cs="Times New Roman"/>
          <w:szCs w:val="24"/>
          <w:lang w:eastAsia="pt-BR"/>
        </w:rPr>
        <w:lastRenderedPageBreak/>
        <w:t>IV - Eficiência: qualidade, rapidez, organização e autonomia na execução das atribuições do cargo.</w:t>
      </w:r>
      <w:r w:rsidR="00DE109E" w:rsidRPr="00C64C33">
        <w:rPr>
          <w:rFonts w:ascii="Arial Nova" w:eastAsia="SimSun" w:hAnsi="Arial Nova" w:cs="Times New Roman"/>
          <w:szCs w:val="24"/>
          <w:lang w:eastAsia="pt-BR"/>
        </w:rPr>
        <w:t xml:space="preserve"> (</w:t>
      </w:r>
      <w:hyperlink r:id="rId34" w:history="1">
        <w:r w:rsidR="00DE109E" w:rsidRPr="00C64C33">
          <w:rPr>
            <w:rStyle w:val="Hyperlink"/>
            <w:rFonts w:ascii="Arial Nova" w:eastAsia="SimSun" w:hAnsi="Arial Nova" w:cs="Times New Roman"/>
            <w:szCs w:val="24"/>
            <w:lang w:eastAsia="pt-BR"/>
          </w:rPr>
          <w:t>Redação dada pela LC 57/15</w:t>
        </w:r>
      </w:hyperlink>
      <w:r w:rsidR="00DE109E" w:rsidRPr="00C64C33">
        <w:rPr>
          <w:rFonts w:ascii="Arial Nova" w:eastAsia="SimSun" w:hAnsi="Arial Nova" w:cs="Times New Roman"/>
          <w:szCs w:val="24"/>
          <w:lang w:eastAsia="pt-BR"/>
        </w:rPr>
        <w:t>).</w:t>
      </w:r>
    </w:p>
    <w:p w14:paraId="05A76AF8" w14:textId="2B3D2379" w:rsidR="00E95DD5" w:rsidRPr="00C64C33" w:rsidRDefault="00E95DD5" w:rsidP="00256D04">
      <w:pPr>
        <w:spacing w:after="0"/>
        <w:ind w:left="1133"/>
        <w:jc w:val="both"/>
        <w:rPr>
          <w:rFonts w:ascii="Arial Nova" w:eastAsia="SimSun" w:hAnsi="Arial Nova" w:cs="Times New Roman"/>
          <w:b/>
          <w:bCs/>
          <w:szCs w:val="24"/>
          <w:lang w:eastAsia="pt-BR"/>
        </w:rPr>
      </w:pPr>
      <w:r w:rsidRPr="00C64C33">
        <w:rPr>
          <w:rFonts w:ascii="Arial Nova" w:eastAsia="SimSun" w:hAnsi="Arial Nova" w:cs="Times New Roman"/>
          <w:szCs w:val="24"/>
          <w:lang w:eastAsia="pt-BR"/>
        </w:rPr>
        <w:t xml:space="preserve">V - Responsabilidade: atuação conforme as regras jurídicas estabelecidas pela Administração Pública, sob risco de sansão pelo não cumprimento de obrigações assumidas. </w:t>
      </w:r>
      <w:r w:rsidR="00DE109E" w:rsidRPr="00C64C33">
        <w:rPr>
          <w:rFonts w:ascii="Arial Nova" w:eastAsia="SimSun" w:hAnsi="Arial Nova" w:cs="Times New Roman"/>
          <w:szCs w:val="24"/>
          <w:lang w:eastAsia="pt-BR"/>
        </w:rPr>
        <w:t>(</w:t>
      </w:r>
      <w:hyperlink r:id="rId35" w:history="1">
        <w:r w:rsidR="00DE109E" w:rsidRPr="00C64C33">
          <w:rPr>
            <w:rStyle w:val="Hyperlink"/>
            <w:rFonts w:ascii="Arial Nova" w:eastAsia="SimSun" w:hAnsi="Arial Nova" w:cs="Times New Roman"/>
            <w:szCs w:val="24"/>
            <w:lang w:eastAsia="pt-BR"/>
          </w:rPr>
          <w:t>Redação dada pela LC 57/15</w:t>
        </w:r>
      </w:hyperlink>
      <w:r w:rsidR="00DE109E" w:rsidRPr="00C64C33">
        <w:rPr>
          <w:rFonts w:ascii="Arial Nova" w:eastAsia="SimSun" w:hAnsi="Arial Nova" w:cs="Times New Roman"/>
          <w:szCs w:val="24"/>
          <w:lang w:eastAsia="pt-BR"/>
        </w:rPr>
        <w:t>).</w:t>
      </w:r>
    </w:p>
    <w:p w14:paraId="02BF5D40" w14:textId="77777777" w:rsidR="00E95DD5" w:rsidRPr="00C64C33" w:rsidRDefault="00E95DD5" w:rsidP="00256D04">
      <w:pPr>
        <w:spacing w:after="0"/>
        <w:jc w:val="center"/>
        <w:rPr>
          <w:rFonts w:ascii="Arial Nova" w:eastAsia="SimSun" w:hAnsi="Arial Nova" w:cs="Times New Roman"/>
          <w:szCs w:val="24"/>
          <w:lang w:eastAsia="pt-BR"/>
        </w:rPr>
      </w:pPr>
    </w:p>
    <w:p w14:paraId="026919B9" w14:textId="7FE64A2D" w:rsidR="00E95DD5" w:rsidRPr="00E7149E" w:rsidRDefault="00E95DD5" w:rsidP="002E02D8">
      <w:pPr>
        <w:spacing w:after="0"/>
        <w:jc w:val="center"/>
        <w:rPr>
          <w:rFonts w:ascii="Arial Nova" w:hAnsi="Arial Nova"/>
          <w:szCs w:val="24"/>
          <w:lang w:eastAsia="pt-BR"/>
        </w:rPr>
      </w:pPr>
      <w:r w:rsidRPr="00E7149E">
        <w:rPr>
          <w:rFonts w:ascii="Arial Nova" w:hAnsi="Arial Nova"/>
          <w:szCs w:val="24"/>
          <w:lang w:eastAsia="pt-BR"/>
        </w:rPr>
        <w:t>Sub</w:t>
      </w:r>
      <w:r>
        <w:rPr>
          <w:rFonts w:ascii="Arial Nova" w:hAnsi="Arial Nova"/>
          <w:szCs w:val="24"/>
          <w:lang w:eastAsia="pt-BR"/>
        </w:rPr>
        <w:t>s</w:t>
      </w:r>
      <w:r w:rsidRPr="00E7149E">
        <w:rPr>
          <w:rFonts w:ascii="Arial Nova" w:hAnsi="Arial Nova"/>
          <w:szCs w:val="24"/>
          <w:lang w:eastAsia="pt-BR"/>
        </w:rPr>
        <w:t>eção I</w:t>
      </w:r>
    </w:p>
    <w:p w14:paraId="1DAC8A2B" w14:textId="77777777" w:rsidR="00E95DD5" w:rsidRPr="00E7149E" w:rsidRDefault="00E95DD5" w:rsidP="00F61C32">
      <w:pPr>
        <w:pStyle w:val="Ttulo4"/>
        <w:spacing w:before="0"/>
        <w:jc w:val="center"/>
        <w:rPr>
          <w:rFonts w:ascii="Arial Nova" w:hAnsi="Arial Nova"/>
          <w:b w:val="0"/>
          <w:i w:val="0"/>
          <w:color w:val="auto"/>
          <w:szCs w:val="24"/>
          <w:lang w:eastAsia="pt-BR"/>
        </w:rPr>
      </w:pPr>
      <w:bookmarkStart w:id="11" w:name="_Toc211522068"/>
      <w:r w:rsidRPr="00E7149E">
        <w:rPr>
          <w:rFonts w:ascii="Arial Nova" w:hAnsi="Arial Nova"/>
          <w:b w:val="0"/>
          <w:i w:val="0"/>
          <w:color w:val="auto"/>
          <w:szCs w:val="24"/>
          <w:lang w:eastAsia="pt-BR"/>
        </w:rPr>
        <w:t>Da avaliação do estágio probatório</w:t>
      </w:r>
      <w:bookmarkEnd w:id="11"/>
    </w:p>
    <w:p w14:paraId="7F3D48C3" w14:textId="77777777" w:rsidR="00E95DD5" w:rsidRPr="00C64C33" w:rsidRDefault="00E95DD5" w:rsidP="00256D04">
      <w:pPr>
        <w:spacing w:after="0"/>
        <w:jc w:val="center"/>
        <w:rPr>
          <w:rFonts w:ascii="Arial Nova" w:eastAsia="SimSun" w:hAnsi="Arial Nova" w:cs="Times New Roman"/>
          <w:szCs w:val="24"/>
          <w:lang w:eastAsia="pt-BR"/>
        </w:rPr>
      </w:pPr>
    </w:p>
    <w:p w14:paraId="6D1D50DB" w14:textId="0816884E"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w:t>
      </w:r>
      <w:r w:rsidRPr="00C64C33">
        <w:rPr>
          <w:rFonts w:ascii="Arial Nova" w:eastAsia="SimSun" w:hAnsi="Arial Nova" w:cs="Times New Roman"/>
          <w:szCs w:val="24"/>
          <w:lang w:eastAsia="pt-BR"/>
        </w:rPr>
        <w:t xml:space="preserve"> O Sistema de Avaliação do Estágio Probatório dos servidores públicos é um processo contínuo, tendo por finalidade: </w:t>
      </w:r>
      <w:bookmarkStart w:id="12" w:name="_Hlk208843210"/>
      <w:r w:rsidRPr="00C64C33">
        <w:rPr>
          <w:rFonts w:ascii="Arial Nova" w:eastAsia="SimSun" w:hAnsi="Arial Nova" w:cs="Times New Roman"/>
          <w:szCs w:val="24"/>
          <w:lang w:eastAsia="pt-BR"/>
        </w:rPr>
        <w:t>(</w:t>
      </w:r>
      <w:hyperlink r:id="rId36" w:history="1">
        <w:r w:rsidR="00890E0A"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57/15</w:t>
        </w:r>
      </w:hyperlink>
      <w:bookmarkEnd w:id="12"/>
      <w:r w:rsidRPr="00C64C33">
        <w:rPr>
          <w:rFonts w:ascii="Arial Nova" w:eastAsia="SimSun" w:hAnsi="Arial Nova" w:cs="Times New Roman"/>
          <w:szCs w:val="24"/>
          <w:lang w:eastAsia="pt-BR"/>
        </w:rPr>
        <w:t>)</w:t>
      </w:r>
      <w:r w:rsidR="00C32E88" w:rsidRPr="00C64C33">
        <w:rPr>
          <w:rFonts w:ascii="Arial Nova" w:eastAsia="SimSun" w:hAnsi="Arial Nova" w:cs="Times New Roman"/>
          <w:szCs w:val="24"/>
          <w:lang w:eastAsia="pt-BR"/>
        </w:rPr>
        <w:t>.</w:t>
      </w:r>
    </w:p>
    <w:p w14:paraId="18B3D0AE" w14:textId="4B13784B" w:rsidR="00E95DD5" w:rsidRPr="00C64C33" w:rsidRDefault="003E77EC"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 - </w:t>
      </w:r>
      <w:r w:rsidR="00E95DD5" w:rsidRPr="00C64C33">
        <w:rPr>
          <w:rFonts w:ascii="Arial Nova" w:eastAsia="SimSun" w:hAnsi="Arial Nova" w:cs="Times New Roman"/>
          <w:szCs w:val="24"/>
          <w:lang w:eastAsia="pt-BR"/>
        </w:rPr>
        <w:t>Verificar, durante o período de três anos, a conveniência ou não da permanência do servidor em estágio probatório no cargo de provimento efetivo, em razão do disposto no artigo 41 da Constituição Federal, com redação dada pela Emenda Constitucional nº 19, de 4 de junho de 1998, e com base nos fatores fixados nesta Lei;</w:t>
      </w:r>
      <w:r w:rsidR="00372AA9" w:rsidRPr="00C64C33">
        <w:rPr>
          <w:rFonts w:ascii="Arial Nova" w:eastAsia="SimSun" w:hAnsi="Arial Nova" w:cs="Times New Roman"/>
          <w:szCs w:val="24"/>
          <w:lang w:eastAsia="pt-BR"/>
        </w:rPr>
        <w:t xml:space="preserve"> (</w:t>
      </w:r>
      <w:hyperlink r:id="rId37" w:history="1">
        <w:r w:rsidR="00372AA9" w:rsidRPr="00C64C33">
          <w:rPr>
            <w:rStyle w:val="Hyperlink"/>
            <w:rFonts w:ascii="Arial Nova" w:eastAsia="SimSun" w:hAnsi="Arial Nova" w:cs="Times New Roman"/>
            <w:szCs w:val="24"/>
            <w:lang w:eastAsia="pt-BR"/>
          </w:rPr>
          <w:t>Incluso pela LC 57/15</w:t>
        </w:r>
      </w:hyperlink>
      <w:r w:rsidR="00CA7C67" w:rsidRPr="00C64C33">
        <w:rPr>
          <w:rFonts w:ascii="Arial Nova" w:eastAsia="SimSun" w:hAnsi="Arial Nova" w:cs="Times New Roman"/>
          <w:szCs w:val="24"/>
          <w:lang w:eastAsia="pt-BR"/>
        </w:rPr>
        <w:t>).</w:t>
      </w:r>
    </w:p>
    <w:p w14:paraId="45596513" w14:textId="4A93BDE8" w:rsidR="00E95DD5" w:rsidRPr="00C64C33" w:rsidRDefault="003E77EC" w:rsidP="00256D04">
      <w:pPr>
        <w:spacing w:after="0"/>
        <w:ind w:left="5" w:firstLine="1129"/>
        <w:jc w:val="both"/>
        <w:rPr>
          <w:rFonts w:ascii="Arial Nova" w:eastAsia="SimSun" w:hAnsi="Arial Nova" w:cs="Times New Roman"/>
          <w:b/>
          <w:bCs/>
          <w:szCs w:val="24"/>
          <w:lang w:eastAsia="pt-BR"/>
        </w:rPr>
      </w:pPr>
      <w:r w:rsidRPr="00C64C33">
        <w:rPr>
          <w:rFonts w:ascii="Arial Nova" w:eastAsia="SimSun" w:hAnsi="Arial Nova" w:cs="Times New Roman"/>
          <w:szCs w:val="24"/>
          <w:lang w:eastAsia="pt-BR"/>
        </w:rPr>
        <w:t xml:space="preserve">II - </w:t>
      </w:r>
      <w:r w:rsidR="00E95DD5" w:rsidRPr="00C64C33">
        <w:rPr>
          <w:rFonts w:ascii="Arial Nova" w:eastAsia="SimSun" w:hAnsi="Arial Nova" w:cs="Times New Roman"/>
          <w:szCs w:val="24"/>
          <w:lang w:eastAsia="pt-BR"/>
        </w:rPr>
        <w:t>Estimular a melhoria da qualidade dos processos de trabalho visando o aumento da produtividade e eficiência dos serviços prestados;</w:t>
      </w:r>
      <w:r w:rsidR="00CA7C67" w:rsidRPr="00C64C33">
        <w:rPr>
          <w:rFonts w:ascii="Arial Nova" w:eastAsia="SimSun" w:hAnsi="Arial Nova" w:cs="Times New Roman"/>
          <w:szCs w:val="24"/>
          <w:lang w:eastAsia="pt-BR"/>
        </w:rPr>
        <w:t xml:space="preserve"> (</w:t>
      </w:r>
      <w:hyperlink r:id="rId38" w:history="1">
        <w:r w:rsidR="00CA7C67" w:rsidRPr="00C64C33">
          <w:rPr>
            <w:rStyle w:val="Hyperlink"/>
            <w:rFonts w:ascii="Arial Nova" w:eastAsia="SimSun" w:hAnsi="Arial Nova" w:cs="Times New Roman"/>
            <w:szCs w:val="24"/>
            <w:lang w:eastAsia="pt-BR"/>
          </w:rPr>
          <w:t>Incluso pela LC 57/15</w:t>
        </w:r>
      </w:hyperlink>
      <w:r w:rsidR="00CA7C67" w:rsidRPr="00C64C33">
        <w:rPr>
          <w:rFonts w:ascii="Arial Nova" w:eastAsia="SimSun" w:hAnsi="Arial Nova" w:cs="Times New Roman"/>
          <w:szCs w:val="24"/>
          <w:lang w:eastAsia="pt-BR"/>
        </w:rPr>
        <w:t>).</w:t>
      </w:r>
    </w:p>
    <w:p w14:paraId="118756C8" w14:textId="3A7A0B56" w:rsidR="00E95DD5" w:rsidRPr="00C64C33" w:rsidRDefault="003E77EC"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III - </w:t>
      </w:r>
      <w:r w:rsidR="00E95DD5" w:rsidRPr="00C64C33">
        <w:rPr>
          <w:rFonts w:ascii="Arial Nova" w:eastAsia="SimSun" w:hAnsi="Arial Nova" w:cs="Times New Roman"/>
          <w:szCs w:val="24"/>
          <w:lang w:eastAsia="pt-BR"/>
        </w:rPr>
        <w:t>Proporcionar treinamento e qualificação profissional a novos servidores, buscando identificar as potencialidades de cada um deles</w:t>
      </w:r>
      <w:r w:rsidR="00CA7C67" w:rsidRPr="00C64C33">
        <w:rPr>
          <w:rFonts w:ascii="Arial Nova" w:eastAsia="SimSun" w:hAnsi="Arial Nova" w:cs="Times New Roman"/>
          <w:szCs w:val="24"/>
          <w:lang w:eastAsia="pt-BR"/>
        </w:rPr>
        <w:t xml:space="preserve"> (</w:t>
      </w:r>
      <w:hyperlink r:id="rId39" w:history="1">
        <w:r w:rsidR="00CA7C67" w:rsidRPr="00C64C33">
          <w:rPr>
            <w:rStyle w:val="Hyperlink"/>
            <w:rFonts w:ascii="Arial Nova" w:eastAsia="SimSun" w:hAnsi="Arial Nova" w:cs="Times New Roman"/>
            <w:szCs w:val="24"/>
            <w:lang w:eastAsia="pt-BR"/>
          </w:rPr>
          <w:t>Incluso pela LC 57/15</w:t>
        </w:r>
      </w:hyperlink>
      <w:r w:rsidR="00CA7C67" w:rsidRPr="00C64C33">
        <w:rPr>
          <w:rFonts w:ascii="Arial Nova" w:eastAsia="SimSun" w:hAnsi="Arial Nova" w:cs="Times New Roman"/>
          <w:szCs w:val="24"/>
          <w:lang w:eastAsia="pt-BR"/>
        </w:rPr>
        <w:t>)</w:t>
      </w:r>
      <w:r w:rsidR="00E95DD5" w:rsidRPr="00C64C33">
        <w:rPr>
          <w:rFonts w:ascii="Arial Nova" w:eastAsia="SimSun" w:hAnsi="Arial Nova" w:cs="Times New Roman"/>
          <w:szCs w:val="24"/>
          <w:lang w:eastAsia="pt-BR"/>
        </w:rPr>
        <w:t>.</w:t>
      </w:r>
    </w:p>
    <w:p w14:paraId="28F193F8" w14:textId="51F07541" w:rsidR="00E95DD5"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Art.31-A</w:t>
      </w:r>
      <w:r w:rsidRPr="00C64C33">
        <w:rPr>
          <w:rFonts w:ascii="Arial Nova" w:eastAsia="SimSun" w:hAnsi="Arial Nova" w:cs="Times New Roman"/>
          <w:szCs w:val="24"/>
          <w:lang w:eastAsia="pt-BR"/>
        </w:rPr>
        <w:t xml:space="preserve"> Os fatores de que trata o artigo 29 desta Lei serão avaliados em formulário próprio, a ser definido com a regulamentação</w:t>
      </w:r>
      <w:r w:rsidR="00CA7C67" w:rsidRPr="00C64C33">
        <w:rPr>
          <w:rFonts w:ascii="Arial Nova" w:eastAsia="SimSun" w:hAnsi="Arial Nova" w:cs="Times New Roman"/>
          <w:szCs w:val="24"/>
          <w:lang w:eastAsia="pt-BR"/>
        </w:rPr>
        <w:t xml:space="preserve"> (</w:t>
      </w:r>
      <w:hyperlink r:id="rId40" w:history="1">
        <w:r w:rsidR="00CA7C67" w:rsidRPr="00C64C33">
          <w:rPr>
            <w:rStyle w:val="Hyperlink"/>
            <w:rFonts w:ascii="Arial Nova" w:eastAsia="SimSun" w:hAnsi="Arial Nova" w:cs="Times New Roman"/>
            <w:szCs w:val="24"/>
            <w:lang w:eastAsia="pt-BR"/>
          </w:rPr>
          <w:t>Incluso pela LC 57/15</w:t>
        </w:r>
      </w:hyperlink>
      <w:r w:rsidR="00CA7C67" w:rsidRPr="00C64C33">
        <w:rPr>
          <w:rFonts w:ascii="Arial Nova" w:eastAsia="SimSun" w:hAnsi="Arial Nova" w:cs="Times New Roman"/>
          <w:szCs w:val="24"/>
          <w:lang w:eastAsia="pt-BR"/>
        </w:rPr>
        <w:t>).</w:t>
      </w:r>
    </w:p>
    <w:p w14:paraId="3A95ACCB" w14:textId="1177595E" w:rsidR="00AC2440"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Art.31-B</w:t>
      </w:r>
      <w:r w:rsidRPr="00C64C33">
        <w:rPr>
          <w:rFonts w:ascii="Arial Nova" w:eastAsia="SimSun" w:hAnsi="Arial Nova" w:cs="Times New Roman"/>
          <w:szCs w:val="24"/>
          <w:lang w:eastAsia="pt-BR"/>
        </w:rPr>
        <w:t xml:space="preserve"> O servidor em estágio probatório será avaliado a cada 06 (seis) meses, sendo que a última avaliação, por boletins, antecederá 3 (três) meses àquela prevista para aquisição de estabilidade pelo servidor, sem prejuízo </w:t>
      </w:r>
      <w:r w:rsidRPr="00C64C33">
        <w:rPr>
          <w:rFonts w:ascii="Arial Nova" w:eastAsia="SimSun" w:hAnsi="Arial Nova" w:cs="Times New Roman"/>
          <w:szCs w:val="24"/>
          <w:lang w:eastAsia="pt-BR"/>
        </w:rPr>
        <w:lastRenderedPageBreak/>
        <w:t>da continuidade de apuração dos quesitos enumerados no art. 29 desta Lei</w:t>
      </w:r>
      <w:r w:rsidR="00AC2440" w:rsidRPr="00C64C33">
        <w:rPr>
          <w:rFonts w:ascii="Arial Nova" w:eastAsia="SimSun" w:hAnsi="Arial Nova" w:cs="Times New Roman"/>
          <w:szCs w:val="24"/>
          <w:lang w:eastAsia="pt-BR"/>
        </w:rPr>
        <w:t xml:space="preserve"> (</w:t>
      </w:r>
      <w:hyperlink r:id="rId41" w:history="1">
        <w:r w:rsidR="00AC2440" w:rsidRPr="00C64C33">
          <w:rPr>
            <w:rStyle w:val="Hyperlink"/>
            <w:rFonts w:ascii="Arial Nova" w:eastAsia="SimSun" w:hAnsi="Arial Nova" w:cs="Times New Roman"/>
            <w:szCs w:val="24"/>
            <w:lang w:eastAsia="pt-BR"/>
          </w:rPr>
          <w:t>Incluso pela LC 57/15</w:t>
        </w:r>
      </w:hyperlink>
      <w:r w:rsidR="00AC2440" w:rsidRPr="00C64C33">
        <w:rPr>
          <w:rFonts w:ascii="Arial Nova" w:eastAsia="SimSun" w:hAnsi="Arial Nova" w:cs="Times New Roman"/>
          <w:szCs w:val="24"/>
          <w:lang w:eastAsia="pt-BR"/>
        </w:rPr>
        <w:t>).</w:t>
      </w:r>
    </w:p>
    <w:p w14:paraId="5A3DD73E" w14:textId="2AAC1795" w:rsidR="00AC2440"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Art.31-C</w:t>
      </w:r>
      <w:r w:rsidRPr="00C64C33">
        <w:rPr>
          <w:rFonts w:ascii="Arial Nova" w:eastAsia="SimSun" w:hAnsi="Arial Nova" w:cs="Times New Roman"/>
          <w:szCs w:val="24"/>
          <w:lang w:eastAsia="pt-BR"/>
        </w:rPr>
        <w:t xml:space="preserve"> As avaliações do servidor em estágio probatório serão de competência da chefia imediata, que deverá preencher e assinar os respectivos formulários e entregá-los à Comissão até o dia quinze do mês subsequente ao da avaliação </w:t>
      </w:r>
      <w:r w:rsidR="00AC2440" w:rsidRPr="00C64C33">
        <w:rPr>
          <w:rFonts w:ascii="Arial Nova" w:eastAsia="SimSun" w:hAnsi="Arial Nova" w:cs="Times New Roman"/>
          <w:szCs w:val="24"/>
          <w:lang w:eastAsia="pt-BR"/>
        </w:rPr>
        <w:t>(</w:t>
      </w:r>
      <w:hyperlink r:id="rId42" w:history="1">
        <w:r w:rsidR="00AC2440" w:rsidRPr="00C64C33">
          <w:rPr>
            <w:rStyle w:val="Hyperlink"/>
            <w:rFonts w:ascii="Arial Nova" w:eastAsia="SimSun" w:hAnsi="Arial Nova" w:cs="Times New Roman"/>
            <w:szCs w:val="24"/>
            <w:lang w:eastAsia="pt-BR"/>
          </w:rPr>
          <w:t>Incluso pela LC 57/15</w:t>
        </w:r>
      </w:hyperlink>
      <w:r w:rsidR="00AC2440" w:rsidRPr="00C64C33">
        <w:rPr>
          <w:rFonts w:ascii="Arial Nova" w:eastAsia="SimSun" w:hAnsi="Arial Nova" w:cs="Times New Roman"/>
          <w:szCs w:val="24"/>
          <w:lang w:eastAsia="pt-BR"/>
        </w:rPr>
        <w:t>).</w:t>
      </w:r>
    </w:p>
    <w:p w14:paraId="253B224C" w14:textId="03E09842" w:rsidR="00E95DD5"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1º Caso o servidor em estágio probatório tenha, no respectivo período, mais de uma subordinação, compete a cada chefia fazer a avaliação correspondente, extraindo-se a média ponderada.</w:t>
      </w:r>
    </w:p>
    <w:p w14:paraId="689F83F7" w14:textId="734AE00B" w:rsidR="00E95DD5"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2º Às chefias, incumbe apontar as ocorrências insatisfatórias do servidor, sob pena de incorrer em falta prevista no Estatuto ou legislação correspondente.</w:t>
      </w:r>
    </w:p>
    <w:p w14:paraId="4A968A13" w14:textId="1A81F39E" w:rsidR="00E95DD5"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3º O responsável pela avaliação entregará o formulário ao avaliado, devidamente preenchido e assinado, para que este tome ciência do resultado do seu desempenho no respectivo período e o devolva assinado e datado.</w:t>
      </w:r>
    </w:p>
    <w:p w14:paraId="0C3BD199" w14:textId="066BC45A" w:rsidR="00E95DD5"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4º Na hipótese de o servidor, em estágio probatório, não concordar com a avaliação, deverá expor suas razões no campo reservado no formulário, as quais serão consideradas somente quando constar data e assinatura do mesmo.</w:t>
      </w:r>
    </w:p>
    <w:p w14:paraId="6DE49420" w14:textId="6F585CE7"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5º Em caso de recusa do servidor em tomar conhecimento da avaliação realizada, a chefia registrará a negativa no formulário de avaliação, na presença de duas testemunhas, comunicando a ocorrência a Comissão Especial de Avaliação de Desempenho no Estágio Probatório.</w:t>
      </w:r>
    </w:p>
    <w:p w14:paraId="5DB4B7EF" w14:textId="77777777" w:rsidR="00AC2440"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Art.31-D</w:t>
      </w:r>
      <w:r w:rsidRPr="00C64C33">
        <w:rPr>
          <w:rFonts w:ascii="Arial Nova" w:eastAsia="SimSun" w:hAnsi="Arial Nova" w:cs="Times New Roman"/>
          <w:szCs w:val="24"/>
          <w:lang w:eastAsia="pt-BR"/>
        </w:rPr>
        <w:t xml:space="preserve"> Somente os afastamentos decorrentes de gozo de férias legais não prejudicam a avaliação do estágio probatório. Parágrafo Único – Todos os demais afastamentos no período considerado, suspendem a avaliação do estágio probatório, cujo prazo ficará automaticamente protelado até o implemento do efetivo exercício</w:t>
      </w:r>
      <w:r w:rsidR="00AC2440" w:rsidRPr="00C64C33">
        <w:rPr>
          <w:rFonts w:ascii="Arial Nova" w:eastAsia="SimSun" w:hAnsi="Arial Nova" w:cs="Times New Roman"/>
          <w:szCs w:val="24"/>
          <w:lang w:eastAsia="pt-BR"/>
        </w:rPr>
        <w:t xml:space="preserve"> (</w:t>
      </w:r>
      <w:hyperlink r:id="rId43" w:history="1">
        <w:r w:rsidR="00AC2440" w:rsidRPr="00C64C33">
          <w:rPr>
            <w:rStyle w:val="Hyperlink"/>
            <w:rFonts w:ascii="Arial Nova" w:eastAsia="SimSun" w:hAnsi="Arial Nova" w:cs="Times New Roman"/>
            <w:szCs w:val="24"/>
            <w:lang w:eastAsia="pt-BR"/>
          </w:rPr>
          <w:t>Incluso pela LC 57/15</w:t>
        </w:r>
      </w:hyperlink>
      <w:r w:rsidR="00AC2440" w:rsidRPr="00C64C33">
        <w:rPr>
          <w:rFonts w:ascii="Arial Nova" w:eastAsia="SimSun" w:hAnsi="Arial Nova" w:cs="Times New Roman"/>
          <w:szCs w:val="24"/>
          <w:lang w:eastAsia="pt-BR"/>
        </w:rPr>
        <w:t>).</w:t>
      </w:r>
    </w:p>
    <w:p w14:paraId="05A1C099" w14:textId="4EC739B4" w:rsidR="00E95DD5" w:rsidRPr="00C64C33" w:rsidRDefault="00E95DD5" w:rsidP="00256D04">
      <w:pPr>
        <w:spacing w:before="240" w:after="0"/>
        <w:ind w:left="5" w:firstLine="1129"/>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lastRenderedPageBreak/>
        <w:t>Art.31-E</w:t>
      </w:r>
      <w:r w:rsidRPr="00C64C33">
        <w:rPr>
          <w:rFonts w:ascii="Arial Nova" w:eastAsia="SimSun" w:hAnsi="Arial Nova" w:cs="Times New Roman"/>
          <w:szCs w:val="24"/>
          <w:lang w:eastAsia="pt-BR"/>
        </w:rPr>
        <w:t xml:space="preserve"> O período de estágio probatório será cumprido, obrigatoriamente, no efetivo exercício das atribuições próprias do cargo para o qual o servidor foi nomeado</w:t>
      </w:r>
      <w:r w:rsidR="00681A7D" w:rsidRPr="00C64C33">
        <w:rPr>
          <w:rFonts w:ascii="Arial Nova" w:eastAsia="SimSun" w:hAnsi="Arial Nova" w:cs="Times New Roman"/>
          <w:szCs w:val="24"/>
          <w:lang w:eastAsia="pt-BR"/>
        </w:rPr>
        <w:t xml:space="preserve"> (</w:t>
      </w:r>
      <w:hyperlink r:id="rId44" w:history="1">
        <w:r w:rsidR="00681A7D" w:rsidRPr="00C64C33">
          <w:rPr>
            <w:rStyle w:val="Hyperlink"/>
            <w:rFonts w:ascii="Arial Nova" w:eastAsia="SimSun" w:hAnsi="Arial Nova" w:cs="Times New Roman"/>
            <w:szCs w:val="24"/>
            <w:lang w:eastAsia="pt-BR"/>
          </w:rPr>
          <w:t>Incluso pela LC 57/15</w:t>
        </w:r>
      </w:hyperlink>
      <w:r w:rsidR="00681A7D" w:rsidRPr="00C64C33">
        <w:rPr>
          <w:rFonts w:ascii="Arial Nova" w:eastAsia="SimSun" w:hAnsi="Arial Nova" w:cs="Times New Roman"/>
          <w:szCs w:val="24"/>
          <w:lang w:eastAsia="pt-BR"/>
        </w:rPr>
        <w:t>).</w:t>
      </w:r>
    </w:p>
    <w:p w14:paraId="57DA0BCB" w14:textId="7E8F15B5" w:rsidR="00E95DD5"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Art.31-F</w:t>
      </w:r>
      <w:r w:rsidRPr="00C64C33">
        <w:rPr>
          <w:rFonts w:ascii="Arial Nova" w:eastAsia="SimSun" w:hAnsi="Arial Nova" w:cs="Times New Roman"/>
          <w:szCs w:val="24"/>
          <w:lang w:eastAsia="pt-BR"/>
        </w:rPr>
        <w:t xml:space="preserve"> A Comissão Especial de Avaliação de Desempenho no Estágio Probatório poderá, a qualquer momento, entrevistar o servidor em estágio probatório, seus colegas de trabalho e ou sua chefia imediata, se assim achar necessário, para melhor instruir seus relatórios</w:t>
      </w:r>
      <w:r w:rsidR="00681A7D" w:rsidRPr="00C64C33">
        <w:rPr>
          <w:rFonts w:ascii="Arial Nova" w:eastAsia="SimSun" w:hAnsi="Arial Nova" w:cs="Times New Roman"/>
          <w:szCs w:val="24"/>
          <w:lang w:eastAsia="pt-BR"/>
        </w:rPr>
        <w:t xml:space="preserve"> (</w:t>
      </w:r>
      <w:hyperlink r:id="rId45" w:history="1">
        <w:r w:rsidR="00681A7D" w:rsidRPr="00C64C33">
          <w:rPr>
            <w:rStyle w:val="Hyperlink"/>
            <w:rFonts w:ascii="Arial Nova" w:eastAsia="SimSun" w:hAnsi="Arial Nova" w:cs="Times New Roman"/>
            <w:szCs w:val="24"/>
            <w:lang w:eastAsia="pt-BR"/>
          </w:rPr>
          <w:t>Incluso pela LC 57/15</w:t>
        </w:r>
      </w:hyperlink>
      <w:r w:rsidR="00681A7D" w:rsidRPr="00C64C33">
        <w:rPr>
          <w:rFonts w:ascii="Arial Nova" w:eastAsia="SimSun" w:hAnsi="Arial Nova" w:cs="Times New Roman"/>
          <w:szCs w:val="24"/>
          <w:lang w:eastAsia="pt-BR"/>
        </w:rPr>
        <w:t>).</w:t>
      </w:r>
    </w:p>
    <w:p w14:paraId="630346AE" w14:textId="74C42270" w:rsidR="00E95DD5" w:rsidRPr="00C64C33" w:rsidRDefault="00E95DD5" w:rsidP="00256D04">
      <w:pPr>
        <w:spacing w:before="240" w:after="0"/>
        <w:ind w:left="5" w:firstLine="1129"/>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Art.31-G</w:t>
      </w:r>
      <w:r w:rsidRPr="00C64C33">
        <w:rPr>
          <w:rFonts w:ascii="Arial Nova" w:eastAsia="SimSun" w:hAnsi="Arial Nova" w:cs="Times New Roman"/>
          <w:szCs w:val="24"/>
          <w:lang w:eastAsia="pt-BR"/>
        </w:rPr>
        <w:t xml:space="preserve"> Verificado, na fase final do estágio, resultado insatisfatório por 3 (três) avaliações consecutivas, será processada a exoneração do servidor.</w:t>
      </w:r>
      <w:r w:rsidR="000918C0" w:rsidRPr="00C64C33">
        <w:rPr>
          <w:rFonts w:ascii="Arial Nova" w:eastAsia="SimSun" w:hAnsi="Arial Nova" w:cs="Times New Roman"/>
          <w:szCs w:val="24"/>
          <w:lang w:eastAsia="pt-BR"/>
        </w:rPr>
        <w:t xml:space="preserve"> </w:t>
      </w:r>
      <w:r w:rsidR="008F3F83" w:rsidRPr="00C64C33">
        <w:rPr>
          <w:rFonts w:ascii="Arial Nova" w:eastAsia="SimSun" w:hAnsi="Arial Nova" w:cs="Times New Roman"/>
          <w:szCs w:val="24"/>
          <w:lang w:eastAsia="pt-BR"/>
        </w:rPr>
        <w:t>(</w:t>
      </w:r>
      <w:hyperlink r:id="rId46" w:history="1">
        <w:r w:rsidR="008F3F83" w:rsidRPr="00C64C33">
          <w:rPr>
            <w:rStyle w:val="Hyperlink"/>
            <w:rFonts w:ascii="Arial Nova" w:eastAsia="SimSun" w:hAnsi="Arial Nova" w:cs="Times New Roman"/>
            <w:szCs w:val="24"/>
            <w:lang w:eastAsia="pt-BR"/>
          </w:rPr>
          <w:t>Incluso pela LC 57/15</w:t>
        </w:r>
      </w:hyperlink>
      <w:r w:rsidR="008F3F83" w:rsidRPr="00C64C33">
        <w:rPr>
          <w:rFonts w:ascii="Arial Nova" w:eastAsia="SimSun" w:hAnsi="Arial Nova" w:cs="Times New Roman"/>
          <w:szCs w:val="24"/>
          <w:lang w:eastAsia="pt-BR"/>
        </w:rPr>
        <w:t>).</w:t>
      </w:r>
    </w:p>
    <w:p w14:paraId="26A5B996" w14:textId="01C36ADD" w:rsidR="00E95DD5" w:rsidRPr="00C64C33" w:rsidRDefault="00E95DD5" w:rsidP="00256D04">
      <w:pPr>
        <w:spacing w:before="240" w:after="0"/>
        <w:ind w:left="5" w:firstLine="1129"/>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 xml:space="preserve">Art.31-H </w:t>
      </w:r>
      <w:r w:rsidRPr="00C64C33">
        <w:rPr>
          <w:rFonts w:ascii="Arial Nova" w:eastAsia="SimSun" w:hAnsi="Arial Nova" w:cs="Times New Roman"/>
          <w:szCs w:val="24"/>
          <w:lang w:eastAsia="pt-BR"/>
        </w:rPr>
        <w:t xml:space="preserve">Nos casos de cometimento de falta disciplinar, inclusive, entre o primeiro semestre e o último trimestre, o servidor em estágio probatório terá a sua responsabilidade apurada através de sindicância ou processo administrativo disciplinar, observadas as normas estatutárias e demais aplicáveis, independente da continuidade da apuração do estágio probatório pela Comissão Especial. </w:t>
      </w:r>
      <w:r w:rsidR="008F3F83" w:rsidRPr="00C64C33">
        <w:rPr>
          <w:rFonts w:ascii="Arial Nova" w:eastAsia="SimSun" w:hAnsi="Arial Nova" w:cs="Times New Roman"/>
          <w:szCs w:val="24"/>
          <w:lang w:eastAsia="pt-BR"/>
        </w:rPr>
        <w:t>(</w:t>
      </w:r>
      <w:hyperlink r:id="rId47" w:history="1">
        <w:r w:rsidR="008F3F83" w:rsidRPr="00C64C33">
          <w:rPr>
            <w:rStyle w:val="Hyperlink"/>
            <w:rFonts w:ascii="Arial Nova" w:eastAsia="SimSun" w:hAnsi="Arial Nova" w:cs="Times New Roman"/>
            <w:szCs w:val="24"/>
            <w:lang w:eastAsia="pt-BR"/>
          </w:rPr>
          <w:t>Incluso pela LC 57/15</w:t>
        </w:r>
      </w:hyperlink>
      <w:r w:rsidR="008F3F83" w:rsidRPr="00C64C33">
        <w:rPr>
          <w:rFonts w:ascii="Arial Nova" w:eastAsia="SimSun" w:hAnsi="Arial Nova" w:cs="Times New Roman"/>
          <w:szCs w:val="24"/>
          <w:lang w:eastAsia="pt-BR"/>
        </w:rPr>
        <w:t>).</w:t>
      </w:r>
    </w:p>
    <w:p w14:paraId="6DEF357D" w14:textId="7DE137A8" w:rsidR="00E95DD5" w:rsidRPr="00C64C33" w:rsidRDefault="00E95DD5" w:rsidP="00256D04">
      <w:pPr>
        <w:spacing w:before="240" w:after="0"/>
        <w:ind w:left="5" w:firstLine="1129"/>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Art.31-I</w:t>
      </w:r>
      <w:r w:rsidRPr="00C64C33">
        <w:rPr>
          <w:rFonts w:ascii="Arial Nova" w:eastAsia="SimSun" w:hAnsi="Arial Nova" w:cs="Times New Roman"/>
          <w:szCs w:val="24"/>
          <w:lang w:eastAsia="pt-BR"/>
        </w:rPr>
        <w:t xml:space="preserve"> O servidor em estágio probatório, quando convocado, deverá participar de todo e qualquer curso específico, referente às atividades de seu cargo</w:t>
      </w:r>
      <w:r w:rsidR="008F3F83" w:rsidRPr="00C64C33">
        <w:rPr>
          <w:rFonts w:ascii="Arial Nova" w:eastAsia="SimSun" w:hAnsi="Arial Nova" w:cs="Times New Roman"/>
          <w:szCs w:val="24"/>
          <w:lang w:eastAsia="pt-BR"/>
        </w:rPr>
        <w:t xml:space="preserve"> (</w:t>
      </w:r>
      <w:hyperlink r:id="rId48" w:history="1">
        <w:r w:rsidR="008F3F83" w:rsidRPr="00C64C33">
          <w:rPr>
            <w:rStyle w:val="Hyperlink"/>
            <w:rFonts w:ascii="Arial Nova" w:eastAsia="SimSun" w:hAnsi="Arial Nova" w:cs="Times New Roman"/>
            <w:szCs w:val="24"/>
            <w:lang w:eastAsia="pt-BR"/>
          </w:rPr>
          <w:t>Incluso pela LC 57/15</w:t>
        </w:r>
      </w:hyperlink>
      <w:r w:rsidR="008F3F83" w:rsidRPr="00C64C33">
        <w:rPr>
          <w:rFonts w:ascii="Arial Nova" w:eastAsia="SimSun" w:hAnsi="Arial Nova" w:cs="Times New Roman"/>
          <w:szCs w:val="24"/>
          <w:lang w:eastAsia="pt-BR"/>
        </w:rPr>
        <w:t>).</w:t>
      </w:r>
    </w:p>
    <w:p w14:paraId="1F119F5F" w14:textId="4C9CFD67" w:rsidR="00E95DD5" w:rsidRPr="00C64C33" w:rsidRDefault="00E95DD5" w:rsidP="00256D04">
      <w:pPr>
        <w:spacing w:before="240" w:after="0"/>
        <w:ind w:left="5" w:firstLine="1195"/>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Art.31-J</w:t>
      </w:r>
      <w:r w:rsidRPr="00C64C33">
        <w:rPr>
          <w:rFonts w:ascii="Arial Nova" w:eastAsia="SimSun" w:hAnsi="Arial Nova" w:cs="Times New Roman"/>
          <w:szCs w:val="24"/>
          <w:lang w:eastAsia="pt-BR"/>
        </w:rPr>
        <w:t xml:space="preserve"> O servidor público municipal estável fica sujeito a novo estágio probatório quando nomeado para outro cargo, em virtude de um novo concurso público</w:t>
      </w:r>
      <w:r w:rsidR="00CC40A4" w:rsidRPr="00C64C33">
        <w:rPr>
          <w:rFonts w:ascii="Arial Nova" w:eastAsia="SimSun" w:hAnsi="Arial Nova" w:cs="Times New Roman"/>
          <w:szCs w:val="24"/>
          <w:lang w:eastAsia="pt-BR"/>
        </w:rPr>
        <w:t xml:space="preserve"> (</w:t>
      </w:r>
      <w:hyperlink r:id="rId49" w:history="1">
        <w:r w:rsidR="00CC40A4" w:rsidRPr="00C64C33">
          <w:rPr>
            <w:rStyle w:val="Hyperlink"/>
            <w:rFonts w:ascii="Arial Nova" w:eastAsia="SimSun" w:hAnsi="Arial Nova" w:cs="Times New Roman"/>
            <w:szCs w:val="24"/>
            <w:lang w:eastAsia="pt-BR"/>
          </w:rPr>
          <w:t>Incluso pela LC 57/15</w:t>
        </w:r>
      </w:hyperlink>
      <w:r w:rsidR="00CC40A4" w:rsidRPr="00C64C33">
        <w:rPr>
          <w:rFonts w:ascii="Arial Nova" w:eastAsia="SimSun" w:hAnsi="Arial Nova" w:cs="Times New Roman"/>
          <w:szCs w:val="24"/>
          <w:lang w:eastAsia="pt-BR"/>
        </w:rPr>
        <w:t>).</w:t>
      </w:r>
    </w:p>
    <w:p w14:paraId="6A3BC4BE" w14:textId="11F79B8C" w:rsidR="00CA6128"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Art.31-K</w:t>
      </w:r>
      <w:r w:rsidRPr="00C64C33">
        <w:rPr>
          <w:rFonts w:ascii="Arial Nova" w:eastAsia="SimSun" w:hAnsi="Arial Nova" w:cs="Times New Roman"/>
          <w:szCs w:val="24"/>
          <w:lang w:eastAsia="pt-BR"/>
        </w:rPr>
        <w:t xml:space="preserve"> Na hipótese de acumulação constitucional de cargos públicos, o estágio probatório será cumprido independentemente, em relação a cada um dos cargos em que tenha sido nomeado</w:t>
      </w:r>
      <w:r w:rsidR="00CA6128" w:rsidRPr="00C64C33">
        <w:rPr>
          <w:rFonts w:ascii="Arial Nova" w:eastAsia="SimSun" w:hAnsi="Arial Nova" w:cs="Times New Roman"/>
          <w:szCs w:val="24"/>
          <w:lang w:eastAsia="pt-BR"/>
        </w:rPr>
        <w:t xml:space="preserve"> (</w:t>
      </w:r>
      <w:hyperlink r:id="rId50" w:history="1">
        <w:r w:rsidR="00CA6128" w:rsidRPr="00C64C33">
          <w:rPr>
            <w:rStyle w:val="Hyperlink"/>
            <w:rFonts w:ascii="Arial Nova" w:eastAsia="SimSun" w:hAnsi="Arial Nova" w:cs="Times New Roman"/>
            <w:szCs w:val="24"/>
            <w:lang w:eastAsia="pt-BR"/>
          </w:rPr>
          <w:t>Incluso pela LC 57/15</w:t>
        </w:r>
      </w:hyperlink>
      <w:r w:rsidR="00CA6128" w:rsidRPr="00C64C33">
        <w:rPr>
          <w:rFonts w:ascii="Arial Nova" w:eastAsia="SimSun" w:hAnsi="Arial Nova" w:cs="Times New Roman"/>
          <w:szCs w:val="24"/>
          <w:lang w:eastAsia="pt-BR"/>
        </w:rPr>
        <w:t>).</w:t>
      </w:r>
    </w:p>
    <w:p w14:paraId="5D045059" w14:textId="23CCFDE2" w:rsidR="00E95DD5" w:rsidRPr="00E7149E"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Art.31-L</w:t>
      </w:r>
      <w:r w:rsidRPr="00C64C33">
        <w:rPr>
          <w:rFonts w:ascii="Arial Nova" w:eastAsia="SimSun" w:hAnsi="Arial Nova" w:cs="Times New Roman"/>
          <w:szCs w:val="24"/>
          <w:lang w:eastAsia="pt-BR"/>
        </w:rPr>
        <w:t xml:space="preserve"> O servidor público não poderá se afastar do exercício do cargo enquanto estiver em período de estágio probatório para usufruir licença para tratar de interesse particular</w:t>
      </w:r>
      <w:r w:rsidR="00CA6128" w:rsidRPr="00C64C33">
        <w:rPr>
          <w:rFonts w:ascii="Arial Nova" w:eastAsia="SimSun" w:hAnsi="Arial Nova" w:cs="Times New Roman"/>
          <w:szCs w:val="24"/>
          <w:lang w:eastAsia="pt-BR"/>
        </w:rPr>
        <w:t xml:space="preserve"> (</w:t>
      </w:r>
      <w:hyperlink r:id="rId51" w:history="1">
        <w:r w:rsidR="00CA6128" w:rsidRPr="00C64C33">
          <w:rPr>
            <w:rStyle w:val="Hyperlink"/>
            <w:rFonts w:ascii="Arial Nova" w:eastAsia="SimSun" w:hAnsi="Arial Nova" w:cs="Times New Roman"/>
            <w:szCs w:val="24"/>
            <w:lang w:eastAsia="pt-BR"/>
          </w:rPr>
          <w:t>Incluso pela LC 57/15</w:t>
        </w:r>
      </w:hyperlink>
      <w:r w:rsidR="00CA6128" w:rsidRPr="00C64C33">
        <w:rPr>
          <w:rFonts w:ascii="Arial Nova" w:eastAsia="SimSun" w:hAnsi="Arial Nova" w:cs="Times New Roman"/>
          <w:szCs w:val="24"/>
          <w:lang w:eastAsia="pt-BR"/>
        </w:rPr>
        <w:t>).</w:t>
      </w:r>
    </w:p>
    <w:p w14:paraId="093E8744" w14:textId="77777777" w:rsidR="001407CD" w:rsidRPr="00E7149E" w:rsidRDefault="001407CD" w:rsidP="001407CD">
      <w:pPr>
        <w:spacing w:before="240" w:after="0"/>
        <w:jc w:val="both"/>
        <w:rPr>
          <w:rFonts w:ascii="Arial Nova" w:eastAsia="SimSun" w:hAnsi="Arial Nova" w:cs="Times New Roman"/>
          <w:szCs w:val="24"/>
          <w:lang w:eastAsia="pt-BR"/>
        </w:rPr>
      </w:pPr>
    </w:p>
    <w:p w14:paraId="013800D9" w14:textId="630D1D6A" w:rsidR="001407CD" w:rsidRPr="00E7149E" w:rsidRDefault="00712B13" w:rsidP="001407CD">
      <w:pPr>
        <w:spacing w:after="0"/>
        <w:jc w:val="center"/>
        <w:rPr>
          <w:rFonts w:ascii="Arial Nova" w:hAnsi="Arial Nova"/>
          <w:szCs w:val="24"/>
          <w:lang w:eastAsia="pt-BR"/>
        </w:rPr>
      </w:pPr>
      <w:r w:rsidRPr="00E7149E">
        <w:rPr>
          <w:rFonts w:ascii="Arial Nova" w:hAnsi="Arial Nova"/>
          <w:szCs w:val="24"/>
          <w:lang w:eastAsia="pt-BR"/>
        </w:rPr>
        <w:t>Sub</w:t>
      </w:r>
      <w:r w:rsidR="00EB4F0C">
        <w:rPr>
          <w:rFonts w:ascii="Arial Nova" w:hAnsi="Arial Nova"/>
          <w:szCs w:val="24"/>
          <w:lang w:eastAsia="pt-BR"/>
        </w:rPr>
        <w:t>s</w:t>
      </w:r>
      <w:r w:rsidR="00D5525E" w:rsidRPr="00E7149E">
        <w:rPr>
          <w:rFonts w:ascii="Arial Nova" w:hAnsi="Arial Nova"/>
          <w:szCs w:val="24"/>
          <w:lang w:eastAsia="pt-BR"/>
        </w:rPr>
        <w:t>eção</w:t>
      </w:r>
      <w:r w:rsidR="001407CD" w:rsidRPr="00E7149E">
        <w:rPr>
          <w:rFonts w:ascii="Arial Nova" w:hAnsi="Arial Nova"/>
          <w:szCs w:val="24"/>
          <w:lang w:eastAsia="pt-BR"/>
        </w:rPr>
        <w:t xml:space="preserve"> I</w:t>
      </w:r>
      <w:r w:rsidR="001258B3" w:rsidRPr="00E7149E">
        <w:rPr>
          <w:rFonts w:ascii="Arial Nova" w:hAnsi="Arial Nova"/>
          <w:szCs w:val="24"/>
          <w:lang w:eastAsia="pt-BR"/>
        </w:rPr>
        <w:t>I</w:t>
      </w:r>
    </w:p>
    <w:p w14:paraId="5C8537B6" w14:textId="0C964CE9" w:rsidR="001407CD" w:rsidRPr="00E7149E" w:rsidRDefault="001258B3" w:rsidP="00F61C32">
      <w:pPr>
        <w:pStyle w:val="Ttulo4"/>
        <w:spacing w:before="0"/>
        <w:jc w:val="center"/>
        <w:rPr>
          <w:rFonts w:ascii="Arial Nova" w:hAnsi="Arial Nova"/>
          <w:b w:val="0"/>
          <w:bCs w:val="0"/>
          <w:i w:val="0"/>
          <w:iCs w:val="0"/>
          <w:color w:val="auto"/>
          <w:szCs w:val="24"/>
          <w:lang w:eastAsia="pt-BR"/>
        </w:rPr>
      </w:pPr>
      <w:bookmarkStart w:id="13" w:name="_Toc211522069"/>
      <w:r w:rsidRPr="00E7149E">
        <w:rPr>
          <w:rFonts w:ascii="Arial Nova" w:hAnsi="Arial Nova"/>
          <w:b w:val="0"/>
          <w:bCs w:val="0"/>
          <w:i w:val="0"/>
          <w:iCs w:val="0"/>
          <w:color w:val="auto"/>
          <w:szCs w:val="24"/>
          <w:lang w:eastAsia="pt-BR"/>
        </w:rPr>
        <w:t>Da estruturação</w:t>
      </w:r>
      <w:bookmarkEnd w:id="13"/>
    </w:p>
    <w:p w14:paraId="02653F3F" w14:textId="77777777" w:rsidR="001407CD" w:rsidRPr="00E7149E" w:rsidRDefault="001407CD" w:rsidP="001407CD">
      <w:pPr>
        <w:spacing w:before="240" w:after="0"/>
        <w:jc w:val="both"/>
        <w:rPr>
          <w:rFonts w:ascii="Arial Nova" w:eastAsia="SimSun" w:hAnsi="Arial Nova" w:cs="Times New Roman"/>
          <w:b/>
          <w:bCs/>
          <w:szCs w:val="24"/>
          <w:lang w:eastAsia="pt-BR"/>
        </w:rPr>
      </w:pPr>
    </w:p>
    <w:p w14:paraId="3E6BC6AF" w14:textId="1EF5F308" w:rsidR="00E95DD5" w:rsidRPr="00C64C33" w:rsidRDefault="00E95DD5" w:rsidP="00256D04">
      <w:pPr>
        <w:spacing w:before="240" w:after="0"/>
        <w:ind w:left="5" w:firstLine="1195"/>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Art.31-M</w:t>
      </w:r>
      <w:r w:rsidRPr="00C64C33">
        <w:rPr>
          <w:rFonts w:ascii="Arial Nova" w:eastAsia="SimSun" w:hAnsi="Arial Nova" w:cs="Times New Roman"/>
          <w:szCs w:val="24"/>
          <w:lang w:eastAsia="pt-BR"/>
        </w:rPr>
        <w:t xml:space="preserve"> A Administração do Poder Executivo e do Poder Legislativo instituirão, por ato administrativo, e dentro do limite de cada Poder, Comissão Especial de Avaliação de Desempenho no Estágio Probatório</w:t>
      </w:r>
      <w:r w:rsidR="00E36567" w:rsidRPr="00C64C33">
        <w:rPr>
          <w:rFonts w:ascii="Arial Nova" w:eastAsia="SimSun" w:hAnsi="Arial Nova" w:cs="Times New Roman"/>
          <w:szCs w:val="24"/>
          <w:lang w:eastAsia="pt-BR"/>
        </w:rPr>
        <w:t xml:space="preserve"> (</w:t>
      </w:r>
      <w:hyperlink r:id="rId52" w:history="1">
        <w:r w:rsidR="00E36567" w:rsidRPr="00C64C33">
          <w:rPr>
            <w:rStyle w:val="Hyperlink"/>
            <w:rFonts w:ascii="Arial Nova" w:eastAsia="SimSun" w:hAnsi="Arial Nova" w:cs="Times New Roman"/>
            <w:szCs w:val="24"/>
            <w:lang w:eastAsia="pt-BR"/>
          </w:rPr>
          <w:t>Incluso pela LC 57/15</w:t>
        </w:r>
      </w:hyperlink>
      <w:r w:rsidR="00E36567" w:rsidRPr="00C64C33">
        <w:rPr>
          <w:rFonts w:ascii="Arial Nova" w:eastAsia="SimSun" w:hAnsi="Arial Nova" w:cs="Times New Roman"/>
          <w:szCs w:val="24"/>
          <w:lang w:eastAsia="pt-BR"/>
        </w:rPr>
        <w:t>).</w:t>
      </w:r>
    </w:p>
    <w:p w14:paraId="47B1EEE8" w14:textId="04A99CE2"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4B4AB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Comissão Especial de Avaliação de Desempenho no Estágio Probatório será composta por, no mínimo, três membros titulares, sendo dois assessores e um presidente, todos servidores efetivos e estáveis.</w:t>
      </w:r>
    </w:p>
    <w:p w14:paraId="10271120" w14:textId="79F43CE6"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4B4AB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Sindicato dos Servidores Públicos Municipais poderá indicar um servidor efetivo e estável para ocupar a função de assessor, sendo os demais membros indicados pela Administração Municipal.</w:t>
      </w:r>
    </w:p>
    <w:p w14:paraId="45C8C01B" w14:textId="29D1499A"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4B4AB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Em caso de afastamento de algum dos membros da Comissão, deverá ser designado outro servidor efetivo e estável para substituí-lo durante o período do afastamento.</w:t>
      </w:r>
    </w:p>
    <w:p w14:paraId="4591B926" w14:textId="77777777" w:rsidR="008C315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Art.31-N</w:t>
      </w:r>
      <w:r w:rsidRPr="00C64C33">
        <w:rPr>
          <w:rFonts w:ascii="Arial Nova" w:eastAsia="SimSun" w:hAnsi="Arial Nova" w:cs="Times New Roman"/>
          <w:szCs w:val="24"/>
          <w:lang w:eastAsia="pt-BR"/>
        </w:rPr>
        <w:t xml:space="preserve"> Fica criada a função gratificada para os integrantes da Comissão Especial de Avaliação de Desempenho no Estágio Probatório, no valor de 25% (vinte e cinco por cento) da menor referência do Município. </w:t>
      </w:r>
      <w:r w:rsidR="00E36567" w:rsidRPr="00C64C33">
        <w:rPr>
          <w:rFonts w:ascii="Arial Nova" w:eastAsia="SimSun" w:hAnsi="Arial Nova" w:cs="Times New Roman"/>
          <w:szCs w:val="24"/>
          <w:lang w:eastAsia="pt-BR"/>
        </w:rPr>
        <w:t>(</w:t>
      </w:r>
      <w:hyperlink r:id="rId53" w:history="1">
        <w:r w:rsidR="00E36567" w:rsidRPr="00C64C33">
          <w:rPr>
            <w:rStyle w:val="Hyperlink"/>
            <w:rFonts w:ascii="Arial Nova" w:eastAsia="SimSun" w:hAnsi="Arial Nova" w:cs="Times New Roman"/>
            <w:szCs w:val="24"/>
            <w:lang w:eastAsia="pt-BR"/>
          </w:rPr>
          <w:t>Incluso pela LC 57/15</w:t>
        </w:r>
      </w:hyperlink>
      <w:r w:rsidR="00E36567" w:rsidRPr="00C64C33">
        <w:rPr>
          <w:rFonts w:ascii="Arial Nova" w:eastAsia="SimSun" w:hAnsi="Arial Nova" w:cs="Times New Roman"/>
          <w:szCs w:val="24"/>
          <w:lang w:eastAsia="pt-BR"/>
        </w:rPr>
        <w:t>).</w:t>
      </w:r>
    </w:p>
    <w:p w14:paraId="7D9F136D" w14:textId="77777777" w:rsidR="00C24D68" w:rsidRPr="00E7149E" w:rsidRDefault="00C24D68" w:rsidP="00C24D68">
      <w:pPr>
        <w:spacing w:before="240" w:after="0"/>
        <w:jc w:val="both"/>
        <w:rPr>
          <w:rFonts w:ascii="Arial Nova" w:eastAsia="SimSun" w:hAnsi="Arial Nova" w:cs="Times New Roman"/>
          <w:szCs w:val="24"/>
          <w:lang w:eastAsia="pt-BR"/>
        </w:rPr>
      </w:pPr>
    </w:p>
    <w:p w14:paraId="0D774046" w14:textId="50972873" w:rsidR="002F2361" w:rsidRPr="00E7149E" w:rsidRDefault="00712B13" w:rsidP="002F2361">
      <w:pPr>
        <w:spacing w:after="0"/>
        <w:jc w:val="center"/>
        <w:rPr>
          <w:rFonts w:ascii="Arial Nova" w:hAnsi="Arial Nova"/>
          <w:szCs w:val="24"/>
          <w:lang w:eastAsia="pt-BR"/>
        </w:rPr>
      </w:pPr>
      <w:r w:rsidRPr="00E7149E">
        <w:rPr>
          <w:rFonts w:ascii="Arial Nova" w:hAnsi="Arial Nova"/>
          <w:szCs w:val="24"/>
          <w:lang w:eastAsia="pt-BR"/>
        </w:rPr>
        <w:t>Sub</w:t>
      </w:r>
      <w:r w:rsidR="00EB4F0C">
        <w:rPr>
          <w:rFonts w:ascii="Arial Nova" w:hAnsi="Arial Nova"/>
          <w:szCs w:val="24"/>
          <w:lang w:eastAsia="pt-BR"/>
        </w:rPr>
        <w:t>s</w:t>
      </w:r>
      <w:r w:rsidR="00D5525E" w:rsidRPr="00E7149E">
        <w:rPr>
          <w:rFonts w:ascii="Arial Nova" w:hAnsi="Arial Nova"/>
          <w:szCs w:val="24"/>
          <w:lang w:eastAsia="pt-BR"/>
        </w:rPr>
        <w:t>eção</w:t>
      </w:r>
      <w:r w:rsidR="002F2361" w:rsidRPr="00E7149E">
        <w:rPr>
          <w:rFonts w:ascii="Arial Nova" w:hAnsi="Arial Nova"/>
          <w:szCs w:val="24"/>
          <w:lang w:eastAsia="pt-BR"/>
        </w:rPr>
        <w:t xml:space="preserve"> I</w:t>
      </w:r>
      <w:r w:rsidR="000D7901" w:rsidRPr="00E7149E">
        <w:rPr>
          <w:rFonts w:ascii="Arial Nova" w:hAnsi="Arial Nova"/>
          <w:szCs w:val="24"/>
          <w:lang w:eastAsia="pt-BR"/>
        </w:rPr>
        <w:t>II</w:t>
      </w:r>
    </w:p>
    <w:p w14:paraId="32E965D1" w14:textId="14715944" w:rsidR="002F2361" w:rsidRPr="00E7149E" w:rsidRDefault="002F2361" w:rsidP="004D58C0">
      <w:pPr>
        <w:pStyle w:val="Ttulo4"/>
        <w:spacing w:before="0"/>
        <w:jc w:val="center"/>
        <w:rPr>
          <w:rFonts w:ascii="Arial Nova" w:hAnsi="Arial Nova"/>
          <w:b w:val="0"/>
          <w:bCs w:val="0"/>
          <w:i w:val="0"/>
          <w:iCs w:val="0"/>
          <w:color w:val="auto"/>
          <w:szCs w:val="24"/>
          <w:lang w:eastAsia="pt-BR"/>
        </w:rPr>
      </w:pPr>
      <w:bookmarkStart w:id="14" w:name="_Toc211522070"/>
      <w:r w:rsidRPr="00E7149E">
        <w:rPr>
          <w:rFonts w:ascii="Arial Nova" w:hAnsi="Arial Nova"/>
          <w:b w:val="0"/>
          <w:bCs w:val="0"/>
          <w:i w:val="0"/>
          <w:iCs w:val="0"/>
          <w:color w:val="auto"/>
          <w:szCs w:val="24"/>
          <w:lang w:eastAsia="pt-BR"/>
        </w:rPr>
        <w:t>Da</w:t>
      </w:r>
      <w:r w:rsidR="000D7901" w:rsidRPr="00E7149E">
        <w:rPr>
          <w:rFonts w:ascii="Arial Nova" w:hAnsi="Arial Nova"/>
          <w:b w:val="0"/>
          <w:bCs w:val="0"/>
          <w:i w:val="0"/>
          <w:iCs w:val="0"/>
          <w:color w:val="auto"/>
          <w:szCs w:val="24"/>
          <w:lang w:eastAsia="pt-BR"/>
        </w:rPr>
        <w:t>s</w:t>
      </w:r>
      <w:r w:rsidRPr="00E7149E">
        <w:rPr>
          <w:rFonts w:ascii="Arial Nova" w:hAnsi="Arial Nova"/>
          <w:b w:val="0"/>
          <w:bCs w:val="0"/>
          <w:i w:val="0"/>
          <w:iCs w:val="0"/>
          <w:color w:val="auto"/>
          <w:szCs w:val="24"/>
          <w:lang w:eastAsia="pt-BR"/>
        </w:rPr>
        <w:t xml:space="preserve"> </w:t>
      </w:r>
      <w:r w:rsidR="000D7901" w:rsidRPr="00E7149E">
        <w:rPr>
          <w:rFonts w:ascii="Arial Nova" w:hAnsi="Arial Nova"/>
          <w:b w:val="0"/>
          <w:bCs w:val="0"/>
          <w:i w:val="0"/>
          <w:iCs w:val="0"/>
          <w:color w:val="auto"/>
          <w:szCs w:val="24"/>
          <w:lang w:eastAsia="pt-BR"/>
        </w:rPr>
        <w:t>Competências</w:t>
      </w:r>
      <w:bookmarkEnd w:id="14"/>
    </w:p>
    <w:p w14:paraId="4278CC4F" w14:textId="77777777" w:rsidR="002F2361" w:rsidRPr="00E7149E" w:rsidRDefault="002F2361" w:rsidP="00C24D68">
      <w:pPr>
        <w:spacing w:before="240" w:after="0"/>
        <w:jc w:val="both"/>
        <w:rPr>
          <w:rFonts w:ascii="Arial Nova" w:eastAsia="SimSun" w:hAnsi="Arial Nova" w:cs="Times New Roman"/>
          <w:szCs w:val="24"/>
          <w:lang w:eastAsia="pt-BR"/>
        </w:rPr>
      </w:pPr>
    </w:p>
    <w:p w14:paraId="2B6F7D30" w14:textId="77777777" w:rsidR="008C315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Art.31-O</w:t>
      </w:r>
      <w:r w:rsidRPr="00C64C33">
        <w:rPr>
          <w:rFonts w:ascii="Arial Nova" w:eastAsia="SimSun" w:hAnsi="Arial Nova" w:cs="Times New Roman"/>
          <w:szCs w:val="24"/>
          <w:lang w:eastAsia="pt-BR"/>
        </w:rPr>
        <w:t xml:space="preserve"> À Comissão Especial de Avaliação de Desempenho no Estágio Probatório compete: </w:t>
      </w:r>
      <w:r w:rsidR="008C3155" w:rsidRPr="00C64C33">
        <w:rPr>
          <w:rFonts w:ascii="Arial Nova" w:eastAsia="SimSun" w:hAnsi="Arial Nova" w:cs="Times New Roman"/>
          <w:szCs w:val="24"/>
          <w:lang w:eastAsia="pt-BR"/>
        </w:rPr>
        <w:t>(</w:t>
      </w:r>
      <w:hyperlink r:id="rId54" w:history="1">
        <w:r w:rsidR="008C3155" w:rsidRPr="00C64C33">
          <w:rPr>
            <w:rStyle w:val="Hyperlink"/>
            <w:rFonts w:ascii="Arial Nova" w:eastAsia="SimSun" w:hAnsi="Arial Nova" w:cs="Times New Roman"/>
            <w:szCs w:val="24"/>
            <w:lang w:eastAsia="pt-BR"/>
          </w:rPr>
          <w:t>Incluso pela LC 57/15</w:t>
        </w:r>
      </w:hyperlink>
      <w:r w:rsidR="008C3155" w:rsidRPr="00C64C33">
        <w:rPr>
          <w:rFonts w:ascii="Arial Nova" w:eastAsia="SimSun" w:hAnsi="Arial Nova" w:cs="Times New Roman"/>
          <w:szCs w:val="24"/>
          <w:lang w:eastAsia="pt-BR"/>
        </w:rPr>
        <w:t>).</w:t>
      </w:r>
    </w:p>
    <w:p w14:paraId="6CDA293E" w14:textId="75E348DF"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I - Acompanhar os servidores nomeados para cargo de provimento efetivo, que ficarão sujeitos a estágio probatório;</w:t>
      </w:r>
    </w:p>
    <w:p w14:paraId="086D1FC5" w14:textId="3F4313C2"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Desempenhar funções de orientação, coordenação e controle das avaliações probatórias;</w:t>
      </w:r>
    </w:p>
    <w:p w14:paraId="5D687FF0" w14:textId="0B59DE42"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Aprimorar o método de avaliação e adaptá-lo às novas realidades e aos novos objetivos;</w:t>
      </w:r>
    </w:p>
    <w:p w14:paraId="0D00FCF2" w14:textId="11B04938"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Distribuir, a cada seis meses, o Boletim de Desempenho para o preenchimento dos quesitos de avaliação, pela chefia imediata do servidor em estágio probatório, até o dia primeiro de cada mês subsequente ao do semestre de avaliação;</w:t>
      </w:r>
    </w:p>
    <w:p w14:paraId="79F492D2" w14:textId="32F5A882"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Receber das chefias o resultado final do estágio probatório;</w:t>
      </w:r>
    </w:p>
    <w:p w14:paraId="36B18A5C" w14:textId="154E61CA"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 - Devolver o Boletim de Desempenho à chefia imediata, quando verificado o seu preenchimento incorreto ou incompleto, indicando o novo prazo de entrega;</w:t>
      </w:r>
    </w:p>
    <w:p w14:paraId="5415BFDD" w14:textId="7777777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 - Buscar junto ao banco de dados disponibilizado pelo Departamento de Administração os períodos de afastamentos dos servidores em estágio probatório, e preenchê-los no Boletim de Desempenho;</w:t>
      </w:r>
    </w:p>
    <w:p w14:paraId="616E7652" w14:textId="7B0A3EB2"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VIII – Aferir a pontuação obtida na avaliação parcial e proceder aos competentes registros na Ficha de Controle do Servidor em Estágio Probatório;</w:t>
      </w:r>
    </w:p>
    <w:p w14:paraId="65BE1D59" w14:textId="53143B55"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IX - Assessorar os servidores em estágio probatório e as chefias imediatas no processo de avaliação e acompanhamento do estágio;</w:t>
      </w:r>
    </w:p>
    <w:p w14:paraId="4978DF4F" w14:textId="4A3511B5"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 - Avaliar as observações realizadas pelo servidor em estágio probatório e de seu avaliador, constantes nos respectivos campos do Boletim de Desempenho;</w:t>
      </w:r>
    </w:p>
    <w:p w14:paraId="3D1BBCD4" w14:textId="70F520D2"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 - Solicitar à chefia imediata os esclarecimentos de fatos apontados no Boletim de Desempenho do Servidor em Estágio Probatório, sempre que julgar necessário;</w:t>
      </w:r>
    </w:p>
    <w:p w14:paraId="6C27F6C4" w14:textId="06F910DA"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 - Entrevistar o servidor em estágio probatório, seus colegas de trabalho e ou sua chefia imediata, se assim achar necessário, para melhor instruir seus relatórios.</w:t>
      </w:r>
    </w:p>
    <w:p w14:paraId="5432B0AB" w14:textId="1C0838B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XIII - Proceder outras diligências sempre que se fizerem necessárias;</w:t>
      </w:r>
    </w:p>
    <w:p w14:paraId="37B06684" w14:textId="77777777"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XIV - Verificar e tomar providências para o cumprimento do disposto nesta Lei;</w:t>
      </w:r>
    </w:p>
    <w:p w14:paraId="055999FE" w14:textId="02747CD5"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XV - Encaminhar ao Chefe de cada Poder, dependendo do local em que está ocorrendo as avaliações de estágios probatórios, parecer final de avaliação dos servidores em estágio probatório;</w:t>
      </w:r>
    </w:p>
    <w:p w14:paraId="5975560D" w14:textId="49E59B45"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XVI – Avaliar, em grau de recurso, pedido de revisão formulado pelo servidor em estágio probatório, quanto ao não cumprimento dos procedimentos previstos nesta Lei.</w:t>
      </w:r>
    </w:p>
    <w:p w14:paraId="2AD61790" w14:textId="01651C74" w:rsidR="00E95DD5" w:rsidRPr="00C64C33" w:rsidRDefault="00E95DD5" w:rsidP="00256D04">
      <w:pPr>
        <w:spacing w:before="240" w:after="0"/>
        <w:ind w:left="5" w:firstLine="1129"/>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Art.31-P</w:t>
      </w:r>
      <w:r w:rsidRPr="00C64C33">
        <w:rPr>
          <w:rFonts w:ascii="Arial Nova" w:eastAsia="SimSun" w:hAnsi="Arial Nova" w:cs="Times New Roman"/>
          <w:szCs w:val="24"/>
          <w:lang w:eastAsia="pt-BR"/>
        </w:rPr>
        <w:t xml:space="preserve"> Ao Presidente da Comissão Especial de Avaliação de Desempenho no Estágio Probatório compete</w:t>
      </w:r>
      <w:r w:rsidR="008C3155" w:rsidRPr="00C64C33">
        <w:rPr>
          <w:rFonts w:ascii="Arial Nova" w:eastAsia="SimSun" w:hAnsi="Arial Nova" w:cs="Times New Roman"/>
          <w:szCs w:val="24"/>
          <w:lang w:eastAsia="pt-BR"/>
        </w:rPr>
        <w:t xml:space="preserve"> (</w:t>
      </w:r>
      <w:hyperlink r:id="rId55" w:history="1">
        <w:r w:rsidR="008C3155" w:rsidRPr="00C64C33">
          <w:rPr>
            <w:rStyle w:val="Hyperlink"/>
            <w:rFonts w:ascii="Arial Nova" w:eastAsia="SimSun" w:hAnsi="Arial Nova" w:cs="Times New Roman"/>
            <w:szCs w:val="24"/>
            <w:lang w:eastAsia="pt-BR"/>
          </w:rPr>
          <w:t>Incluso pela LC 57/15</w:t>
        </w:r>
      </w:hyperlink>
      <w:r w:rsidR="008C3155" w:rsidRPr="00C64C33">
        <w:rPr>
          <w:rFonts w:ascii="Arial Nova" w:eastAsia="SimSun" w:hAnsi="Arial Nova" w:cs="Times New Roman"/>
          <w:szCs w:val="24"/>
          <w:lang w:eastAsia="pt-BR"/>
        </w:rPr>
        <w:t>):</w:t>
      </w:r>
    </w:p>
    <w:p w14:paraId="7252B00C" w14:textId="5B930C2D" w:rsidR="00E95DD5" w:rsidRPr="00C64C33" w:rsidRDefault="00E95DD5" w:rsidP="00256D04">
      <w:pPr>
        <w:spacing w:before="240"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Coordenar a Comissão Especial de Avaliação de Desempenho no Estágio Probatório;</w:t>
      </w:r>
    </w:p>
    <w:p w14:paraId="6938BA29" w14:textId="33470FD6"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Coordenar o acompanhamento dos servidores nomeados para cargo de provimento efetivo, que ficarão sujeitos ao estágio probatório;</w:t>
      </w:r>
    </w:p>
    <w:p w14:paraId="404AB633" w14:textId="48375763"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Desempenhar funções de orientação, coordenação e controle das avaliações probatórias;</w:t>
      </w:r>
    </w:p>
    <w:p w14:paraId="0D3C8D4F" w14:textId="0E205838"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Aprimorar o método de avaliação e adaptá-lo às novas realidades e aos novos objetivos;</w:t>
      </w:r>
    </w:p>
    <w:p w14:paraId="6705CDD0" w14:textId="09E51B5D"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Distribuir, a cada seis meses, o Boletim de Desempenho, para o preenchimento dos quesitos de avaliação, pela</w:t>
      </w:r>
    </w:p>
    <w:p w14:paraId="64B594A7" w14:textId="5A00D9ED"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chefia imediata do servidor em estágio probatório, até o dia primeiro do mês </w:t>
      </w:r>
      <w:r w:rsidR="00FC61C7" w:rsidRPr="00C64C33">
        <w:rPr>
          <w:rFonts w:ascii="Arial Nova" w:eastAsia="SimSun" w:hAnsi="Arial Nova" w:cs="Times New Roman"/>
          <w:szCs w:val="24"/>
          <w:lang w:eastAsia="pt-BR"/>
        </w:rPr>
        <w:t>subsequente</w:t>
      </w:r>
      <w:r w:rsidRPr="00C64C33">
        <w:rPr>
          <w:rFonts w:ascii="Arial Nova" w:eastAsia="SimSun" w:hAnsi="Arial Nova" w:cs="Times New Roman"/>
          <w:szCs w:val="24"/>
          <w:lang w:eastAsia="pt-BR"/>
        </w:rPr>
        <w:t xml:space="preserve"> ao do semestre de avaliação;</w:t>
      </w:r>
    </w:p>
    <w:p w14:paraId="2514C0AF" w14:textId="524A7736"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VI - Receber das chefias o </w:t>
      </w:r>
      <w:r w:rsidR="00AB2945" w:rsidRPr="00C64C33">
        <w:rPr>
          <w:rFonts w:ascii="Arial Nova" w:eastAsia="SimSun" w:hAnsi="Arial Nova" w:cs="Times New Roman"/>
          <w:szCs w:val="24"/>
          <w:lang w:eastAsia="pt-BR"/>
        </w:rPr>
        <w:t>resultado</w:t>
      </w:r>
      <w:r w:rsidRPr="00C64C33">
        <w:rPr>
          <w:rFonts w:ascii="Arial Nova" w:eastAsia="SimSun" w:hAnsi="Arial Nova" w:cs="Times New Roman"/>
          <w:szCs w:val="24"/>
          <w:lang w:eastAsia="pt-BR"/>
        </w:rPr>
        <w:t xml:space="preserve"> do estágio probatório;</w:t>
      </w:r>
    </w:p>
    <w:p w14:paraId="2830B046" w14:textId="6DB5461E"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 - Devolver o Boletim de Desempenho à chefia imediata, quando verificado o seu preenchimento incorreto ou incompleto, indicando o novo prazo de entrega;</w:t>
      </w:r>
    </w:p>
    <w:p w14:paraId="6EE737D5" w14:textId="5E4FD1C0"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VIII – Buscar, junto ao banco de dados disponibilizado pela Secretaria Municipal de Fazenda e Administração, os períodos de afastamentos dos servidores em estágio probatório e preenchê-los no Boletim de Desempenho;</w:t>
      </w:r>
    </w:p>
    <w:p w14:paraId="3755CE61" w14:textId="372E9F79"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IX – Aferir a pontuação obtida na avaliação parcial e proceder aos competentes registros na Ficha de Controle do Servidor em Estágio Probatório;</w:t>
      </w:r>
    </w:p>
    <w:p w14:paraId="71DB3D92" w14:textId="12A8ADF1"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X - Avaliar as observações realizadas pelo servidor em estágio probatório e de seu avaliador, constantes nos respectivos campos do Boletim de Desempenho;</w:t>
      </w:r>
    </w:p>
    <w:p w14:paraId="02D5FE2F" w14:textId="6C25A6E1"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 – Solicitar, junto à chefia imediata, os esclarecimentos de fatos apontados no Boletim de Desempenho do Servidor em Estágio Probatório, sempre que julgar necessário;</w:t>
      </w:r>
    </w:p>
    <w:p w14:paraId="6684F32A" w14:textId="7B7FE5A5"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 - Entrevistar o servidor em estágio probatório, seus colegas de trabalho e/ou sua chefia imediata se a comissão achar necessário, para melhor instruir os seus relatórios.</w:t>
      </w:r>
    </w:p>
    <w:p w14:paraId="157184E7" w14:textId="77777777"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XIII - Proceder outras diligências sempre que se fizer necessário;</w:t>
      </w:r>
    </w:p>
    <w:p w14:paraId="3F0458F3" w14:textId="7499D7F6"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XIV - Verificar e tomar providências para o cumprimento do disposto nesta Lei.</w:t>
      </w:r>
    </w:p>
    <w:p w14:paraId="24D5439C" w14:textId="4CFEDD4C"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XV – Encaminhar ao Prefeito Municipal ou ao Presidente da Câmara, dependendo do caso, parecer final de avaliação do servidor em estágio probatório;</w:t>
      </w:r>
    </w:p>
    <w:p w14:paraId="248F8FA4" w14:textId="687C79DC" w:rsidR="00E95DD5" w:rsidRPr="00C64C33" w:rsidRDefault="00E95DD5" w:rsidP="00256D04">
      <w:pPr>
        <w:spacing w:after="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XVI – Avaliar, em grau de recurso, pedido de revisão formulado pelo servidor em estágio probatório, quanto ao não cumprimento dos procedimentos previstos nesta Lei.</w:t>
      </w:r>
    </w:p>
    <w:p w14:paraId="1792CAE3" w14:textId="26C30443" w:rsidR="0005328B"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Art.31-Q</w:t>
      </w:r>
      <w:r w:rsidRPr="00C64C33">
        <w:rPr>
          <w:rFonts w:ascii="Arial Nova" w:eastAsia="SimSun" w:hAnsi="Arial Nova" w:cs="Times New Roman"/>
          <w:szCs w:val="24"/>
          <w:lang w:eastAsia="pt-BR"/>
        </w:rPr>
        <w:t xml:space="preserve"> À chefia Imediata compete</w:t>
      </w:r>
      <w:r w:rsidR="0005328B" w:rsidRPr="00C64C33">
        <w:rPr>
          <w:rFonts w:ascii="Arial Nova" w:eastAsia="SimSun" w:hAnsi="Arial Nova" w:cs="Times New Roman"/>
          <w:szCs w:val="24"/>
          <w:lang w:eastAsia="pt-BR"/>
        </w:rPr>
        <w:t>(</w:t>
      </w:r>
      <w:hyperlink r:id="rId56" w:history="1">
        <w:r w:rsidR="0005328B" w:rsidRPr="00C64C33">
          <w:rPr>
            <w:rStyle w:val="Hyperlink"/>
            <w:rFonts w:ascii="Arial Nova" w:eastAsia="SimSun" w:hAnsi="Arial Nova" w:cs="Times New Roman"/>
            <w:szCs w:val="24"/>
            <w:lang w:eastAsia="pt-BR"/>
          </w:rPr>
          <w:t>Incluso pela LC 57/15</w:t>
        </w:r>
      </w:hyperlink>
      <w:r w:rsidR="0005328B" w:rsidRPr="00C64C33">
        <w:rPr>
          <w:rFonts w:ascii="Arial Nova" w:eastAsia="SimSun" w:hAnsi="Arial Nova" w:cs="Times New Roman"/>
          <w:szCs w:val="24"/>
          <w:lang w:eastAsia="pt-BR"/>
        </w:rPr>
        <w:t>):.</w:t>
      </w:r>
    </w:p>
    <w:p w14:paraId="772E9616" w14:textId="2383EFCA"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Efetuar a avaliação de servidores em estágio probatório, sob sua subordinação;</w:t>
      </w:r>
    </w:p>
    <w:p w14:paraId="5140C76C" w14:textId="1D6EF931"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Preencher o Boletim de Desempenho dos Servidores em Estágio Probatório, respeitando a data de entrega indicada no formulário de avaliação;</w:t>
      </w:r>
    </w:p>
    <w:p w14:paraId="3D2F56C5" w14:textId="3B7478D5"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III - Apresentar ao avaliado o Boletim de Desempenho do Servidor em Estágio Probatório, devidamente preenchido, para que o mesmo </w:t>
      </w:r>
      <w:r w:rsidR="006C54D5" w:rsidRPr="00C64C33">
        <w:rPr>
          <w:rFonts w:ascii="Arial Nova" w:eastAsia="SimSun" w:hAnsi="Arial Nova" w:cs="Times New Roman"/>
          <w:szCs w:val="24"/>
          <w:lang w:eastAsia="pt-BR"/>
        </w:rPr>
        <w:t>an</w:t>
      </w:r>
      <w:r w:rsidR="00B90F9B" w:rsidRPr="00C64C33">
        <w:rPr>
          <w:rFonts w:ascii="Arial Nova" w:eastAsia="SimSun" w:hAnsi="Arial Nova" w:cs="Times New Roman"/>
          <w:szCs w:val="24"/>
          <w:lang w:eastAsia="pt-BR"/>
        </w:rPr>
        <w:t>a</w:t>
      </w:r>
      <w:r w:rsidR="006C54D5" w:rsidRPr="00C64C33">
        <w:rPr>
          <w:rFonts w:ascii="Arial Nova" w:eastAsia="SimSun" w:hAnsi="Arial Nova" w:cs="Times New Roman"/>
          <w:szCs w:val="24"/>
          <w:lang w:eastAsia="pt-BR"/>
        </w:rPr>
        <w:t>lise</w:t>
      </w:r>
      <w:r w:rsidRPr="00C64C33">
        <w:rPr>
          <w:rFonts w:ascii="Arial Nova" w:eastAsia="SimSun" w:hAnsi="Arial Nova" w:cs="Times New Roman"/>
          <w:szCs w:val="24"/>
          <w:lang w:eastAsia="pt-BR"/>
        </w:rPr>
        <w:t xml:space="preserve"> e se manifeste;</w:t>
      </w:r>
    </w:p>
    <w:p w14:paraId="5C20A9EB" w14:textId="7777777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Dar condições de aperfeiçoamento aos servidores em estágio probatório, a fim de qualificá-los para o desempenho de suas atribuições;</w:t>
      </w:r>
    </w:p>
    <w:p w14:paraId="6C237ADA" w14:textId="7777777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 V – Identificar dificuldades no cumprimento dos padrões de assiduidade, pontualidade, disciplina, eficiência e responsabilidade e promover ações que possibilitem a melhor integração do servidor às rotinas de trabalho;</w:t>
      </w:r>
    </w:p>
    <w:p w14:paraId="282CFF46" w14:textId="76D6533C" w:rsidR="00E95DD5" w:rsidRPr="00C64C33" w:rsidRDefault="00E95DD5" w:rsidP="00256D04">
      <w:pPr>
        <w:spacing w:after="0"/>
        <w:ind w:left="5" w:firstLine="1195"/>
        <w:jc w:val="both"/>
        <w:rPr>
          <w:rFonts w:ascii="Arial Nova" w:eastAsia="SimSun" w:hAnsi="Arial Nova" w:cs="Times New Roman"/>
          <w:b/>
          <w:bCs/>
          <w:szCs w:val="24"/>
          <w:lang w:eastAsia="pt-BR"/>
        </w:rPr>
      </w:pPr>
      <w:r w:rsidRPr="00C64C33">
        <w:rPr>
          <w:rFonts w:ascii="Arial Nova" w:eastAsia="SimSun" w:hAnsi="Arial Nova" w:cs="Times New Roman"/>
          <w:szCs w:val="24"/>
          <w:lang w:eastAsia="pt-BR"/>
        </w:rPr>
        <w:lastRenderedPageBreak/>
        <w:t>VI - Prestar os esclarecimentos necessários acerca do servidor avaliado, quando solicitado pela Comissão Especial de Avaliação de Desempenho no Estágio Probatório.</w:t>
      </w:r>
    </w:p>
    <w:p w14:paraId="6A362739" w14:textId="74619D47"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Art.31-R</w:t>
      </w:r>
      <w:r w:rsidRPr="00C64C33">
        <w:rPr>
          <w:rFonts w:ascii="Arial Nova" w:eastAsia="SimSun" w:hAnsi="Arial Nova" w:cs="Times New Roman"/>
          <w:szCs w:val="24"/>
          <w:lang w:eastAsia="pt-BR"/>
        </w:rPr>
        <w:t xml:space="preserve"> Ao avaliado compete</w:t>
      </w:r>
      <w:r w:rsidR="005F0081" w:rsidRPr="00C64C33">
        <w:rPr>
          <w:rFonts w:ascii="Arial Nova" w:eastAsia="SimSun" w:hAnsi="Arial Nova" w:cs="Times New Roman"/>
          <w:szCs w:val="24"/>
          <w:lang w:eastAsia="pt-BR"/>
        </w:rPr>
        <w:t xml:space="preserve"> (</w:t>
      </w:r>
      <w:hyperlink r:id="rId57" w:history="1">
        <w:r w:rsidR="005F0081" w:rsidRPr="00C64C33">
          <w:rPr>
            <w:rStyle w:val="Hyperlink"/>
            <w:rFonts w:ascii="Arial Nova" w:eastAsia="SimSun" w:hAnsi="Arial Nova" w:cs="Times New Roman"/>
            <w:szCs w:val="24"/>
            <w:lang w:eastAsia="pt-BR"/>
          </w:rPr>
          <w:t>Incluso pela LC 57/15</w:t>
        </w:r>
      </w:hyperlink>
      <w:r w:rsidR="005F0081" w:rsidRPr="00C64C33">
        <w:rPr>
          <w:rFonts w:ascii="Arial Nova" w:eastAsia="SimSun" w:hAnsi="Arial Nova" w:cs="Times New Roman"/>
          <w:szCs w:val="24"/>
          <w:lang w:eastAsia="pt-BR"/>
        </w:rPr>
        <w:t>)</w:t>
      </w:r>
      <w:r w:rsidRPr="00C64C33">
        <w:rPr>
          <w:rFonts w:ascii="Arial Nova" w:eastAsia="SimSun" w:hAnsi="Arial Nova" w:cs="Times New Roman"/>
          <w:szCs w:val="24"/>
          <w:lang w:eastAsia="pt-BR"/>
        </w:rPr>
        <w:t>:</w:t>
      </w:r>
    </w:p>
    <w:p w14:paraId="3A8BB3AA" w14:textId="2D36B90A"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Tomar conhecimento do sistema de avaliação, solicitando informações à sua chefia imediata, ao setor de recursos humanos ou à Comissão Especial de Avaliação de Desempenho no Estágio Probatório;</w:t>
      </w:r>
    </w:p>
    <w:p w14:paraId="1C784133" w14:textId="276588DB"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Analisar a avaliação feita pela chefia imediata;</w:t>
      </w:r>
    </w:p>
    <w:p w14:paraId="4C69FD18" w14:textId="7D3FF353"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Dar ciência ou registrar sua opinião no Boletim de Desempenho no Estágio Probatório;</w:t>
      </w:r>
    </w:p>
    <w:p w14:paraId="191F6B12" w14:textId="1966B915"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Assinar e datar o Boletim de Desempenho no Estágio Probatório;</w:t>
      </w:r>
    </w:p>
    <w:p w14:paraId="655B53D9" w14:textId="7777777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Prestar os esclarecimentos necessários, quando solicitado pela Comissão Especial de Avaliação de Desempenho no Estágio Probatório;</w:t>
      </w:r>
    </w:p>
    <w:p w14:paraId="7BACA284" w14:textId="7A707BF1" w:rsidR="00E95DD5" w:rsidRPr="00C64C33" w:rsidRDefault="00E95DD5" w:rsidP="00256D04">
      <w:pPr>
        <w:spacing w:after="0"/>
        <w:ind w:left="5" w:firstLine="1195"/>
        <w:jc w:val="both"/>
        <w:rPr>
          <w:rFonts w:ascii="Arial Nova" w:eastAsia="SimSun" w:hAnsi="Arial Nova" w:cs="Times New Roman"/>
          <w:b/>
          <w:bCs/>
          <w:szCs w:val="24"/>
          <w:lang w:eastAsia="pt-BR"/>
        </w:rPr>
      </w:pPr>
      <w:r w:rsidRPr="00C64C33">
        <w:rPr>
          <w:rFonts w:ascii="Arial Nova" w:eastAsia="SimSun" w:hAnsi="Arial Nova" w:cs="Times New Roman"/>
          <w:szCs w:val="24"/>
          <w:lang w:eastAsia="pt-BR"/>
        </w:rPr>
        <w:t xml:space="preserve">VI - Recorrer à Comissão Especial de Avaliação de Desempenho no Estágio Probatório, quando do não cumprimento das disposições desta Lei. </w:t>
      </w:r>
    </w:p>
    <w:p w14:paraId="3E32BCE7" w14:textId="44FC6A92"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Art.31-S</w:t>
      </w:r>
      <w:r w:rsidRPr="00C64C33">
        <w:rPr>
          <w:rFonts w:ascii="Arial Nova" w:eastAsia="SimSun" w:hAnsi="Arial Nova" w:cs="Times New Roman"/>
          <w:szCs w:val="24"/>
          <w:lang w:eastAsia="pt-BR"/>
        </w:rPr>
        <w:t xml:space="preserve"> Ao responsável pelo setor de Recursos Humanos compete</w:t>
      </w:r>
      <w:r w:rsidR="007915BC" w:rsidRPr="00C64C33">
        <w:rPr>
          <w:rFonts w:ascii="Arial Nova" w:eastAsia="SimSun" w:hAnsi="Arial Nova" w:cs="Times New Roman"/>
          <w:szCs w:val="24"/>
          <w:lang w:eastAsia="pt-BR"/>
        </w:rPr>
        <w:t xml:space="preserve"> (</w:t>
      </w:r>
      <w:hyperlink r:id="rId58" w:history="1">
        <w:r w:rsidR="007915BC" w:rsidRPr="00C64C33">
          <w:rPr>
            <w:rStyle w:val="Hyperlink"/>
            <w:rFonts w:ascii="Arial Nova" w:eastAsia="SimSun" w:hAnsi="Arial Nova" w:cs="Times New Roman"/>
            <w:szCs w:val="24"/>
            <w:lang w:eastAsia="pt-BR"/>
          </w:rPr>
          <w:t>Incluso pela LC 57/15</w:t>
        </w:r>
      </w:hyperlink>
      <w:r w:rsidR="007915BC" w:rsidRPr="00C64C33">
        <w:rPr>
          <w:rFonts w:ascii="Arial Nova" w:eastAsia="SimSun" w:hAnsi="Arial Nova" w:cs="Times New Roman"/>
          <w:szCs w:val="24"/>
          <w:lang w:eastAsia="pt-BR"/>
        </w:rPr>
        <w:t>).</w:t>
      </w:r>
      <w:r w:rsidRPr="00C64C33">
        <w:rPr>
          <w:rFonts w:ascii="Arial Nova" w:eastAsia="SimSun" w:hAnsi="Arial Nova" w:cs="Times New Roman"/>
          <w:szCs w:val="24"/>
          <w:lang w:eastAsia="pt-BR"/>
        </w:rPr>
        <w:t>:</w:t>
      </w:r>
    </w:p>
    <w:p w14:paraId="3B85B5E5" w14:textId="70E196E1" w:rsidR="00E95DD5" w:rsidRPr="00C64C33" w:rsidRDefault="00E95DD5" w:rsidP="00256D04">
      <w:pPr>
        <w:spacing w:before="240"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Entrevistar, no ingresso, os candidatos nomeados, a fim de favorecer a integração e produzir banco de dados contendo informações de perfil, competências, habilidades e experiências anteriores de trabalho;</w:t>
      </w:r>
    </w:p>
    <w:p w14:paraId="139FF314" w14:textId="196639D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 – Entrevistar, sistematicamente, durante o período de estágio probatório, os servidores avaliados, a fim de examinar rotinas, expectativas, relações com chefia e colegas; </w:t>
      </w:r>
    </w:p>
    <w:p w14:paraId="7A3CF46B" w14:textId="7777777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III - Proceder encaminhamentos de melhorias na organização do trabalho sempre que necessário; </w:t>
      </w:r>
    </w:p>
    <w:p w14:paraId="0F79A8E1" w14:textId="7777777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Contatar as chefias, sempre que necessário para os encaminhamentos demandados em entrevista;</w:t>
      </w:r>
    </w:p>
    <w:p w14:paraId="49508AE4" w14:textId="01C5A994"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Atender solicitações das chefias imediatas, no sentido de favorecer a integração, as relações e a organização do trabalho;</w:t>
      </w:r>
    </w:p>
    <w:p w14:paraId="31ED2DC9" w14:textId="77777777" w:rsidR="00E95DD5" w:rsidRPr="00C64C33" w:rsidRDefault="00E95DD5" w:rsidP="00256D04">
      <w:pPr>
        <w:spacing w:after="0"/>
        <w:ind w:left="5" w:firstLine="1195"/>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VI – Articular, juntamente com as chefias imediatas, planejamento de formação e/ou capacitação adequados às necessidades da Administração e do Servidor.</w:t>
      </w:r>
    </w:p>
    <w:p w14:paraId="73025381" w14:textId="77777777" w:rsidR="00E95DD5" w:rsidRPr="00C64C33" w:rsidRDefault="00E95DD5" w:rsidP="00256D04">
      <w:pPr>
        <w:spacing w:after="0"/>
        <w:ind w:left="1985" w:hanging="567"/>
        <w:jc w:val="both"/>
        <w:rPr>
          <w:rFonts w:ascii="Arial Nova" w:eastAsia="SimSun" w:hAnsi="Arial Nova" w:cs="Times New Roman"/>
          <w:szCs w:val="24"/>
          <w:lang w:eastAsia="pt-BR"/>
        </w:rPr>
      </w:pPr>
    </w:p>
    <w:p w14:paraId="3B4A73C0" w14:textId="24C5384B" w:rsidR="00E95DD5" w:rsidRPr="00E7149E" w:rsidRDefault="00E95DD5" w:rsidP="00256D04">
      <w:pPr>
        <w:spacing w:after="0"/>
        <w:jc w:val="center"/>
        <w:rPr>
          <w:rFonts w:ascii="Arial Nova" w:eastAsia="SimSun" w:hAnsi="Arial Nova" w:cs="Times New Roman"/>
          <w:szCs w:val="24"/>
          <w:lang w:eastAsia="pt-BR"/>
        </w:rPr>
      </w:pPr>
      <w:r w:rsidRPr="00E7149E">
        <w:rPr>
          <w:rFonts w:ascii="Arial Nova" w:eastAsia="SimSun" w:hAnsi="Arial Nova" w:cs="Times New Roman"/>
          <w:szCs w:val="24"/>
          <w:lang w:eastAsia="pt-BR"/>
        </w:rPr>
        <w:t>Sub</w:t>
      </w:r>
      <w:r>
        <w:rPr>
          <w:rFonts w:ascii="Arial Nova" w:eastAsia="SimSun" w:hAnsi="Arial Nova" w:cs="Times New Roman"/>
          <w:szCs w:val="24"/>
          <w:lang w:eastAsia="pt-BR"/>
        </w:rPr>
        <w:t>s</w:t>
      </w:r>
      <w:r w:rsidRPr="00E7149E">
        <w:rPr>
          <w:rFonts w:ascii="Arial Nova" w:eastAsia="SimSun" w:hAnsi="Arial Nova" w:cs="Times New Roman"/>
          <w:szCs w:val="24"/>
          <w:lang w:eastAsia="pt-BR"/>
        </w:rPr>
        <w:t>eção IV</w:t>
      </w:r>
    </w:p>
    <w:p w14:paraId="32475834" w14:textId="77777777" w:rsidR="00E95DD5" w:rsidRPr="00E7149E" w:rsidRDefault="00E95DD5" w:rsidP="004D58C0">
      <w:pPr>
        <w:pStyle w:val="Ttulo4"/>
        <w:spacing w:before="0"/>
        <w:jc w:val="center"/>
        <w:rPr>
          <w:rFonts w:ascii="Arial Nova" w:hAnsi="Arial Nova"/>
          <w:b w:val="0"/>
          <w:i w:val="0"/>
          <w:color w:val="auto"/>
          <w:szCs w:val="24"/>
          <w:lang w:eastAsia="pt-BR"/>
        </w:rPr>
      </w:pPr>
      <w:bookmarkStart w:id="15" w:name="_Toc211522071"/>
      <w:r w:rsidRPr="00E7149E">
        <w:rPr>
          <w:rFonts w:ascii="Arial Nova" w:hAnsi="Arial Nova"/>
          <w:b w:val="0"/>
          <w:i w:val="0"/>
          <w:color w:val="auto"/>
          <w:szCs w:val="24"/>
          <w:lang w:eastAsia="pt-BR"/>
        </w:rPr>
        <w:t>Dos procedimentos</w:t>
      </w:r>
      <w:bookmarkEnd w:id="15"/>
    </w:p>
    <w:p w14:paraId="760F995B" w14:textId="77777777" w:rsidR="00E95DD5" w:rsidRPr="00C64C33" w:rsidRDefault="00E95DD5" w:rsidP="00256D04">
      <w:pPr>
        <w:spacing w:after="0"/>
        <w:ind w:left="1985" w:hanging="567"/>
        <w:jc w:val="both"/>
        <w:rPr>
          <w:rFonts w:ascii="Arial Nova" w:eastAsia="SimSun" w:hAnsi="Arial Nova" w:cs="Times New Roman"/>
          <w:szCs w:val="24"/>
          <w:lang w:eastAsia="pt-BR"/>
        </w:rPr>
      </w:pPr>
    </w:p>
    <w:p w14:paraId="4F7B296D" w14:textId="0CC7A91C" w:rsidR="00E95DD5" w:rsidRPr="00C64C33" w:rsidRDefault="00E95DD5" w:rsidP="00256D04">
      <w:pPr>
        <w:spacing w:after="0"/>
        <w:ind w:left="5" w:firstLine="1129"/>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Art.31-T</w:t>
      </w:r>
      <w:r w:rsidRPr="00C64C33">
        <w:rPr>
          <w:rFonts w:ascii="Arial Nova" w:eastAsia="SimSun" w:hAnsi="Arial Nova" w:cs="Times New Roman"/>
          <w:szCs w:val="24"/>
          <w:lang w:eastAsia="pt-BR"/>
        </w:rPr>
        <w:t xml:space="preserve"> A avaliação, por boletins, do estágio probatório terá a duração de três anos, totalizando 6 (seis) boletins, ficando o período dos três últimos meses destinado à Administração para julgamento e confirmação, ou não, do servidor no cargo.</w:t>
      </w:r>
      <w:r w:rsidR="006C54D5" w:rsidRPr="00C64C33">
        <w:rPr>
          <w:rFonts w:ascii="Arial Nova" w:eastAsia="SimSun" w:hAnsi="Arial Nova" w:cs="Times New Roman"/>
          <w:szCs w:val="24"/>
          <w:lang w:eastAsia="pt-BR"/>
        </w:rPr>
        <w:t xml:space="preserve"> </w:t>
      </w:r>
      <w:r w:rsidRPr="00E7149E">
        <w:rPr>
          <w:rFonts w:ascii="Arial Nova" w:eastAsia="SimSun" w:hAnsi="Arial Nova" w:cs="Times New Roman"/>
          <w:szCs w:val="24"/>
          <w:lang w:eastAsia="pt-BR"/>
        </w:rPr>
        <w:t>(</w:t>
      </w:r>
      <w:hyperlink r:id="rId59" w:history="1">
        <w:r w:rsidRPr="00E7149E">
          <w:rPr>
            <w:rStyle w:val="Hyperlink"/>
            <w:rFonts w:ascii="Arial Nova" w:eastAsia="SimSun" w:hAnsi="Arial Nova" w:cs="Times New Roman"/>
            <w:szCs w:val="24"/>
            <w:lang w:eastAsia="pt-BR"/>
          </w:rPr>
          <w:t>Alterado pela LC 57/15</w:t>
        </w:r>
      </w:hyperlink>
      <w:r w:rsidRPr="00E7149E">
        <w:rPr>
          <w:rFonts w:ascii="Arial Nova" w:eastAsia="SimSun" w:hAnsi="Arial Nova" w:cs="Times New Roman"/>
          <w:szCs w:val="24"/>
          <w:lang w:eastAsia="pt-BR"/>
        </w:rPr>
        <w:t>)</w:t>
      </w:r>
      <w:r w:rsidR="008D74FA" w:rsidRPr="00E7149E">
        <w:rPr>
          <w:rFonts w:ascii="Arial Nova" w:eastAsia="SimSun" w:hAnsi="Arial Nova" w:cs="Times New Roman"/>
          <w:szCs w:val="24"/>
          <w:lang w:eastAsia="pt-BR"/>
        </w:rPr>
        <w:t>.</w:t>
      </w:r>
    </w:p>
    <w:p w14:paraId="34A72A00" w14:textId="04DE411A" w:rsidR="00E95DD5" w:rsidRPr="00C64C33" w:rsidRDefault="00E95DD5" w:rsidP="00256D04">
      <w:pPr>
        <w:spacing w:before="240" w:after="0"/>
        <w:ind w:left="5" w:firstLine="1129"/>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Art.31-U</w:t>
      </w:r>
      <w:r w:rsidRPr="00C64C33">
        <w:rPr>
          <w:rFonts w:ascii="Arial Nova" w:eastAsia="SimSun" w:hAnsi="Arial Nova" w:cs="Times New Roman"/>
          <w:szCs w:val="24"/>
          <w:lang w:eastAsia="pt-BR"/>
        </w:rPr>
        <w:t xml:space="preserve"> A avaliação será realizada mediante a verificação dos critérios de assiduidade, pontualidade, disciplina, eficiência e responsabilidade, devendo ser considerado aprovado o servidor que obtiver percentual de 75% (setenta e cinco) por cento de nota, considerando todos os quesitos individualmente</w:t>
      </w:r>
      <w:r w:rsidR="007915BC" w:rsidRPr="00C64C33">
        <w:rPr>
          <w:rFonts w:ascii="Arial Nova" w:eastAsia="SimSun" w:hAnsi="Arial Nova" w:cs="Times New Roman"/>
          <w:szCs w:val="24"/>
          <w:lang w:eastAsia="pt-BR"/>
        </w:rPr>
        <w:t xml:space="preserve"> (</w:t>
      </w:r>
      <w:hyperlink r:id="rId60" w:history="1">
        <w:r w:rsidR="007915BC" w:rsidRPr="00C64C33">
          <w:rPr>
            <w:rStyle w:val="Hyperlink"/>
            <w:rFonts w:ascii="Arial Nova" w:eastAsia="SimSun" w:hAnsi="Arial Nova" w:cs="Times New Roman"/>
            <w:szCs w:val="24"/>
            <w:lang w:eastAsia="pt-BR"/>
          </w:rPr>
          <w:t>Incluso pela LC 57/15</w:t>
        </w:r>
      </w:hyperlink>
      <w:r w:rsidR="007915BC" w:rsidRPr="00C64C33">
        <w:rPr>
          <w:rFonts w:ascii="Arial Nova" w:eastAsia="SimSun" w:hAnsi="Arial Nova" w:cs="Times New Roman"/>
          <w:szCs w:val="24"/>
          <w:lang w:eastAsia="pt-BR"/>
        </w:rPr>
        <w:t>).</w:t>
      </w:r>
    </w:p>
    <w:p w14:paraId="0C030EA8" w14:textId="5455ED2F" w:rsidR="00E95DD5" w:rsidRPr="00C64C33" w:rsidRDefault="00E95DD5" w:rsidP="00256D04">
      <w:pPr>
        <w:spacing w:before="240"/>
        <w:ind w:left="5" w:firstLine="112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O servidor que, em qualquer fase da avaliação do estágio probatório, não obtiver pontuação suficiente em item específico, deverá ser acompanhado e orientado pela chefia, a fim de que possa recuperar o item insatisfatório.</w:t>
      </w:r>
    </w:p>
    <w:p w14:paraId="37D356ED" w14:textId="5DF4DEB2" w:rsidR="00E95DD5" w:rsidRPr="00C64C33" w:rsidRDefault="00E95DD5" w:rsidP="00256D04">
      <w:pPr>
        <w:spacing w:before="240" w:after="0"/>
        <w:ind w:left="5" w:firstLineChars="497" w:firstLine="1197"/>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Art.31-V</w:t>
      </w:r>
      <w:r w:rsidRPr="00C64C33">
        <w:rPr>
          <w:rFonts w:ascii="Arial Nova" w:eastAsia="SimSun" w:hAnsi="Arial Nova" w:cs="Times New Roman"/>
          <w:szCs w:val="24"/>
          <w:lang w:eastAsia="pt-BR"/>
        </w:rPr>
        <w:t xml:space="preserve"> Será considerado estável no serviço público do Município, o servidor que obtiver pontuação igual ou superior ao disposto no artigo 31-U desta Lei </w:t>
      </w:r>
      <w:r w:rsidR="007915BC" w:rsidRPr="00C64C33">
        <w:rPr>
          <w:rFonts w:ascii="Arial Nova" w:eastAsia="SimSun" w:hAnsi="Arial Nova" w:cs="Times New Roman"/>
          <w:szCs w:val="24"/>
          <w:lang w:eastAsia="pt-BR"/>
        </w:rPr>
        <w:t>(</w:t>
      </w:r>
      <w:hyperlink r:id="rId61" w:history="1">
        <w:r w:rsidR="007915BC" w:rsidRPr="00C64C33">
          <w:rPr>
            <w:rStyle w:val="Hyperlink"/>
            <w:rFonts w:ascii="Arial Nova" w:eastAsia="SimSun" w:hAnsi="Arial Nova" w:cs="Times New Roman"/>
            <w:szCs w:val="24"/>
            <w:lang w:eastAsia="pt-BR"/>
          </w:rPr>
          <w:t>Incluso pela LC 57/15</w:t>
        </w:r>
      </w:hyperlink>
      <w:r w:rsidR="007915BC" w:rsidRPr="00C64C33">
        <w:rPr>
          <w:rFonts w:ascii="Arial Nova" w:eastAsia="SimSun" w:hAnsi="Arial Nova" w:cs="Times New Roman"/>
          <w:szCs w:val="24"/>
          <w:lang w:eastAsia="pt-BR"/>
        </w:rPr>
        <w:t>).</w:t>
      </w:r>
    </w:p>
    <w:p w14:paraId="41BA9B30" w14:textId="77777777" w:rsidR="00E95DD5" w:rsidRPr="00C64C33" w:rsidRDefault="00E95DD5" w:rsidP="00256D04">
      <w:pPr>
        <w:spacing w:before="240" w:after="0"/>
        <w:ind w:left="5" w:firstLineChars="497" w:firstLine="119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Verificado pela Comissão Especial de Avaliação que o servidor em estágio probatório auferiu a pontuação conforme o disposto no caput deste artigo, emitirá parecer remetendo o expediente ao Prefeito Municipal ou ao Presidente da Câmara, conforme o caso, para edição de ato de homologação, o qual será publicado no Diário Oficial Eletrônico do Município.</w:t>
      </w:r>
    </w:p>
    <w:p w14:paraId="2EE05927" w14:textId="77777777" w:rsidR="00E95DD5" w:rsidRPr="00C64C33" w:rsidRDefault="00E95DD5" w:rsidP="00256D04">
      <w:pPr>
        <w:spacing w:after="0"/>
        <w:ind w:left="5" w:firstLineChars="426" w:firstLine="1022"/>
        <w:jc w:val="both"/>
        <w:rPr>
          <w:rFonts w:ascii="Arial Nova" w:eastAsia="SimSun" w:hAnsi="Arial Nova" w:cs="Times New Roman"/>
          <w:szCs w:val="24"/>
          <w:lang w:eastAsia="pt-BR"/>
        </w:rPr>
      </w:pPr>
    </w:p>
    <w:p w14:paraId="2D3929CF" w14:textId="77777777" w:rsidR="009B5EE4" w:rsidRPr="00E7149E" w:rsidRDefault="009B5EE4" w:rsidP="00256D04">
      <w:pPr>
        <w:spacing w:after="0"/>
        <w:ind w:leftChars="-2" w:hangingChars="2" w:hanging="5"/>
        <w:jc w:val="center"/>
        <w:rPr>
          <w:rFonts w:ascii="Arial Nova" w:eastAsia="SimSun" w:hAnsi="Arial Nova" w:cs="Times New Roman"/>
          <w:szCs w:val="24"/>
          <w:lang w:eastAsia="pt-BR"/>
        </w:rPr>
      </w:pPr>
    </w:p>
    <w:p w14:paraId="6FC90967" w14:textId="46BEF86C" w:rsidR="00E95DD5" w:rsidRPr="00E7149E" w:rsidRDefault="00E95DD5" w:rsidP="00256D04">
      <w:pPr>
        <w:spacing w:after="0"/>
        <w:ind w:leftChars="-2" w:hangingChars="2" w:hanging="5"/>
        <w:jc w:val="center"/>
        <w:rPr>
          <w:rFonts w:ascii="Arial Nova" w:eastAsia="SimSun" w:hAnsi="Arial Nova" w:cs="Times New Roman"/>
          <w:szCs w:val="24"/>
          <w:lang w:eastAsia="pt-BR"/>
        </w:rPr>
      </w:pPr>
      <w:r w:rsidRPr="00E7149E">
        <w:rPr>
          <w:rFonts w:ascii="Arial Nova" w:eastAsia="SimSun" w:hAnsi="Arial Nova" w:cs="Times New Roman"/>
          <w:szCs w:val="24"/>
          <w:lang w:eastAsia="pt-BR"/>
        </w:rPr>
        <w:lastRenderedPageBreak/>
        <w:t>Sub</w:t>
      </w:r>
      <w:r>
        <w:rPr>
          <w:rFonts w:ascii="Arial Nova" w:eastAsia="SimSun" w:hAnsi="Arial Nova" w:cs="Times New Roman"/>
          <w:szCs w:val="24"/>
          <w:lang w:eastAsia="pt-BR"/>
        </w:rPr>
        <w:t>s</w:t>
      </w:r>
      <w:r w:rsidRPr="00E7149E">
        <w:rPr>
          <w:rFonts w:ascii="Arial Nova" w:eastAsia="SimSun" w:hAnsi="Arial Nova" w:cs="Times New Roman"/>
          <w:szCs w:val="24"/>
          <w:lang w:eastAsia="pt-BR"/>
        </w:rPr>
        <w:t>eção V</w:t>
      </w:r>
    </w:p>
    <w:p w14:paraId="0E7AA543" w14:textId="77777777" w:rsidR="00E95DD5" w:rsidRPr="00E7149E" w:rsidRDefault="00E95DD5" w:rsidP="00B14CFD">
      <w:pPr>
        <w:pStyle w:val="Ttulo4"/>
        <w:spacing w:before="0"/>
        <w:jc w:val="center"/>
        <w:rPr>
          <w:rFonts w:ascii="Arial Nova" w:hAnsi="Arial Nova"/>
          <w:b w:val="0"/>
          <w:i w:val="0"/>
          <w:color w:val="auto"/>
          <w:szCs w:val="24"/>
          <w:lang w:eastAsia="pt-BR"/>
        </w:rPr>
      </w:pPr>
      <w:bookmarkStart w:id="16" w:name="_Toc211522072"/>
      <w:r w:rsidRPr="00E7149E">
        <w:rPr>
          <w:rFonts w:ascii="Arial Nova" w:hAnsi="Arial Nova"/>
          <w:b w:val="0"/>
          <w:i w:val="0"/>
          <w:color w:val="auto"/>
          <w:szCs w:val="24"/>
          <w:lang w:eastAsia="pt-BR"/>
        </w:rPr>
        <w:t>Das disposições finais</w:t>
      </w:r>
      <w:bookmarkEnd w:id="16"/>
    </w:p>
    <w:p w14:paraId="1222C419" w14:textId="77777777" w:rsidR="00E95DD5" w:rsidRPr="00C64C33" w:rsidRDefault="00E95DD5" w:rsidP="00256D04">
      <w:pPr>
        <w:spacing w:after="0"/>
        <w:ind w:left="5" w:firstLineChars="426" w:firstLine="1022"/>
        <w:jc w:val="both"/>
        <w:rPr>
          <w:rFonts w:ascii="Arial Nova" w:eastAsia="SimSun" w:hAnsi="Arial Nova" w:cs="Times New Roman"/>
          <w:szCs w:val="24"/>
          <w:lang w:eastAsia="pt-BR"/>
        </w:rPr>
      </w:pPr>
    </w:p>
    <w:p w14:paraId="5AC9B4DE" w14:textId="0614FC34" w:rsidR="00E95DD5" w:rsidRPr="00C64C33" w:rsidRDefault="00E95DD5" w:rsidP="00256D04">
      <w:pPr>
        <w:spacing w:after="0"/>
        <w:ind w:left="5" w:firstLineChars="468" w:firstLine="112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 31-W</w:t>
      </w:r>
      <w:r w:rsidRPr="00C64C33">
        <w:rPr>
          <w:rFonts w:ascii="Arial Nova" w:eastAsia="SimSun" w:hAnsi="Arial Nova" w:cs="Times New Roman"/>
          <w:szCs w:val="24"/>
          <w:lang w:eastAsia="pt-BR"/>
        </w:rPr>
        <w:t xml:space="preserve"> Modelos de documentos como fichas de avaliação, boletins de desempenho e fichas de controle serão estabelecidos por meio de ato do Chefe do Poder Executivo Municipal. </w:t>
      </w:r>
      <w:r w:rsidR="007915BC" w:rsidRPr="00C64C33">
        <w:rPr>
          <w:rFonts w:ascii="Arial Nova" w:eastAsia="SimSun" w:hAnsi="Arial Nova" w:cs="Times New Roman"/>
          <w:szCs w:val="24"/>
          <w:lang w:eastAsia="pt-BR"/>
        </w:rPr>
        <w:t>(</w:t>
      </w:r>
      <w:hyperlink r:id="rId62" w:history="1">
        <w:r w:rsidR="007915BC" w:rsidRPr="00C64C33">
          <w:rPr>
            <w:rStyle w:val="Hyperlink"/>
            <w:rFonts w:ascii="Arial Nova" w:eastAsia="SimSun" w:hAnsi="Arial Nova" w:cs="Times New Roman"/>
            <w:szCs w:val="24"/>
            <w:lang w:eastAsia="pt-BR"/>
          </w:rPr>
          <w:t>Incluso pela LC 57/15</w:t>
        </w:r>
      </w:hyperlink>
      <w:r w:rsidR="007915BC" w:rsidRPr="00C64C33">
        <w:rPr>
          <w:rFonts w:ascii="Arial Nova" w:eastAsia="SimSun" w:hAnsi="Arial Nova" w:cs="Times New Roman"/>
          <w:szCs w:val="24"/>
          <w:lang w:eastAsia="pt-BR"/>
        </w:rPr>
        <w:t>).</w:t>
      </w:r>
    </w:p>
    <w:p w14:paraId="5459E744" w14:textId="77777777" w:rsidR="00E95DD5" w:rsidRPr="00C64C33" w:rsidRDefault="00E95DD5" w:rsidP="00256D04">
      <w:pPr>
        <w:spacing w:after="0"/>
        <w:ind w:left="5" w:firstLineChars="497" w:firstLine="1193"/>
        <w:jc w:val="both"/>
        <w:rPr>
          <w:rFonts w:ascii="Arial Nova" w:eastAsia="SimSun" w:hAnsi="Arial Nova" w:cs="Times New Roman"/>
          <w:szCs w:val="24"/>
          <w:lang w:eastAsia="pt-BR"/>
        </w:rPr>
      </w:pPr>
    </w:p>
    <w:p w14:paraId="180A0B20" w14:textId="7AA58CD2" w:rsidR="00E95DD5" w:rsidRPr="00C64C33" w:rsidRDefault="00EB4F0C" w:rsidP="00256D04">
      <w:pPr>
        <w:spacing w:after="0"/>
        <w:ind w:leftChars="-2" w:hangingChars="2" w:hanging="5"/>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IX</w:t>
      </w:r>
    </w:p>
    <w:p w14:paraId="545981EC" w14:textId="77777777" w:rsidR="00E95DD5" w:rsidRPr="00E7149E" w:rsidRDefault="00E95DD5" w:rsidP="00B14CFD">
      <w:pPr>
        <w:pStyle w:val="Ttulo3"/>
        <w:spacing w:before="0"/>
        <w:jc w:val="center"/>
        <w:rPr>
          <w:rFonts w:ascii="Arial Nova" w:hAnsi="Arial Nova"/>
          <w:color w:val="auto"/>
          <w:szCs w:val="24"/>
          <w:lang w:eastAsia="pt-BR"/>
        </w:rPr>
      </w:pPr>
      <w:bookmarkStart w:id="17" w:name="_Toc211522073"/>
      <w:r w:rsidRPr="00E7149E">
        <w:rPr>
          <w:rFonts w:ascii="Arial Nova" w:hAnsi="Arial Nova"/>
          <w:color w:val="auto"/>
          <w:szCs w:val="24"/>
          <w:lang w:eastAsia="pt-BR"/>
        </w:rPr>
        <w:t>Da reintegração</w:t>
      </w:r>
      <w:bookmarkEnd w:id="17"/>
    </w:p>
    <w:p w14:paraId="08DA1686" w14:textId="77777777" w:rsidR="00E95DD5" w:rsidRPr="00C64C33" w:rsidRDefault="00E95DD5" w:rsidP="00256D04">
      <w:pPr>
        <w:spacing w:after="0"/>
        <w:ind w:left="5" w:firstLineChars="470" w:firstLine="1128"/>
        <w:jc w:val="both"/>
        <w:rPr>
          <w:rFonts w:ascii="Arial Nova" w:eastAsia="SimSun" w:hAnsi="Arial Nova" w:cs="Times New Roman"/>
          <w:szCs w:val="24"/>
          <w:lang w:eastAsia="pt-BR"/>
        </w:rPr>
      </w:pPr>
    </w:p>
    <w:p w14:paraId="319ED9B7" w14:textId="2B3FFD75" w:rsidR="00E95DD5" w:rsidRPr="00C64C33" w:rsidRDefault="00E95DD5" w:rsidP="00256D04">
      <w:pPr>
        <w:spacing w:after="0"/>
        <w:ind w:left="5"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Art.32</w:t>
      </w:r>
      <w:r w:rsidR="00B1353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Reintegração é a reinvestidura do funcionário no cargo anteriormente ocupado ou no cargo resultante de sua transformação, quando invalidada a sua demissão por decisão administrativa ou judicial, com ressarcimento de todas as vantagens.</w:t>
      </w:r>
    </w:p>
    <w:p w14:paraId="3612FC73" w14:textId="7420F4BC" w:rsidR="00E95DD5" w:rsidRPr="00C64C33" w:rsidRDefault="00E95DD5" w:rsidP="00256D04">
      <w:pPr>
        <w:spacing w:before="240" w:after="0"/>
        <w:ind w:left="5"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E50E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1º Na hipótese de o cargo ter sido extinto, o funcionário ficará em disponibilidade, observado o disposto </w:t>
      </w:r>
      <w:r w:rsidR="00561B8F" w:rsidRPr="00C64C33">
        <w:rPr>
          <w:rFonts w:ascii="Arial Nova" w:eastAsia="SimSun" w:hAnsi="Arial Nova" w:cs="Times New Roman"/>
          <w:szCs w:val="24"/>
          <w:lang w:eastAsia="pt-BR"/>
        </w:rPr>
        <w:t>nos artigos</w:t>
      </w:r>
      <w:r w:rsidRPr="00C64C33">
        <w:rPr>
          <w:rFonts w:ascii="Arial Nova" w:eastAsia="SimSun" w:hAnsi="Arial Nova" w:cs="Times New Roman"/>
          <w:szCs w:val="24"/>
          <w:lang w:eastAsia="pt-BR"/>
        </w:rPr>
        <w:t xml:space="preserve"> 39 a 41.</w:t>
      </w:r>
    </w:p>
    <w:p w14:paraId="116B9FBF" w14:textId="7BEAA74B" w:rsidR="00E95DD5" w:rsidRPr="00C64C33" w:rsidRDefault="00E95DD5" w:rsidP="00256D04">
      <w:pPr>
        <w:spacing w:before="240" w:after="0"/>
        <w:ind w:left="5"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E50E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Encontrando-se provido o cargo, o seu eventual ocupante será reconduzido ao cargo de origem, sem direito a indenização ou aproveitamento em outro cargo, ou ainda posto em disponibilidade remunerada.</w:t>
      </w:r>
    </w:p>
    <w:p w14:paraId="44AF0F30" w14:textId="77777777" w:rsidR="008D6024" w:rsidRPr="00C64C33" w:rsidRDefault="008D6024" w:rsidP="00256D04">
      <w:pPr>
        <w:spacing w:after="0"/>
        <w:ind w:left="5" w:firstLineChars="497" w:firstLine="1193"/>
        <w:jc w:val="both"/>
        <w:rPr>
          <w:rFonts w:ascii="Arial Nova" w:eastAsia="SimSun" w:hAnsi="Arial Nova" w:cs="Times New Roman"/>
          <w:szCs w:val="24"/>
          <w:lang w:eastAsia="pt-BR"/>
        </w:rPr>
      </w:pPr>
    </w:p>
    <w:p w14:paraId="5FA9C0A9" w14:textId="5F5C45FC" w:rsidR="00E95DD5" w:rsidRPr="00C64C33" w:rsidRDefault="00EB4F0C" w:rsidP="00256D04">
      <w:pPr>
        <w:spacing w:after="0"/>
        <w:ind w:leftChars="-2" w:hangingChars="2" w:hanging="5"/>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E95DD5" w:rsidRPr="00C64C33">
        <w:rPr>
          <w:rFonts w:ascii="Arial Nova" w:eastAsia="SimSun" w:hAnsi="Arial Nova" w:cs="Times New Roman"/>
          <w:b/>
          <w:bCs/>
          <w:szCs w:val="24"/>
          <w:lang w:eastAsia="pt-BR"/>
        </w:rPr>
        <w:t xml:space="preserve"> III</w:t>
      </w:r>
    </w:p>
    <w:p w14:paraId="0E50FE9F" w14:textId="77777777" w:rsidR="00E95DD5" w:rsidRPr="00E7149E" w:rsidRDefault="00E95DD5" w:rsidP="009B5EE4">
      <w:pPr>
        <w:pStyle w:val="Ttulo2"/>
        <w:spacing w:before="0"/>
        <w:jc w:val="center"/>
        <w:rPr>
          <w:rFonts w:ascii="Arial Nova" w:hAnsi="Arial Nova"/>
          <w:color w:val="auto"/>
          <w:sz w:val="24"/>
          <w:szCs w:val="24"/>
          <w:lang w:eastAsia="pt-BR"/>
        </w:rPr>
      </w:pPr>
      <w:bookmarkStart w:id="18" w:name="_Toc211522074"/>
      <w:r w:rsidRPr="00E7149E">
        <w:rPr>
          <w:rFonts w:ascii="Arial Nova" w:hAnsi="Arial Nova"/>
          <w:color w:val="auto"/>
          <w:sz w:val="24"/>
          <w:szCs w:val="24"/>
          <w:lang w:eastAsia="pt-BR"/>
        </w:rPr>
        <w:t>Do tempo de serviço</w:t>
      </w:r>
      <w:bookmarkEnd w:id="18"/>
    </w:p>
    <w:p w14:paraId="5444CA77" w14:textId="77777777" w:rsidR="00E95DD5" w:rsidRPr="00C64C33" w:rsidRDefault="00E95DD5" w:rsidP="00256D04">
      <w:pPr>
        <w:spacing w:after="0"/>
        <w:ind w:left="5" w:firstLineChars="497" w:firstLine="1193"/>
        <w:jc w:val="both"/>
        <w:rPr>
          <w:rFonts w:ascii="Arial Nova" w:eastAsia="SimSun" w:hAnsi="Arial Nova" w:cs="Times New Roman"/>
          <w:szCs w:val="24"/>
          <w:lang w:eastAsia="pt-BR"/>
        </w:rPr>
      </w:pPr>
    </w:p>
    <w:p w14:paraId="6E18139D" w14:textId="77777777" w:rsidR="00E95DD5" w:rsidRPr="00C64C33" w:rsidRDefault="00E95DD5" w:rsidP="00256D04">
      <w:pPr>
        <w:spacing w:after="0"/>
        <w:ind w:left="5" w:firstLineChars="468" w:firstLine="112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Art.33 </w:t>
      </w:r>
      <w:r w:rsidRPr="00C64C33">
        <w:rPr>
          <w:rFonts w:ascii="Arial Nova" w:eastAsia="SimSun" w:hAnsi="Arial Nova" w:cs="Times New Roman"/>
          <w:szCs w:val="24"/>
          <w:lang w:eastAsia="pt-BR"/>
        </w:rPr>
        <w:t>A apuração do tempo de serviço, será feita em dias, que serão convertidos em anos, considerado o ano como de 365 (trezentos e sessenta e cinco) dias.</w:t>
      </w:r>
    </w:p>
    <w:p w14:paraId="2CB56CD1" w14:textId="77777777" w:rsidR="00E95DD5" w:rsidRPr="00C64C33" w:rsidRDefault="00E95DD5" w:rsidP="00256D04">
      <w:pPr>
        <w:spacing w:before="240" w:after="0"/>
        <w:ind w:left="5"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Feita a conversão, os dias restantes, até 182 (cento e oitenta e dois), não serão computados, arredondando-se para um ano, quando excederem este número.</w:t>
      </w:r>
    </w:p>
    <w:p w14:paraId="087882A2" w14:textId="774F5BA2" w:rsidR="00E95DD5" w:rsidRPr="00C64C33" w:rsidRDefault="00E95DD5" w:rsidP="00256D04">
      <w:pPr>
        <w:spacing w:before="240"/>
        <w:ind w:left="5" w:firstLineChars="468" w:firstLine="112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Art.34</w:t>
      </w:r>
      <w:r w:rsidR="003D0D58" w:rsidRPr="00C64C33">
        <w:rPr>
          <w:rFonts w:ascii="Arial Nova" w:eastAsia="SimSun" w:hAnsi="Arial Nova" w:cs="Times New Roman"/>
          <w:szCs w:val="24"/>
          <w:lang w:eastAsia="pt-BR"/>
        </w:rPr>
        <w:t xml:space="preserve"> </w:t>
      </w:r>
      <w:r w:rsidR="00E4377F" w:rsidRPr="00C64C33">
        <w:rPr>
          <w:rFonts w:ascii="Arial Nova" w:eastAsia="SimSun" w:hAnsi="Arial Nova" w:cs="Times New Roman"/>
          <w:szCs w:val="24"/>
          <w:lang w:eastAsia="pt-BR"/>
        </w:rPr>
        <w:t>Além das ausências ao serviço previstas</w:t>
      </w:r>
      <w:r w:rsidRPr="00C64C33">
        <w:rPr>
          <w:rFonts w:ascii="Arial Nova" w:eastAsia="SimSun" w:hAnsi="Arial Nova" w:cs="Times New Roman"/>
          <w:szCs w:val="24"/>
          <w:lang w:eastAsia="pt-BR"/>
        </w:rPr>
        <w:t xml:space="preserve"> no artigo 113, são considerados como efetivo exercício os afastamentos em virtude de:</w:t>
      </w:r>
    </w:p>
    <w:p w14:paraId="692E370B" w14:textId="09C9ECBE" w:rsidR="00C574A4" w:rsidRPr="00E7149E" w:rsidRDefault="00C574A4" w:rsidP="00256D04">
      <w:pPr>
        <w:spacing w:before="240" w:after="0"/>
        <w:ind w:left="5" w:firstLineChars="468" w:firstLine="1123"/>
        <w:jc w:val="both"/>
        <w:rPr>
          <w:rFonts w:ascii="Arial Nova" w:hAnsi="Arial Nova"/>
          <w:szCs w:val="24"/>
        </w:rPr>
      </w:pPr>
      <w:r w:rsidRPr="00E7149E">
        <w:rPr>
          <w:rFonts w:ascii="Arial Nova" w:hAnsi="Arial Nova"/>
          <w:szCs w:val="24"/>
        </w:rPr>
        <w:t>I</w:t>
      </w:r>
      <w:r w:rsidR="002B1BBF" w:rsidRPr="00E7149E">
        <w:rPr>
          <w:rFonts w:ascii="Arial Nova" w:hAnsi="Arial Nova"/>
          <w:szCs w:val="24"/>
        </w:rPr>
        <w:t xml:space="preserve"> - F</w:t>
      </w:r>
      <w:r w:rsidRPr="00E7149E">
        <w:rPr>
          <w:rFonts w:ascii="Arial Nova" w:hAnsi="Arial Nova"/>
          <w:szCs w:val="24"/>
        </w:rPr>
        <w:t>érias;</w:t>
      </w:r>
    </w:p>
    <w:p w14:paraId="2D02A000" w14:textId="51D9E857" w:rsidR="00C574A4" w:rsidRPr="00E7149E" w:rsidRDefault="00C574A4" w:rsidP="00256D04">
      <w:pPr>
        <w:spacing w:after="0"/>
        <w:ind w:left="5" w:firstLineChars="468" w:firstLine="1123"/>
        <w:jc w:val="both"/>
        <w:rPr>
          <w:rFonts w:ascii="Arial Nova" w:hAnsi="Arial Nova"/>
          <w:szCs w:val="24"/>
        </w:rPr>
      </w:pPr>
      <w:r w:rsidRPr="00E7149E">
        <w:rPr>
          <w:rFonts w:ascii="Arial Nova" w:hAnsi="Arial Nova"/>
          <w:szCs w:val="24"/>
        </w:rPr>
        <w:t>II</w:t>
      </w:r>
      <w:r w:rsidR="002B1BBF" w:rsidRPr="00E7149E">
        <w:rPr>
          <w:rFonts w:ascii="Arial Nova" w:hAnsi="Arial Nova"/>
          <w:szCs w:val="24"/>
        </w:rPr>
        <w:t xml:space="preserve"> - </w:t>
      </w:r>
      <w:r w:rsidRPr="00E7149E">
        <w:rPr>
          <w:rFonts w:ascii="Arial Nova" w:hAnsi="Arial Nova"/>
          <w:szCs w:val="24"/>
        </w:rPr>
        <w:t>exercício de cargo em comissão ou equivalente, em órgão ou entidade federal, estadual, municipal ou distrital;</w:t>
      </w:r>
    </w:p>
    <w:p w14:paraId="58C0F544" w14:textId="0DBEE487" w:rsidR="00C574A4" w:rsidRPr="00E7149E" w:rsidRDefault="00C574A4" w:rsidP="00256D04">
      <w:pPr>
        <w:spacing w:after="0"/>
        <w:ind w:left="5" w:firstLineChars="468" w:firstLine="1123"/>
        <w:jc w:val="both"/>
        <w:rPr>
          <w:rFonts w:ascii="Arial Nova" w:hAnsi="Arial Nova"/>
          <w:szCs w:val="24"/>
        </w:rPr>
      </w:pPr>
      <w:r w:rsidRPr="00E7149E">
        <w:rPr>
          <w:rFonts w:ascii="Arial Nova" w:hAnsi="Arial Nova"/>
          <w:szCs w:val="24"/>
        </w:rPr>
        <w:t>III</w:t>
      </w:r>
      <w:r w:rsidR="002B1BBF" w:rsidRPr="00E7149E">
        <w:rPr>
          <w:rFonts w:ascii="Arial Nova" w:hAnsi="Arial Nova"/>
          <w:szCs w:val="24"/>
        </w:rPr>
        <w:t xml:space="preserve"> - </w:t>
      </w:r>
      <w:r w:rsidRPr="00E7149E">
        <w:rPr>
          <w:rFonts w:ascii="Arial Nova" w:hAnsi="Arial Nova"/>
          <w:szCs w:val="24"/>
        </w:rPr>
        <w:t>participação em programa de treinamento instituído e autorizado pelo respectivo órgão ou repartição municipal;</w:t>
      </w:r>
    </w:p>
    <w:p w14:paraId="7D8E26AA" w14:textId="16A90B4F" w:rsidR="00C574A4" w:rsidRPr="00E7149E" w:rsidRDefault="00C574A4" w:rsidP="00256D04">
      <w:pPr>
        <w:spacing w:after="0"/>
        <w:ind w:left="5" w:firstLineChars="468" w:firstLine="1123"/>
        <w:jc w:val="both"/>
        <w:rPr>
          <w:rFonts w:ascii="Arial Nova" w:hAnsi="Arial Nova"/>
          <w:szCs w:val="24"/>
        </w:rPr>
      </w:pPr>
      <w:r w:rsidRPr="00E7149E">
        <w:rPr>
          <w:rFonts w:ascii="Arial Nova" w:hAnsi="Arial Nova"/>
          <w:szCs w:val="24"/>
        </w:rPr>
        <w:t>IV</w:t>
      </w:r>
      <w:r w:rsidR="002B1BBF" w:rsidRPr="00E7149E">
        <w:rPr>
          <w:rFonts w:ascii="Arial Nova" w:hAnsi="Arial Nova"/>
          <w:szCs w:val="24"/>
        </w:rPr>
        <w:t xml:space="preserve"> - </w:t>
      </w:r>
      <w:r w:rsidRPr="00E7149E">
        <w:rPr>
          <w:rFonts w:ascii="Arial Nova" w:hAnsi="Arial Nova"/>
          <w:szCs w:val="24"/>
        </w:rPr>
        <w:t>desempenho de mandato eletivo, federal, estadual, municipal ou do distrito federal, exceto para promoção por merecimento;</w:t>
      </w:r>
    </w:p>
    <w:p w14:paraId="516E365A" w14:textId="08BB47F9" w:rsidR="00C574A4" w:rsidRPr="00E7149E" w:rsidRDefault="00C574A4" w:rsidP="00256D04">
      <w:pPr>
        <w:spacing w:after="0"/>
        <w:ind w:left="5" w:firstLineChars="468" w:firstLine="1123"/>
        <w:jc w:val="both"/>
        <w:rPr>
          <w:rFonts w:ascii="Arial Nova" w:hAnsi="Arial Nova"/>
          <w:szCs w:val="24"/>
        </w:rPr>
      </w:pPr>
      <w:r w:rsidRPr="00E7149E">
        <w:rPr>
          <w:rFonts w:ascii="Arial Nova" w:hAnsi="Arial Nova"/>
          <w:szCs w:val="24"/>
        </w:rPr>
        <w:t>V</w:t>
      </w:r>
      <w:r w:rsidR="002B1BBF" w:rsidRPr="00E7149E">
        <w:rPr>
          <w:rFonts w:ascii="Arial Nova" w:hAnsi="Arial Nova"/>
          <w:szCs w:val="24"/>
        </w:rPr>
        <w:t xml:space="preserve"> - </w:t>
      </w:r>
      <w:r w:rsidRPr="00E7149E">
        <w:rPr>
          <w:rFonts w:ascii="Arial Nova" w:hAnsi="Arial Nova"/>
          <w:szCs w:val="24"/>
        </w:rPr>
        <w:t>júri e outros serviços obrigatórios por lei;</w:t>
      </w:r>
    </w:p>
    <w:p w14:paraId="42119393" w14:textId="5CAC7207" w:rsidR="00634B2E" w:rsidRPr="00E7149E" w:rsidRDefault="00C574A4" w:rsidP="00256D04">
      <w:pPr>
        <w:spacing w:after="0"/>
        <w:ind w:left="5" w:firstLineChars="468" w:firstLine="1123"/>
        <w:jc w:val="both"/>
        <w:rPr>
          <w:rFonts w:ascii="Arial Nova" w:hAnsi="Arial Nova"/>
          <w:szCs w:val="24"/>
        </w:rPr>
      </w:pPr>
      <w:r w:rsidRPr="00E7149E">
        <w:rPr>
          <w:rFonts w:ascii="Arial Nova" w:hAnsi="Arial Nova"/>
          <w:szCs w:val="24"/>
        </w:rPr>
        <w:t>VI</w:t>
      </w:r>
      <w:r w:rsidR="002B1BBF" w:rsidRPr="00E7149E">
        <w:rPr>
          <w:rFonts w:ascii="Arial Nova" w:hAnsi="Arial Nova"/>
          <w:szCs w:val="24"/>
        </w:rPr>
        <w:t xml:space="preserve"> - </w:t>
      </w:r>
      <w:r w:rsidRPr="00E7149E">
        <w:rPr>
          <w:rFonts w:ascii="Arial Nova" w:hAnsi="Arial Nova"/>
          <w:szCs w:val="24"/>
        </w:rPr>
        <w:t>licenças previstas nos incisos V, VII, VII e IX do artigo 81.</w:t>
      </w:r>
    </w:p>
    <w:p w14:paraId="1238336E" w14:textId="24414644" w:rsidR="00E95DD5" w:rsidRPr="00C64C33" w:rsidRDefault="00E95DD5" w:rsidP="00256D04">
      <w:pPr>
        <w:spacing w:before="240" w:after="0"/>
        <w:ind w:leftChars="7" w:left="17" w:firstLineChars="468" w:firstLine="112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00C574A4" w:rsidRPr="00C64C33">
        <w:rPr>
          <w:rFonts w:ascii="Arial Nova" w:eastAsia="SimSun" w:hAnsi="Arial Nova" w:cs="Times New Roman"/>
          <w:szCs w:val="24"/>
          <w:lang w:eastAsia="pt-BR"/>
        </w:rPr>
        <w:t>.</w:t>
      </w:r>
      <w:r w:rsidR="004715B1" w:rsidRPr="00C64C33">
        <w:rPr>
          <w:rFonts w:ascii="Arial Nova" w:eastAsia="SimSun" w:hAnsi="Arial Nova" w:cs="Times New Roman"/>
          <w:szCs w:val="24"/>
          <w:lang w:eastAsia="pt-BR"/>
        </w:rPr>
        <w:t xml:space="preserve"> É </w:t>
      </w:r>
      <w:r w:rsidRPr="00C64C33">
        <w:rPr>
          <w:rFonts w:ascii="Arial Nova" w:eastAsia="SimSun" w:hAnsi="Arial Nova" w:cs="Times New Roman"/>
          <w:szCs w:val="24"/>
          <w:lang w:eastAsia="pt-BR"/>
        </w:rPr>
        <w:t>vetada a contagem cumulativa de tempo de serviço prestado concomitantemente em mais de um cargo ou função, de órgão ou entidade dos poderes da União, Estado, Distrito Federal e Municípios.</w:t>
      </w:r>
    </w:p>
    <w:p w14:paraId="1119CDBE" w14:textId="77777777" w:rsidR="00E95DD5" w:rsidRPr="00C64C33" w:rsidRDefault="00E95DD5" w:rsidP="00256D04">
      <w:pPr>
        <w:spacing w:after="0"/>
        <w:ind w:leftChars="7" w:left="17" w:firstLineChars="422" w:firstLine="1013"/>
        <w:jc w:val="both"/>
        <w:rPr>
          <w:rFonts w:ascii="Arial Nova" w:eastAsia="SimSun" w:hAnsi="Arial Nova" w:cs="Times New Roman"/>
          <w:szCs w:val="24"/>
          <w:lang w:eastAsia="pt-BR"/>
        </w:rPr>
      </w:pPr>
    </w:p>
    <w:p w14:paraId="25F6B024" w14:textId="5778CADD" w:rsidR="00E95DD5" w:rsidRPr="00C64C33" w:rsidRDefault="00EB4F0C" w:rsidP="00256D04">
      <w:pPr>
        <w:spacing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E95DD5" w:rsidRPr="00E7149E">
        <w:rPr>
          <w:rFonts w:ascii="Arial Nova" w:eastAsia="SimSun" w:hAnsi="Arial Nova" w:cs="Times New Roman"/>
          <w:b/>
          <w:bCs/>
          <w:szCs w:val="24"/>
          <w:lang w:eastAsia="pt-BR"/>
        </w:rPr>
        <w:t xml:space="preserve"> IV</w:t>
      </w:r>
    </w:p>
    <w:p w14:paraId="03D01ED0" w14:textId="77777777" w:rsidR="00E95DD5" w:rsidRPr="00E7149E" w:rsidRDefault="00E95DD5" w:rsidP="009B5EE4">
      <w:pPr>
        <w:pStyle w:val="Ttulo2"/>
        <w:spacing w:before="0"/>
        <w:jc w:val="center"/>
        <w:rPr>
          <w:rFonts w:ascii="Arial Nova" w:hAnsi="Arial Nova"/>
          <w:color w:val="auto"/>
          <w:sz w:val="24"/>
          <w:szCs w:val="24"/>
          <w:lang w:eastAsia="pt-BR"/>
        </w:rPr>
      </w:pPr>
      <w:bookmarkStart w:id="19" w:name="_Toc211522075"/>
      <w:r w:rsidRPr="00E7149E">
        <w:rPr>
          <w:rFonts w:ascii="Arial Nova" w:hAnsi="Arial Nova"/>
          <w:color w:val="auto"/>
          <w:sz w:val="24"/>
          <w:szCs w:val="24"/>
          <w:lang w:eastAsia="pt-BR"/>
        </w:rPr>
        <w:t>Da vacância</w:t>
      </w:r>
      <w:bookmarkEnd w:id="19"/>
    </w:p>
    <w:p w14:paraId="623ABAD9" w14:textId="77777777" w:rsidR="00E95DD5" w:rsidRPr="00C64C33" w:rsidRDefault="00E95DD5" w:rsidP="00256D04">
      <w:pPr>
        <w:spacing w:after="0"/>
        <w:ind w:leftChars="7" w:left="17" w:firstLineChars="422" w:firstLine="1013"/>
        <w:rPr>
          <w:rFonts w:ascii="Arial Nova" w:eastAsia="SimSun" w:hAnsi="Arial Nova" w:cs="Times New Roman"/>
          <w:szCs w:val="24"/>
          <w:lang w:eastAsia="pt-BR"/>
        </w:rPr>
      </w:pPr>
    </w:p>
    <w:p w14:paraId="021EF3E6" w14:textId="02885971" w:rsidR="00E95DD5" w:rsidRPr="00C64C33" w:rsidRDefault="00E95DD5" w:rsidP="00256D04">
      <w:pPr>
        <w:spacing w:after="0"/>
        <w:ind w:leftChars="7" w:left="17" w:firstLineChars="463" w:firstLine="1116"/>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Art.35</w:t>
      </w:r>
      <w:r w:rsidR="005F478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A vacância do cargo público decorrerá de:</w:t>
      </w:r>
    </w:p>
    <w:p w14:paraId="2EF5C155" w14:textId="170A7E27" w:rsidR="009E50EB" w:rsidRPr="00C64C33" w:rsidRDefault="009E50EB" w:rsidP="00256D04">
      <w:pPr>
        <w:spacing w:before="240"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B735DF" w:rsidRPr="00C64C33">
        <w:rPr>
          <w:rFonts w:ascii="Arial Nova" w:eastAsia="SimSun" w:hAnsi="Arial Nova" w:cs="Times New Roman"/>
          <w:szCs w:val="24"/>
          <w:lang w:eastAsia="pt-BR"/>
        </w:rPr>
        <w:t xml:space="preserve"> - E</w:t>
      </w:r>
      <w:r w:rsidRPr="00C64C33">
        <w:rPr>
          <w:rFonts w:ascii="Arial Nova" w:eastAsia="SimSun" w:hAnsi="Arial Nova" w:cs="Times New Roman"/>
          <w:szCs w:val="24"/>
          <w:lang w:eastAsia="pt-BR"/>
        </w:rPr>
        <w:t>xoneração;</w:t>
      </w:r>
    </w:p>
    <w:p w14:paraId="2506A6D5" w14:textId="21BB21CE" w:rsidR="009E50EB" w:rsidRPr="00C64C33" w:rsidRDefault="009E50E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B735DF" w:rsidRPr="00C64C33">
        <w:rPr>
          <w:rFonts w:ascii="Arial Nova" w:eastAsia="SimSun" w:hAnsi="Arial Nova" w:cs="Times New Roman"/>
          <w:szCs w:val="24"/>
          <w:lang w:eastAsia="pt-BR"/>
        </w:rPr>
        <w:t xml:space="preserve"> - </w:t>
      </w:r>
      <w:r w:rsidRPr="00C64C33">
        <w:rPr>
          <w:rFonts w:ascii="Arial Nova" w:eastAsia="SimSun" w:hAnsi="Arial Nova" w:cs="Times New Roman"/>
          <w:szCs w:val="24"/>
          <w:lang w:eastAsia="pt-BR"/>
        </w:rPr>
        <w:t>demissão;</w:t>
      </w:r>
    </w:p>
    <w:p w14:paraId="0B3B01C3" w14:textId="5637A8AE" w:rsidR="009E50EB" w:rsidRPr="00C64C33" w:rsidRDefault="009E50E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w:t>
      </w:r>
      <w:r w:rsidR="00B735DF" w:rsidRPr="00C64C33">
        <w:rPr>
          <w:rFonts w:ascii="Arial Nova" w:eastAsia="SimSun" w:hAnsi="Arial Nova" w:cs="Times New Roman"/>
          <w:szCs w:val="24"/>
          <w:lang w:eastAsia="pt-BR"/>
        </w:rPr>
        <w:t xml:space="preserve"> - </w:t>
      </w:r>
      <w:r w:rsidRPr="00C64C33">
        <w:rPr>
          <w:rFonts w:ascii="Arial Nova" w:eastAsia="SimSun" w:hAnsi="Arial Nova" w:cs="Times New Roman"/>
          <w:szCs w:val="24"/>
          <w:lang w:eastAsia="pt-BR"/>
        </w:rPr>
        <w:t>promoção;</w:t>
      </w:r>
    </w:p>
    <w:p w14:paraId="71BF5B25" w14:textId="5BA35094" w:rsidR="009E50EB" w:rsidRPr="00C64C33" w:rsidRDefault="009E50E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w:t>
      </w:r>
      <w:r w:rsidR="00B735D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acesso;</w:t>
      </w:r>
    </w:p>
    <w:p w14:paraId="55189B51" w14:textId="61780108" w:rsidR="009E50EB" w:rsidRPr="00C64C33" w:rsidRDefault="009E50E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w:t>
      </w:r>
      <w:r w:rsidR="00B735D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aposentadoria;</w:t>
      </w:r>
    </w:p>
    <w:p w14:paraId="2C0B5C73" w14:textId="275E2012" w:rsidR="009E50EB" w:rsidRPr="00C64C33" w:rsidRDefault="009E50E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w:t>
      </w:r>
      <w:r w:rsidR="00B735D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posse em outro cargo inacumulável;</w:t>
      </w:r>
    </w:p>
    <w:p w14:paraId="7F46C2F9" w14:textId="25B85658" w:rsidR="00E95DD5" w:rsidRPr="00C64C33" w:rsidRDefault="009E50E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w:t>
      </w:r>
      <w:r w:rsidR="0053510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falecimento.</w:t>
      </w:r>
    </w:p>
    <w:p w14:paraId="58B2D0E1" w14:textId="60968CD0" w:rsidR="00E95DD5" w:rsidRPr="00C64C33" w:rsidRDefault="00E95DD5" w:rsidP="00256D04">
      <w:pPr>
        <w:spacing w:before="240" w:after="0"/>
        <w:ind w:leftChars="7" w:left="17" w:firstLineChars="463" w:firstLine="1116"/>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Art.36</w:t>
      </w:r>
      <w:r w:rsidR="00C923E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A exoneração de cargo efetivo </w:t>
      </w:r>
      <w:r w:rsidR="00C923E0" w:rsidRPr="00C64C33">
        <w:rPr>
          <w:rFonts w:ascii="Arial Nova" w:eastAsia="SimSun" w:hAnsi="Arial Nova" w:cs="Times New Roman"/>
          <w:szCs w:val="24"/>
          <w:lang w:eastAsia="pt-BR"/>
        </w:rPr>
        <w:t>dar-se-á</w:t>
      </w:r>
      <w:r w:rsidRPr="00C64C33">
        <w:rPr>
          <w:rFonts w:ascii="Arial Nova" w:eastAsia="SimSun" w:hAnsi="Arial Nova" w:cs="Times New Roman"/>
          <w:szCs w:val="24"/>
          <w:lang w:eastAsia="pt-BR"/>
        </w:rPr>
        <w:t xml:space="preserve"> a pedido de funcionário ou de ofício.</w:t>
      </w:r>
    </w:p>
    <w:p w14:paraId="5F041C7B" w14:textId="772DA720" w:rsidR="00E95DD5" w:rsidRPr="00C64C33" w:rsidRDefault="00E95DD5" w:rsidP="00256D04">
      <w:pPr>
        <w:spacing w:before="240" w:after="0"/>
        <w:ind w:leftChars="7" w:left="17" w:firstLineChars="494" w:firstLine="118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 xml:space="preserve">A exoneração de ofício </w:t>
      </w:r>
      <w:r w:rsidR="00C923E0" w:rsidRPr="00C64C33">
        <w:rPr>
          <w:rFonts w:ascii="Arial Nova" w:eastAsia="SimSun" w:hAnsi="Arial Nova" w:cs="Times New Roman"/>
          <w:szCs w:val="24"/>
          <w:lang w:eastAsia="pt-BR"/>
        </w:rPr>
        <w:t>dar-se-á</w:t>
      </w:r>
      <w:r w:rsidRPr="00C64C33">
        <w:rPr>
          <w:rFonts w:ascii="Arial Nova" w:eastAsia="SimSun" w:hAnsi="Arial Nova" w:cs="Times New Roman"/>
          <w:szCs w:val="24"/>
          <w:lang w:eastAsia="pt-BR"/>
        </w:rPr>
        <w:t>:</w:t>
      </w:r>
    </w:p>
    <w:p w14:paraId="54A7BABE" w14:textId="30B5ADD5" w:rsidR="00014EDE" w:rsidRPr="00C64C33" w:rsidRDefault="00014EDE" w:rsidP="00256D04">
      <w:pPr>
        <w:spacing w:before="240"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I</w:t>
      </w:r>
      <w:r w:rsidR="00A612F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w:t>
      </w:r>
      <w:r w:rsidR="00723954" w:rsidRPr="00C64C33">
        <w:rPr>
          <w:rFonts w:ascii="Arial Nova" w:eastAsia="SimSun" w:hAnsi="Arial Nova" w:cs="Times New Roman"/>
          <w:szCs w:val="24"/>
          <w:lang w:eastAsia="pt-BR"/>
        </w:rPr>
        <w:t>Q</w:t>
      </w:r>
      <w:r w:rsidRPr="00C64C33">
        <w:rPr>
          <w:rFonts w:ascii="Arial Nova" w:eastAsia="SimSun" w:hAnsi="Arial Nova" w:cs="Times New Roman"/>
          <w:szCs w:val="24"/>
          <w:lang w:eastAsia="pt-BR"/>
        </w:rPr>
        <w:t>uando não satisfeitas as condições do estágio probatório;</w:t>
      </w:r>
    </w:p>
    <w:p w14:paraId="41B3F2B9" w14:textId="40649C1C" w:rsidR="00014EDE" w:rsidRPr="00C64C33" w:rsidRDefault="00014EDE"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72395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quando por decorrência de prazo, ficar extinta e disponibilidade;</w:t>
      </w:r>
    </w:p>
    <w:p w14:paraId="7B0C6391" w14:textId="2F738C08" w:rsidR="000043A7" w:rsidRPr="00C64C33" w:rsidRDefault="00014EDE"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quando, tendo tomado posse, não entrar no exercício.</w:t>
      </w:r>
    </w:p>
    <w:p w14:paraId="7EE38558" w14:textId="7AAEB37A" w:rsidR="00E95DD5" w:rsidRPr="00C64C33" w:rsidRDefault="00E95DD5" w:rsidP="00256D04">
      <w:pPr>
        <w:spacing w:before="240"/>
        <w:ind w:leftChars="7" w:left="17" w:firstLineChars="463" w:firstLine="1116"/>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Art.37 </w:t>
      </w:r>
      <w:r w:rsidRPr="00C64C33">
        <w:rPr>
          <w:rFonts w:ascii="Arial Nova" w:eastAsia="SimSun" w:hAnsi="Arial Nova" w:cs="Times New Roman"/>
          <w:szCs w:val="24"/>
          <w:lang w:eastAsia="pt-BR"/>
        </w:rPr>
        <w:t xml:space="preserve">E exoneração de cargo em comissão </w:t>
      </w:r>
      <w:r w:rsidR="00AD2062" w:rsidRPr="00C64C33">
        <w:rPr>
          <w:rFonts w:ascii="Arial Nova" w:eastAsia="SimSun" w:hAnsi="Arial Nova" w:cs="Times New Roman"/>
          <w:szCs w:val="24"/>
          <w:lang w:eastAsia="pt-BR"/>
        </w:rPr>
        <w:t>dar-se-á</w:t>
      </w:r>
      <w:r w:rsidRPr="00C64C33">
        <w:rPr>
          <w:rFonts w:ascii="Arial Nova" w:eastAsia="SimSun" w:hAnsi="Arial Nova" w:cs="Times New Roman"/>
          <w:szCs w:val="24"/>
          <w:lang w:eastAsia="pt-BR"/>
        </w:rPr>
        <w:t>:</w:t>
      </w:r>
    </w:p>
    <w:p w14:paraId="02690820" w14:textId="5E661E90" w:rsidR="008C0998" w:rsidRPr="00C64C33" w:rsidRDefault="008C0998" w:rsidP="00256D04">
      <w:pPr>
        <w:spacing w:before="240" w:after="0"/>
        <w:ind w:leftChars="7" w:left="17" w:firstLineChars="463" w:firstLine="111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E521B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w:t>
      </w:r>
      <w:r w:rsidR="00D4175D" w:rsidRPr="00C64C33">
        <w:rPr>
          <w:rFonts w:ascii="Arial Nova" w:eastAsia="SimSun" w:hAnsi="Arial Nova" w:cs="Times New Roman"/>
          <w:szCs w:val="24"/>
          <w:lang w:eastAsia="pt-BR"/>
        </w:rPr>
        <w:t>A</w:t>
      </w:r>
      <w:r w:rsidRPr="00C64C33">
        <w:rPr>
          <w:rFonts w:ascii="Arial Nova" w:eastAsia="SimSun" w:hAnsi="Arial Nova" w:cs="Times New Roman"/>
          <w:szCs w:val="24"/>
          <w:lang w:eastAsia="pt-BR"/>
        </w:rPr>
        <w:t xml:space="preserve"> juízo da autoridade competente;</w:t>
      </w:r>
    </w:p>
    <w:p w14:paraId="68AC98F7" w14:textId="346C596E" w:rsidR="00B55A0E" w:rsidRPr="00C64C33" w:rsidRDefault="008C0998" w:rsidP="00256D04">
      <w:pPr>
        <w:spacing w:after="0"/>
        <w:ind w:leftChars="7" w:left="17" w:firstLineChars="463" w:firstLine="111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D4175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a pedido do próprio funcionário.</w:t>
      </w:r>
    </w:p>
    <w:p w14:paraId="7D424A82" w14:textId="77777777" w:rsidR="00E95DD5" w:rsidRPr="00C64C33" w:rsidRDefault="00E95DD5" w:rsidP="00256D04">
      <w:pPr>
        <w:spacing w:before="240"/>
        <w:ind w:leftChars="7" w:left="17" w:firstLineChars="463" w:firstLine="1116"/>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Art.38 </w:t>
      </w:r>
      <w:r w:rsidRPr="00C64C33">
        <w:rPr>
          <w:rFonts w:ascii="Arial Nova" w:eastAsia="SimSun" w:hAnsi="Arial Nova" w:cs="Times New Roman"/>
          <w:szCs w:val="24"/>
          <w:lang w:eastAsia="pt-BR"/>
        </w:rPr>
        <w:t>A vaga ocorrerá na data:</w:t>
      </w:r>
    </w:p>
    <w:p w14:paraId="147518A7" w14:textId="3DBE4B01" w:rsidR="00850F80" w:rsidRPr="00C64C33" w:rsidRDefault="00850F80" w:rsidP="00256D04">
      <w:pPr>
        <w:spacing w:before="240" w:after="0"/>
        <w:ind w:firstLineChars="463" w:firstLine="111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13217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w:t>
      </w:r>
      <w:r w:rsidR="006F6970" w:rsidRPr="00C64C33">
        <w:rPr>
          <w:rFonts w:ascii="Arial Nova" w:eastAsia="SimSun" w:hAnsi="Arial Nova" w:cs="Times New Roman"/>
          <w:szCs w:val="24"/>
          <w:lang w:eastAsia="pt-BR"/>
        </w:rPr>
        <w:t>D</w:t>
      </w:r>
      <w:r w:rsidRPr="00C64C33">
        <w:rPr>
          <w:rFonts w:ascii="Arial Nova" w:eastAsia="SimSun" w:hAnsi="Arial Nova" w:cs="Times New Roman"/>
          <w:szCs w:val="24"/>
          <w:lang w:eastAsia="pt-BR"/>
        </w:rPr>
        <w:t>o falecimento;</w:t>
      </w:r>
    </w:p>
    <w:p w14:paraId="6B3F6DF2" w14:textId="22C37062" w:rsidR="00850F80" w:rsidRPr="00C64C33" w:rsidRDefault="00850F80" w:rsidP="00256D04">
      <w:pPr>
        <w:spacing w:after="0"/>
        <w:ind w:firstLineChars="463" w:firstLine="111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13217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imediata àquela em que o funcionário completar 70 (setenta) anos de idade;</w:t>
      </w:r>
    </w:p>
    <w:p w14:paraId="7B69CE5A" w14:textId="2034331A" w:rsidR="00850F80" w:rsidRPr="00C64C33" w:rsidRDefault="00850F80" w:rsidP="00256D04">
      <w:pPr>
        <w:spacing w:after="0"/>
        <w:ind w:firstLineChars="463" w:firstLine="111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w:t>
      </w:r>
      <w:r w:rsidR="0013217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da publicação da lei que criar o cargo e conceder dotação para seu provimento ou, de que determinar esta última medida, se o cargo já estiver criado ou ainda d</w:t>
      </w:r>
      <w:r w:rsidR="000573E9" w:rsidRPr="00C64C33">
        <w:rPr>
          <w:rFonts w:ascii="Arial Nova" w:eastAsia="SimSun" w:hAnsi="Arial Nova" w:cs="Times New Roman"/>
          <w:szCs w:val="24"/>
          <w:lang w:eastAsia="pt-BR"/>
        </w:rPr>
        <w:t>o</w:t>
      </w:r>
      <w:r w:rsidRPr="00C64C33">
        <w:rPr>
          <w:rFonts w:ascii="Arial Nova" w:eastAsia="SimSun" w:hAnsi="Arial Nova" w:cs="Times New Roman"/>
          <w:szCs w:val="24"/>
          <w:lang w:eastAsia="pt-BR"/>
        </w:rPr>
        <w:t xml:space="preserve"> ato que aposentar, exonerar, demitir ou conceder promoção ou acesso;</w:t>
      </w:r>
    </w:p>
    <w:p w14:paraId="14BAB2AF" w14:textId="0585120E" w:rsidR="000A42AA" w:rsidRPr="00C64C33" w:rsidRDefault="00850F80" w:rsidP="00256D04">
      <w:pPr>
        <w:spacing w:after="0"/>
        <w:ind w:firstLineChars="463" w:firstLine="111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w:t>
      </w:r>
      <w:r w:rsidR="00132172" w:rsidRPr="00C64C33">
        <w:rPr>
          <w:rFonts w:ascii="Arial Nova" w:eastAsia="SimSun" w:hAnsi="Arial Nova" w:cs="Times New Roman"/>
          <w:szCs w:val="24"/>
          <w:lang w:eastAsia="pt-BR"/>
        </w:rPr>
        <w:t xml:space="preserve"> - </w:t>
      </w:r>
      <w:r w:rsidRPr="00C64C33">
        <w:rPr>
          <w:rFonts w:ascii="Arial Nova" w:eastAsia="SimSun" w:hAnsi="Arial Nova" w:cs="Times New Roman"/>
          <w:szCs w:val="24"/>
          <w:lang w:eastAsia="pt-BR"/>
        </w:rPr>
        <w:t>da posse em outro cargo de acumulação proibida.</w:t>
      </w:r>
    </w:p>
    <w:p w14:paraId="5F1DA023" w14:textId="77777777" w:rsidR="00E82B3C" w:rsidRPr="00C64C33" w:rsidRDefault="00E82B3C" w:rsidP="00256D04">
      <w:pPr>
        <w:spacing w:after="0"/>
        <w:jc w:val="center"/>
        <w:rPr>
          <w:rFonts w:ascii="Arial Nova" w:eastAsia="SimSun" w:hAnsi="Arial Nova" w:cs="Times New Roman"/>
          <w:szCs w:val="24"/>
          <w:lang w:eastAsia="pt-BR"/>
        </w:rPr>
      </w:pPr>
    </w:p>
    <w:p w14:paraId="7A8B51DB" w14:textId="5DACEB0C" w:rsidR="00E95DD5" w:rsidRPr="00C64C33" w:rsidRDefault="0032769B" w:rsidP="00256D04">
      <w:pPr>
        <w:spacing w:before="240" w:after="0"/>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t>Capítulo</w:t>
      </w:r>
      <w:r w:rsidR="00E95DD5" w:rsidRPr="00E7149E">
        <w:rPr>
          <w:rFonts w:ascii="Arial Nova" w:eastAsia="SimSun" w:hAnsi="Arial Nova" w:cs="Times New Roman"/>
          <w:b/>
          <w:bCs/>
          <w:szCs w:val="24"/>
          <w:lang w:eastAsia="pt-BR"/>
        </w:rPr>
        <w:t xml:space="preserve"> V</w:t>
      </w:r>
    </w:p>
    <w:p w14:paraId="4DD02822" w14:textId="77777777" w:rsidR="00E95DD5" w:rsidRPr="00E7149E" w:rsidRDefault="00E95DD5" w:rsidP="009B5EE4">
      <w:pPr>
        <w:pStyle w:val="Ttulo2"/>
        <w:spacing w:before="0"/>
        <w:jc w:val="center"/>
        <w:rPr>
          <w:rFonts w:ascii="Arial Nova" w:hAnsi="Arial Nova"/>
          <w:color w:val="auto"/>
          <w:sz w:val="24"/>
          <w:szCs w:val="24"/>
          <w:lang w:eastAsia="pt-BR"/>
        </w:rPr>
      </w:pPr>
      <w:bookmarkStart w:id="20" w:name="_Toc211522076"/>
      <w:r w:rsidRPr="00E7149E">
        <w:rPr>
          <w:rFonts w:ascii="Arial Nova" w:hAnsi="Arial Nova"/>
          <w:color w:val="auto"/>
          <w:sz w:val="24"/>
          <w:szCs w:val="24"/>
          <w:lang w:eastAsia="pt-BR"/>
        </w:rPr>
        <w:t>Da disponibilidade e do aproveitamento</w:t>
      </w:r>
      <w:bookmarkEnd w:id="20"/>
    </w:p>
    <w:p w14:paraId="45A077A5" w14:textId="77777777" w:rsidR="00E95DD5" w:rsidRPr="00C64C33" w:rsidRDefault="00E95DD5" w:rsidP="00256D04">
      <w:pPr>
        <w:spacing w:after="0"/>
        <w:jc w:val="center"/>
        <w:rPr>
          <w:rFonts w:ascii="Arial Nova" w:eastAsia="SimSun" w:hAnsi="Arial Nova" w:cs="Times New Roman"/>
          <w:szCs w:val="24"/>
          <w:lang w:eastAsia="pt-BR"/>
        </w:rPr>
      </w:pPr>
    </w:p>
    <w:p w14:paraId="381ABFDF" w14:textId="6061219C" w:rsidR="00E95DD5" w:rsidRPr="00C64C33" w:rsidRDefault="00E95DD5" w:rsidP="00256D04">
      <w:pPr>
        <w:spacing w:after="0"/>
        <w:ind w:firstLineChars="470" w:firstLine="1132"/>
        <w:jc w:val="both"/>
        <w:rPr>
          <w:rFonts w:ascii="Arial Nova" w:eastAsia="SimSun" w:hAnsi="Arial Nova" w:cs="Times New Roman"/>
          <w:color w:val="FF0000"/>
          <w:szCs w:val="24"/>
          <w:lang w:eastAsia="pt-BR"/>
        </w:rPr>
      </w:pPr>
      <w:r w:rsidRPr="00C64C33">
        <w:rPr>
          <w:rFonts w:ascii="Arial Nova" w:eastAsia="SimSun" w:hAnsi="Arial Nova" w:cs="Times New Roman"/>
          <w:b/>
          <w:bCs/>
          <w:szCs w:val="24"/>
          <w:lang w:eastAsia="pt-BR"/>
        </w:rPr>
        <w:t xml:space="preserve">Art.39 </w:t>
      </w:r>
      <w:r w:rsidRPr="00C64C33">
        <w:rPr>
          <w:rFonts w:ascii="Arial Nova" w:eastAsia="SimSun" w:hAnsi="Arial Nova" w:cs="Times New Roman"/>
          <w:szCs w:val="24"/>
          <w:lang w:eastAsia="pt-BR"/>
        </w:rPr>
        <w:t>Extinto o cargo ou declarada a sua desnecessidade, o servidor estável ficará em disponibilidade com remuneração proporcional ao tempo de serviço, até seu aproveitamento em outro cargo. (</w:t>
      </w:r>
      <w:hyperlink r:id="rId63" w:history="1">
        <w:r w:rsidR="00F93FFB"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017/00</w:t>
        </w:r>
      </w:hyperlink>
      <w:r w:rsidRPr="00C64C33">
        <w:rPr>
          <w:rFonts w:ascii="Arial Nova" w:eastAsia="SimSun" w:hAnsi="Arial Nova" w:cs="Times New Roman"/>
          <w:szCs w:val="24"/>
          <w:lang w:eastAsia="pt-BR"/>
        </w:rPr>
        <w:t>)</w:t>
      </w:r>
      <w:r w:rsidR="00F93FFB" w:rsidRPr="00C64C33">
        <w:rPr>
          <w:rFonts w:ascii="Arial Nova" w:eastAsia="SimSun" w:hAnsi="Arial Nova" w:cs="Times New Roman"/>
          <w:szCs w:val="24"/>
          <w:lang w:eastAsia="pt-BR"/>
        </w:rPr>
        <w:t>.</w:t>
      </w:r>
    </w:p>
    <w:p w14:paraId="24063FAA" w14:textId="3584FD85" w:rsidR="00E95DD5" w:rsidRPr="00C64C33" w:rsidRDefault="00E95DD5" w:rsidP="00256D04">
      <w:pPr>
        <w:spacing w:before="240"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Art.40 </w:t>
      </w:r>
      <w:r w:rsidRPr="00C64C33">
        <w:rPr>
          <w:rFonts w:ascii="Arial Nova" w:eastAsia="SimSun" w:hAnsi="Arial Nova" w:cs="Times New Roman"/>
          <w:szCs w:val="24"/>
          <w:lang w:eastAsia="pt-BR"/>
        </w:rPr>
        <w:t xml:space="preserve">O retorno à atividade de funcionário em disponibilidade </w:t>
      </w:r>
      <w:r w:rsidR="00875237" w:rsidRPr="00C64C33">
        <w:rPr>
          <w:rFonts w:ascii="Arial Nova" w:eastAsia="SimSun" w:hAnsi="Arial Nova" w:cs="Times New Roman"/>
          <w:szCs w:val="24"/>
          <w:lang w:eastAsia="pt-BR"/>
        </w:rPr>
        <w:t>far-se-á</w:t>
      </w:r>
      <w:r w:rsidRPr="00C64C33">
        <w:rPr>
          <w:rFonts w:ascii="Arial Nova" w:eastAsia="SimSun" w:hAnsi="Arial Nova" w:cs="Times New Roman"/>
          <w:szCs w:val="24"/>
          <w:lang w:eastAsia="pt-BR"/>
        </w:rPr>
        <w:t xml:space="preserve"> mediante aproveitamento obrigatório no prazo máximo de 12 (doze) meses, em cargo de atribuições e vencimentos compatíveis com o anteriormente ocupado.</w:t>
      </w:r>
    </w:p>
    <w:p w14:paraId="37111E43" w14:textId="77777777" w:rsidR="00824ED0" w:rsidRPr="00C64C33" w:rsidRDefault="00E95DD5" w:rsidP="00256D04">
      <w:pPr>
        <w:spacing w:before="240" w:after="0"/>
        <w:ind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O órgão de pessoal determinará o imediato aproveitamento do funcionário em disponibilidade em vaga que vier ocorrer nos órgãos ou entidades da administração pública municipal.</w:t>
      </w:r>
    </w:p>
    <w:p w14:paraId="6707158F" w14:textId="27851205" w:rsidR="00E95DD5" w:rsidRPr="00C64C33" w:rsidRDefault="00E95DD5" w:rsidP="00256D04">
      <w:pPr>
        <w:spacing w:before="240"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Art.41 </w:t>
      </w:r>
      <w:r w:rsidRPr="00C64C33">
        <w:rPr>
          <w:rFonts w:ascii="Arial Nova" w:eastAsia="SimSun" w:hAnsi="Arial Nova" w:cs="Times New Roman"/>
          <w:szCs w:val="24"/>
          <w:lang w:eastAsia="pt-BR"/>
        </w:rPr>
        <w:t>O aproveitamento de funcionário que se encontre em disponibilidade dependerá de prévia comprovação de sua capacidade física e mental, por junta médica oficial.</w:t>
      </w:r>
    </w:p>
    <w:p w14:paraId="15D2FB73" w14:textId="1FEF9904" w:rsidR="00E95DD5" w:rsidRPr="00C64C33" w:rsidRDefault="00E95DD5" w:rsidP="00256D04">
      <w:pPr>
        <w:tabs>
          <w:tab w:val="left" w:pos="1600"/>
        </w:tabs>
        <w:spacing w:before="240" w:after="0"/>
        <w:ind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1B517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w:t>
      </w:r>
      <w:r w:rsidR="001E782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Se julgado apto, o funcionário assumira o exercício do cargo no prazo de 30 (trinta) dias contados da publicação do ato de aproveitamento.</w:t>
      </w:r>
    </w:p>
    <w:p w14:paraId="5A051EDA" w14:textId="5FD59630" w:rsidR="00E95DD5" w:rsidRPr="00C64C33" w:rsidRDefault="00E95DD5" w:rsidP="00256D04">
      <w:pPr>
        <w:tabs>
          <w:tab w:val="left" w:pos="1600"/>
        </w:tabs>
        <w:spacing w:before="240" w:after="0"/>
        <w:ind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1B517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w:t>
      </w:r>
      <w:r w:rsidR="001E782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Verificada a incapacidade definitiva, o funcionário em disponibilidade será aposentado.</w:t>
      </w:r>
    </w:p>
    <w:p w14:paraId="14E19A0A" w14:textId="77777777" w:rsidR="00E95DD5" w:rsidRPr="00C64C33" w:rsidRDefault="00E95DD5" w:rsidP="00256D04">
      <w:pPr>
        <w:spacing w:before="240" w:after="0"/>
        <w:ind w:firstLineChars="470" w:firstLine="1132"/>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Art.42 </w:t>
      </w:r>
      <w:r w:rsidRPr="00C64C33">
        <w:rPr>
          <w:rFonts w:ascii="Arial Nova" w:eastAsia="SimSun" w:hAnsi="Arial Nova" w:cs="Times New Roman"/>
          <w:szCs w:val="24"/>
          <w:lang w:eastAsia="pt-BR"/>
        </w:rPr>
        <w:t>Será tornado sem efeito o aproveitamento e extinta a disponibilidade se o funcionário não entrar em exercício no prazo legal, salvo em caso de doença comprovada por junta médica oficial.</w:t>
      </w:r>
    </w:p>
    <w:p w14:paraId="2DDF1C7E" w14:textId="55314FF7" w:rsidR="00E95DD5" w:rsidRPr="00C64C33" w:rsidRDefault="00E95DD5" w:rsidP="00256D04">
      <w:pPr>
        <w:tabs>
          <w:tab w:val="left" w:pos="1600"/>
        </w:tabs>
        <w:spacing w:before="240" w:after="0"/>
        <w:ind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1B517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w:t>
      </w:r>
      <w:r w:rsidR="001E782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A hipótese prevista neste artigo, configurará abandono de cargo apurado mediante inquérito na forma desta lei.</w:t>
      </w:r>
    </w:p>
    <w:p w14:paraId="26ADE6A8" w14:textId="77777777" w:rsidR="004E6E66" w:rsidRPr="00C64C33" w:rsidRDefault="00E95DD5" w:rsidP="00256D04">
      <w:pPr>
        <w:tabs>
          <w:tab w:val="left" w:pos="1600"/>
        </w:tabs>
        <w:spacing w:before="240" w:after="0"/>
        <w:ind w:firstLineChars="470" w:firstLine="1128"/>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1B517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w:t>
      </w:r>
      <w:r w:rsidR="001E782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Nos casos de extinção de órgão ou entidade, os funcionários estáveis que não puderem ser redistribuídos na forma deste artigo, serão colocados em disponibilidade até seu aproveitamento.</w:t>
      </w:r>
    </w:p>
    <w:p w14:paraId="1EFC68EE" w14:textId="77777777" w:rsidR="002E1712" w:rsidRPr="00C64C33" w:rsidRDefault="002E1712" w:rsidP="00256D04">
      <w:pPr>
        <w:tabs>
          <w:tab w:val="left" w:pos="1600"/>
        </w:tabs>
        <w:spacing w:before="240" w:after="0"/>
        <w:jc w:val="center"/>
        <w:rPr>
          <w:rFonts w:ascii="Arial Nova" w:eastAsia="SimSun" w:hAnsi="Arial Nova" w:cs="Times New Roman"/>
          <w:szCs w:val="24"/>
          <w:lang w:eastAsia="pt-BR"/>
        </w:rPr>
      </w:pPr>
    </w:p>
    <w:p w14:paraId="7B52CDD3" w14:textId="1128B80A" w:rsidR="00E95DD5" w:rsidRPr="00C64C33" w:rsidRDefault="0032769B" w:rsidP="00256D04">
      <w:pPr>
        <w:tabs>
          <w:tab w:val="left" w:pos="1600"/>
        </w:tabs>
        <w:spacing w:before="240" w:after="0"/>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t>Capítulo</w:t>
      </w:r>
      <w:r w:rsidR="00E95DD5" w:rsidRPr="00E7149E">
        <w:rPr>
          <w:rFonts w:ascii="Arial Nova" w:eastAsia="SimSun" w:hAnsi="Arial Nova" w:cs="Times New Roman"/>
          <w:b/>
          <w:bCs/>
          <w:szCs w:val="24"/>
          <w:lang w:eastAsia="pt-BR"/>
        </w:rPr>
        <w:t xml:space="preserve"> VI</w:t>
      </w:r>
    </w:p>
    <w:p w14:paraId="32AF1F20" w14:textId="77777777" w:rsidR="00E95DD5" w:rsidRPr="00E7149E" w:rsidRDefault="00E95DD5" w:rsidP="009B5EE4">
      <w:pPr>
        <w:pStyle w:val="Ttulo2"/>
        <w:spacing w:before="0"/>
        <w:jc w:val="center"/>
        <w:rPr>
          <w:rFonts w:ascii="Arial Nova" w:hAnsi="Arial Nova"/>
          <w:color w:val="auto"/>
          <w:sz w:val="24"/>
          <w:szCs w:val="24"/>
          <w:lang w:eastAsia="pt-BR"/>
        </w:rPr>
      </w:pPr>
      <w:bookmarkStart w:id="21" w:name="_Toc211522077"/>
      <w:r w:rsidRPr="00E7149E">
        <w:rPr>
          <w:rFonts w:ascii="Arial Nova" w:hAnsi="Arial Nova"/>
          <w:color w:val="auto"/>
          <w:sz w:val="24"/>
          <w:szCs w:val="24"/>
          <w:lang w:eastAsia="pt-BR"/>
        </w:rPr>
        <w:t>Da substituição</w:t>
      </w:r>
      <w:bookmarkEnd w:id="21"/>
    </w:p>
    <w:p w14:paraId="0349D1B1" w14:textId="77777777" w:rsidR="00E95DD5" w:rsidRPr="00C64C33" w:rsidRDefault="00E95DD5" w:rsidP="00256D04">
      <w:pPr>
        <w:spacing w:after="0"/>
        <w:jc w:val="center"/>
        <w:rPr>
          <w:rFonts w:ascii="Arial Nova" w:eastAsia="SimSun" w:hAnsi="Arial Nova" w:cs="Times New Roman"/>
          <w:szCs w:val="24"/>
          <w:lang w:eastAsia="pt-BR"/>
        </w:rPr>
      </w:pPr>
    </w:p>
    <w:p w14:paraId="41FE1638" w14:textId="419D585E" w:rsidR="00E95DD5" w:rsidRPr="00C64C33" w:rsidRDefault="00E95DD5" w:rsidP="00256D04">
      <w:pPr>
        <w:ind w:leftChars="9" w:left="22" w:firstLineChars="461" w:firstLine="1111"/>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Art.43 </w:t>
      </w:r>
      <w:r w:rsidRPr="00C64C33">
        <w:rPr>
          <w:rFonts w:ascii="Arial Nova" w:eastAsia="SimSun" w:hAnsi="Arial Nova" w:cs="Times New Roman"/>
          <w:szCs w:val="24"/>
          <w:lang w:eastAsia="pt-BR"/>
        </w:rPr>
        <w:t>A substituição será automática ou dependerá de ato da administração.</w:t>
      </w:r>
    </w:p>
    <w:p w14:paraId="0C865055" w14:textId="77777777" w:rsidR="00BD1F11"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84CE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w:t>
      </w:r>
      <w:r w:rsidR="00984CEB" w:rsidRPr="00C64C33">
        <w:rPr>
          <w:rFonts w:ascii="Arial Nova" w:eastAsia="SimSun" w:hAnsi="Arial Nova" w:cs="Times New Roman"/>
          <w:szCs w:val="24"/>
          <w:lang w:eastAsia="pt-BR"/>
        </w:rPr>
        <w:t>. A substituição será gratuita, salvo se exceder a dez (10) dias, quando será remunerada e por todo o período</w:t>
      </w:r>
      <w:r w:rsidRPr="00C64C33">
        <w:rPr>
          <w:rFonts w:ascii="Arial Nova" w:eastAsia="SimSun" w:hAnsi="Arial Nova" w:cs="Times New Roman"/>
          <w:szCs w:val="24"/>
          <w:lang w:eastAsia="pt-BR"/>
        </w:rPr>
        <w:t>.</w:t>
      </w:r>
      <w:r w:rsidR="004376A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w:t>
      </w:r>
      <w:hyperlink r:id="rId64" w:history="1">
        <w:r w:rsidR="00C225C7"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0</w:t>
        </w:r>
        <w:r w:rsidR="00D6075B" w:rsidRPr="00C64C33">
          <w:rPr>
            <w:rStyle w:val="Hyperlink"/>
            <w:rFonts w:ascii="Arial Nova" w:eastAsia="SimSun" w:hAnsi="Arial Nova" w:cs="Times New Roman"/>
            <w:szCs w:val="24"/>
            <w:lang w:eastAsia="pt-BR"/>
          </w:rPr>
          <w:t>17</w:t>
        </w:r>
        <w:r w:rsidRPr="00C64C33">
          <w:rPr>
            <w:rStyle w:val="Hyperlink"/>
            <w:rFonts w:ascii="Arial Nova" w:eastAsia="SimSun" w:hAnsi="Arial Nova" w:cs="Times New Roman"/>
            <w:szCs w:val="24"/>
            <w:lang w:eastAsia="pt-BR"/>
          </w:rPr>
          <w:t>/</w:t>
        </w:r>
        <w:r w:rsidR="00D6075B" w:rsidRPr="00C64C33">
          <w:rPr>
            <w:rStyle w:val="Hyperlink"/>
            <w:rFonts w:ascii="Arial Nova" w:eastAsia="SimSun" w:hAnsi="Arial Nova" w:cs="Times New Roman"/>
            <w:szCs w:val="24"/>
            <w:lang w:eastAsia="pt-BR"/>
          </w:rPr>
          <w:t>00</w:t>
        </w:r>
      </w:hyperlink>
      <w:r w:rsidRPr="00C64C33">
        <w:rPr>
          <w:rFonts w:ascii="Arial Nova" w:eastAsia="SimSun" w:hAnsi="Arial Nova" w:cs="Times New Roman"/>
          <w:szCs w:val="24"/>
          <w:lang w:eastAsia="pt-BR"/>
        </w:rPr>
        <w:t>)</w:t>
      </w:r>
      <w:r w:rsidR="00BD1F11" w:rsidRPr="00C64C33">
        <w:rPr>
          <w:rFonts w:ascii="Arial Nova" w:eastAsia="SimSun" w:hAnsi="Arial Nova" w:cs="Times New Roman"/>
          <w:szCs w:val="24"/>
          <w:lang w:eastAsia="pt-BR"/>
        </w:rPr>
        <w:t>.</w:t>
      </w:r>
    </w:p>
    <w:p w14:paraId="5DF72F91" w14:textId="77777777" w:rsidR="00BD1F11"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84CE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No caso de substituição remunerada, o substituto perceberá o vencimento do cargo em que se der a substituição, salvo de optar pelo do seu cargo.</w:t>
      </w:r>
    </w:p>
    <w:p w14:paraId="52013B61" w14:textId="77777777" w:rsidR="00257BA3" w:rsidRPr="00C64C33" w:rsidRDefault="00E95DD5" w:rsidP="00256D04">
      <w:pPr>
        <w:spacing w:before="240" w:after="0"/>
        <w:ind w:leftChars="9" w:left="22" w:firstLineChars="461" w:firstLine="110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984CE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Em caso excepcional, atendida a conveniência da administração, o titular do cargo de direção ou chefia poderá ser nomeado ou designado, cumulativamente, como substituto para outro cargo da mesma natureza, até que se verifique a nomeação ou designação do titular; neste caso somente perceberá o vencimento correspondente a um cargo.</w:t>
      </w:r>
    </w:p>
    <w:p w14:paraId="008EF274" w14:textId="77777777" w:rsidR="00245686" w:rsidRPr="00C64C33" w:rsidRDefault="00245686" w:rsidP="00256D04">
      <w:pPr>
        <w:spacing w:before="240" w:after="0"/>
        <w:ind w:left="22" w:hangingChars="9" w:hanging="22"/>
        <w:jc w:val="both"/>
        <w:rPr>
          <w:rFonts w:ascii="Arial Nova" w:eastAsia="SimSun" w:hAnsi="Arial Nova" w:cs="Times New Roman"/>
          <w:szCs w:val="24"/>
          <w:lang w:eastAsia="pt-BR"/>
        </w:rPr>
      </w:pPr>
    </w:p>
    <w:p w14:paraId="709E6B29" w14:textId="2197A77D" w:rsidR="00E95DD5" w:rsidRPr="00C64C33" w:rsidRDefault="00E95DD5" w:rsidP="00256D04">
      <w:pPr>
        <w:spacing w:before="240" w:after="0"/>
        <w:jc w:val="center"/>
        <w:rPr>
          <w:rFonts w:ascii="Arial Nova" w:eastAsia="SimSun" w:hAnsi="Arial Nova" w:cs="Times New Roman"/>
          <w:szCs w:val="24"/>
          <w:lang w:eastAsia="pt-BR"/>
        </w:rPr>
      </w:pPr>
      <w:r w:rsidRPr="00C64C33">
        <w:rPr>
          <w:rFonts w:ascii="Arial Nova" w:eastAsia="SimSun" w:hAnsi="Arial Nova" w:cs="Times New Roman"/>
          <w:b/>
          <w:bCs/>
          <w:szCs w:val="24"/>
          <w:lang w:eastAsia="pt-BR"/>
        </w:rPr>
        <w:t>TÍTULO II</w:t>
      </w:r>
    </w:p>
    <w:p w14:paraId="0881E5D4" w14:textId="653A44C6" w:rsidR="00E95DD5" w:rsidRPr="00E7149E" w:rsidRDefault="00E816F2" w:rsidP="009B5EE4">
      <w:pPr>
        <w:pStyle w:val="Ttulo1"/>
        <w:spacing w:before="0"/>
        <w:jc w:val="center"/>
        <w:rPr>
          <w:rFonts w:ascii="Arial Nova" w:hAnsi="Arial Nova"/>
          <w:color w:val="auto"/>
          <w:sz w:val="24"/>
          <w:szCs w:val="24"/>
          <w:lang w:eastAsia="pt-BR"/>
        </w:rPr>
      </w:pPr>
      <w:bookmarkStart w:id="22" w:name="_Toc211522078"/>
      <w:r w:rsidRPr="00E7149E">
        <w:rPr>
          <w:rFonts w:ascii="Arial Nova" w:hAnsi="Arial Nova"/>
          <w:color w:val="auto"/>
          <w:sz w:val="24"/>
          <w:szCs w:val="24"/>
          <w:lang w:eastAsia="pt-BR"/>
        </w:rPr>
        <w:t>DOS DIREITOS E VANTAGENS</w:t>
      </w:r>
      <w:bookmarkEnd w:id="22"/>
    </w:p>
    <w:p w14:paraId="057AFD8D" w14:textId="2F9085F3" w:rsidR="00E95DD5" w:rsidRPr="00C64C33" w:rsidRDefault="0032769B" w:rsidP="00256D04">
      <w:pPr>
        <w:spacing w:before="240" w:after="0"/>
        <w:ind w:left="1134" w:hanging="1134"/>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E95DD5" w:rsidRPr="00E7149E">
        <w:rPr>
          <w:rFonts w:ascii="Arial Nova" w:eastAsia="SimSun" w:hAnsi="Arial Nova" w:cs="Times New Roman"/>
          <w:b/>
          <w:bCs/>
          <w:szCs w:val="24"/>
          <w:lang w:eastAsia="pt-BR"/>
        </w:rPr>
        <w:t xml:space="preserve"> I</w:t>
      </w:r>
    </w:p>
    <w:p w14:paraId="5A5DB036" w14:textId="77777777" w:rsidR="00E95DD5" w:rsidRPr="00E7149E" w:rsidRDefault="00E95DD5" w:rsidP="009B5EE4">
      <w:pPr>
        <w:pStyle w:val="Ttulo2"/>
        <w:spacing w:before="0"/>
        <w:jc w:val="center"/>
        <w:rPr>
          <w:rFonts w:ascii="Arial Nova" w:hAnsi="Arial Nova"/>
          <w:color w:val="auto"/>
          <w:sz w:val="24"/>
          <w:szCs w:val="24"/>
          <w:lang w:eastAsia="pt-BR"/>
        </w:rPr>
      </w:pPr>
      <w:bookmarkStart w:id="23" w:name="_Toc211522079"/>
      <w:r w:rsidRPr="00E7149E">
        <w:rPr>
          <w:rFonts w:ascii="Arial Nova" w:hAnsi="Arial Nova"/>
          <w:color w:val="auto"/>
          <w:sz w:val="24"/>
          <w:szCs w:val="24"/>
          <w:lang w:eastAsia="pt-BR"/>
        </w:rPr>
        <w:t>Do vencimento e da remuneração</w:t>
      </w:r>
      <w:bookmarkEnd w:id="23"/>
    </w:p>
    <w:p w14:paraId="573DE4FA" w14:textId="77777777" w:rsidR="00E95DD5" w:rsidRPr="00C64C33" w:rsidRDefault="00E95DD5" w:rsidP="00256D04">
      <w:pPr>
        <w:spacing w:after="0"/>
        <w:ind w:left="1418" w:hanging="1418"/>
        <w:rPr>
          <w:rFonts w:ascii="Arial Nova" w:eastAsia="SimSun" w:hAnsi="Arial Nova" w:cs="Times New Roman"/>
          <w:szCs w:val="24"/>
          <w:lang w:eastAsia="pt-BR"/>
        </w:rPr>
      </w:pPr>
    </w:p>
    <w:p w14:paraId="7C863118" w14:textId="36AE7B22" w:rsidR="00E95DD5" w:rsidRPr="00C64C33" w:rsidRDefault="00E95DD5" w:rsidP="00256D04">
      <w:pPr>
        <w:spacing w:after="0"/>
        <w:ind w:leftChars="8" w:left="19"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Art.44</w:t>
      </w:r>
      <w:r w:rsidRPr="00C64C33">
        <w:rPr>
          <w:rFonts w:ascii="Arial Nova" w:eastAsia="SimSun" w:hAnsi="Arial Nova" w:cs="Times New Roman"/>
          <w:szCs w:val="24"/>
          <w:lang w:eastAsia="pt-BR"/>
        </w:rPr>
        <w:t xml:space="preserve"> Vencimentos é a retribuição pecuniária pelo exercício do cargo público, com valor fixado em lei. (</w:t>
      </w:r>
      <w:hyperlink r:id="rId65" w:history="1">
        <w:r w:rsidR="00A055EC" w:rsidRPr="00C64C33">
          <w:rPr>
            <w:rStyle w:val="Hyperlink"/>
            <w:rFonts w:ascii="Arial Nova" w:eastAsia="SimSun" w:hAnsi="Arial Nova" w:cs="Times New Roman"/>
            <w:szCs w:val="24"/>
            <w:lang w:eastAsia="pt-BR"/>
          </w:rPr>
          <w:t xml:space="preserve">Redação dada </w:t>
        </w:r>
        <w:r w:rsidRPr="00C64C33">
          <w:rPr>
            <w:rStyle w:val="Hyperlink"/>
            <w:rFonts w:ascii="Arial Nova" w:eastAsia="SimSun" w:hAnsi="Arial Nova" w:cs="Times New Roman"/>
            <w:szCs w:val="24"/>
            <w:lang w:eastAsia="pt-BR"/>
          </w:rPr>
          <w:t>LC 069/22</w:t>
        </w:r>
      </w:hyperlink>
      <w:r w:rsidRPr="00C64C33">
        <w:rPr>
          <w:rFonts w:ascii="Arial Nova" w:eastAsia="SimSun" w:hAnsi="Arial Nova" w:cs="Times New Roman"/>
          <w:szCs w:val="24"/>
          <w:lang w:eastAsia="pt-BR"/>
        </w:rPr>
        <w:t>)</w:t>
      </w:r>
      <w:r w:rsidR="00A055EC" w:rsidRPr="00C64C33">
        <w:rPr>
          <w:rFonts w:ascii="Arial Nova" w:eastAsia="SimSun" w:hAnsi="Arial Nova" w:cs="Times New Roman"/>
          <w:szCs w:val="24"/>
          <w:lang w:eastAsia="pt-BR"/>
        </w:rPr>
        <w:t>.</w:t>
      </w:r>
    </w:p>
    <w:p w14:paraId="4CF7C46A" w14:textId="66734EF1" w:rsidR="00E95DD5" w:rsidRPr="00C64C33" w:rsidRDefault="00E95DD5" w:rsidP="00256D04">
      <w:pPr>
        <w:spacing w:before="240" w:after="0"/>
        <w:ind w:leftChars="8" w:left="19"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Art.45</w:t>
      </w:r>
      <w:r w:rsidRPr="00C64C33">
        <w:rPr>
          <w:rFonts w:ascii="Arial Nova" w:eastAsia="SimSun" w:hAnsi="Arial Nova" w:cs="Times New Roman"/>
          <w:szCs w:val="24"/>
          <w:lang w:eastAsia="pt-BR"/>
        </w:rPr>
        <w:t xml:space="preserve"> Remuneração é o vencimento do cargo efetivo, acrescida das</w:t>
      </w:r>
      <w:r w:rsidR="00A055EC"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vantagens pecuniárias permanentes estabelecidas em lei. (</w:t>
      </w:r>
      <w:hyperlink r:id="rId66" w:history="1">
        <w:r w:rsidR="00A055EC"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069/22</w:t>
        </w:r>
      </w:hyperlink>
      <w:r w:rsidRPr="00C64C33">
        <w:rPr>
          <w:rFonts w:ascii="Arial Nova" w:eastAsia="SimSun" w:hAnsi="Arial Nova" w:cs="Times New Roman"/>
          <w:szCs w:val="24"/>
          <w:lang w:eastAsia="pt-BR"/>
        </w:rPr>
        <w:t>)</w:t>
      </w:r>
      <w:r w:rsidR="00A055EC" w:rsidRPr="00C64C33">
        <w:rPr>
          <w:rFonts w:ascii="Arial Nova" w:eastAsia="SimSun" w:hAnsi="Arial Nova" w:cs="Times New Roman"/>
          <w:szCs w:val="24"/>
          <w:lang w:eastAsia="pt-BR"/>
        </w:rPr>
        <w:t>.</w:t>
      </w:r>
    </w:p>
    <w:p w14:paraId="5836FC8F" w14:textId="14FA0388" w:rsidR="00E95DD5" w:rsidRPr="00C64C33" w:rsidRDefault="00E95DD5" w:rsidP="00256D04">
      <w:pPr>
        <w:tabs>
          <w:tab w:val="left" w:pos="1600"/>
        </w:tabs>
        <w:spacing w:before="240" w:after="0"/>
        <w:ind w:leftChars="8" w:left="19" w:firstLineChars="493" w:firstLine="118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6846C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vencimento dos cargos públicos é irredutível.</w:t>
      </w:r>
    </w:p>
    <w:p w14:paraId="5083E2EC" w14:textId="290DE43F" w:rsidR="00E95DD5" w:rsidRPr="00C64C33" w:rsidRDefault="00E95DD5" w:rsidP="00256D04">
      <w:pPr>
        <w:tabs>
          <w:tab w:val="left" w:pos="1600"/>
        </w:tabs>
        <w:spacing w:before="240" w:after="0"/>
        <w:ind w:leftChars="8" w:left="19" w:firstLineChars="493" w:firstLine="118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6846C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É assegurada a isonomia de vencimento para cargos de atribuições iguais ou assemelhadas do mesmo poder ou entre funcionários dos poderes, ressalvadas as vantagens de caráter individual e as relativas à natureza ou local de trabalho.</w:t>
      </w:r>
    </w:p>
    <w:p w14:paraId="07EB7795" w14:textId="45504C44" w:rsidR="00E95DD5" w:rsidRPr="00C64C33" w:rsidRDefault="00E95DD5" w:rsidP="00256D04">
      <w:pPr>
        <w:spacing w:before="240" w:after="0"/>
        <w:ind w:leftChars="8" w:left="19" w:firstLineChars="493" w:firstLine="118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Art.46 </w:t>
      </w:r>
      <w:r w:rsidRPr="00C64C33">
        <w:rPr>
          <w:rFonts w:ascii="Arial Nova" w:eastAsia="SimSun" w:hAnsi="Arial Nova" w:cs="Times New Roman"/>
          <w:szCs w:val="24"/>
          <w:lang w:eastAsia="pt-BR"/>
        </w:rPr>
        <w:t>Nenhum funcionário poderá perceber, mensalmente, a título de remuneração, em espécie, a qualquer título, no âmbito do Poder Legislativo e Poder Executivo valor igual ou superior ao valor do subsídio mensal do Prefeito Municipal.</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w:t>
      </w:r>
      <w:hyperlink r:id="rId67" w:history="1">
        <w:r w:rsidR="00D277F2"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37/07</w:t>
        </w:r>
      </w:hyperlink>
      <w:r w:rsidRPr="00C64C33">
        <w:rPr>
          <w:rFonts w:ascii="Arial Nova" w:eastAsia="SimSun" w:hAnsi="Arial Nova" w:cs="Times New Roman"/>
          <w:szCs w:val="24"/>
          <w:lang w:eastAsia="pt-BR"/>
        </w:rPr>
        <w:t>)</w:t>
      </w:r>
      <w:r w:rsidR="006846C5" w:rsidRPr="00C64C33">
        <w:rPr>
          <w:rFonts w:ascii="Arial Nova" w:eastAsia="SimSun" w:hAnsi="Arial Nova" w:cs="Times New Roman"/>
          <w:szCs w:val="24"/>
          <w:lang w:eastAsia="pt-BR"/>
        </w:rPr>
        <w:t>.</w:t>
      </w:r>
    </w:p>
    <w:p w14:paraId="6F574D04" w14:textId="77777777" w:rsidR="00E95DD5" w:rsidRPr="00C64C33" w:rsidRDefault="00E95DD5" w:rsidP="00256D04">
      <w:pPr>
        <w:spacing w:before="240" w:after="0"/>
        <w:ind w:leftChars="8" w:left="19" w:firstLineChars="493" w:firstLine="118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Art.47 </w:t>
      </w:r>
      <w:r w:rsidRPr="00C64C33">
        <w:rPr>
          <w:rFonts w:ascii="Arial Nova" w:eastAsia="SimSun" w:hAnsi="Arial Nova" w:cs="Times New Roman"/>
          <w:szCs w:val="24"/>
          <w:lang w:eastAsia="pt-BR"/>
        </w:rPr>
        <w:t>A menor remuneração atribuída aos cargos públicos não será inferior à 1/40 (um quarenta avos) do teto de remuneração fixada no artigo anterior.</w:t>
      </w:r>
    </w:p>
    <w:p w14:paraId="4664C673" w14:textId="77777777" w:rsidR="00E95DD5" w:rsidRPr="00C64C33" w:rsidRDefault="00E95DD5" w:rsidP="00256D04">
      <w:pPr>
        <w:spacing w:before="240" w:after="0"/>
        <w:ind w:leftChars="8" w:left="19"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Art.48 </w:t>
      </w:r>
      <w:r w:rsidRPr="00C64C33">
        <w:rPr>
          <w:rFonts w:ascii="Arial Nova" w:eastAsia="SimSun" w:hAnsi="Arial Nova" w:cs="Times New Roman"/>
          <w:szCs w:val="24"/>
          <w:lang w:eastAsia="pt-BR"/>
        </w:rPr>
        <w:t>O funcionário perderá:</w:t>
      </w:r>
    </w:p>
    <w:p w14:paraId="3FE457A7" w14:textId="77777777" w:rsidR="00A62F21" w:rsidRPr="00C64C33" w:rsidRDefault="00A62F21" w:rsidP="00256D04">
      <w:pPr>
        <w:spacing w:before="240" w:after="0"/>
        <w:ind w:leftChars="8" w:left="19"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A remuneração dos dias que faltar injustificadamente ao serviço;</w:t>
      </w:r>
    </w:p>
    <w:p w14:paraId="5954AECC" w14:textId="36036C26" w:rsidR="00A62F21" w:rsidRPr="00C64C33" w:rsidRDefault="00A62F21" w:rsidP="00256D04">
      <w:pPr>
        <w:spacing w:after="0"/>
        <w:ind w:leftChars="8" w:left="19"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a parcela de remuneração diária, proporcional aos atrasos, ausências e saídas antecipadas, iguais ou inferiores à 60 (sessenta) minutos.</w:t>
      </w:r>
    </w:p>
    <w:p w14:paraId="7CAD8EFE" w14:textId="7365F412" w:rsidR="00E95DD5" w:rsidRPr="00C64C33" w:rsidRDefault="00E95DD5" w:rsidP="00256D04">
      <w:pPr>
        <w:spacing w:before="240" w:after="0"/>
        <w:ind w:leftChars="8" w:left="19"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A descrição das situações em que a falta ao serviço é considerada justificada, será regulamentada por Decreto.</w:t>
      </w:r>
    </w:p>
    <w:p w14:paraId="0893CE97" w14:textId="77777777" w:rsidR="00E95DD5" w:rsidRPr="00C64C33" w:rsidRDefault="00E95DD5" w:rsidP="00256D04">
      <w:pPr>
        <w:spacing w:before="240" w:after="0"/>
        <w:ind w:leftChars="8" w:left="19"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Art.49 </w:t>
      </w:r>
      <w:r w:rsidRPr="00C64C33">
        <w:rPr>
          <w:rFonts w:ascii="Arial Nova" w:eastAsia="SimSun" w:hAnsi="Arial Nova" w:cs="Times New Roman"/>
          <w:szCs w:val="24"/>
          <w:lang w:eastAsia="pt-BR"/>
        </w:rPr>
        <w:t>Salvo por imposição legal, ou mandado judicial, nenhum desconto incidirá sobre a remuneração ou provento.</w:t>
      </w:r>
    </w:p>
    <w:p w14:paraId="29693C3E" w14:textId="77777777" w:rsidR="00E95DD5" w:rsidRPr="00C64C33" w:rsidRDefault="00E95DD5" w:rsidP="00256D04">
      <w:pPr>
        <w:spacing w:before="240" w:after="0"/>
        <w:ind w:leftChars="8" w:left="19"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Mediante autorização do servidor, poderá ser efetuado desconto de sua remuneração em favor de entidade sindical excetuada a contribuição sindical obrigatória, prevista em seu estatuto.</w:t>
      </w:r>
    </w:p>
    <w:p w14:paraId="2FCF667B" w14:textId="77777777" w:rsidR="00E95DD5" w:rsidRPr="00C64C33" w:rsidRDefault="00E95DD5" w:rsidP="00256D04">
      <w:pPr>
        <w:spacing w:before="240" w:after="0"/>
        <w:ind w:leftChars="8" w:left="19"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Art.50 </w:t>
      </w:r>
      <w:r w:rsidRPr="00C64C33">
        <w:rPr>
          <w:rFonts w:ascii="Arial Nova" w:eastAsia="SimSun" w:hAnsi="Arial Nova" w:cs="Times New Roman"/>
          <w:szCs w:val="24"/>
          <w:lang w:eastAsia="pt-BR"/>
        </w:rPr>
        <w:t>As reposições e indenizações ao erário, serão descontadas em parcelas mensais não excedentes à décima parte da remuneração ou provento.</w:t>
      </w:r>
    </w:p>
    <w:p w14:paraId="429B57B9" w14:textId="77777777" w:rsidR="00E95DD5" w:rsidRPr="00C64C33" w:rsidRDefault="00E95DD5" w:rsidP="00256D04">
      <w:pPr>
        <w:spacing w:before="240" w:after="0"/>
        <w:ind w:leftChars="8" w:left="19"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Independentemente do parcelamento previsto neste artigo, o recebimento de quantias indevidas, poderá implicar processo disciplinar para apuração das responsabilidades e aplicação das penalidades cabíveis.</w:t>
      </w:r>
    </w:p>
    <w:p w14:paraId="610D0855" w14:textId="26CCD24B" w:rsidR="00E95DD5" w:rsidRPr="00C64C33" w:rsidRDefault="00E95DD5" w:rsidP="00256D04">
      <w:pPr>
        <w:spacing w:before="240"/>
        <w:ind w:leftChars="8" w:left="19"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Art.51 </w:t>
      </w:r>
      <w:r w:rsidRPr="00C64C33">
        <w:rPr>
          <w:rFonts w:ascii="Arial Nova" w:eastAsia="SimSun" w:hAnsi="Arial Nova" w:cs="Times New Roman"/>
          <w:szCs w:val="24"/>
          <w:lang w:eastAsia="pt-BR"/>
        </w:rPr>
        <w:t xml:space="preserve">O funcionário em débito com o erário, que for demitido, exonerado ou que tiver a sua aposentadoria ou disponibilidade extinta, terá o prazo de 60 (sessenta) dias para </w:t>
      </w:r>
      <w:r w:rsidR="00B01285" w:rsidRPr="00C64C33">
        <w:rPr>
          <w:rFonts w:ascii="Arial Nova" w:eastAsia="SimSun" w:hAnsi="Arial Nova" w:cs="Times New Roman"/>
          <w:szCs w:val="24"/>
          <w:lang w:eastAsia="pt-BR"/>
        </w:rPr>
        <w:t>quitá-lo</w:t>
      </w:r>
      <w:r w:rsidRPr="00C64C33">
        <w:rPr>
          <w:rFonts w:ascii="Arial Nova" w:eastAsia="SimSun" w:hAnsi="Arial Nova" w:cs="Times New Roman"/>
          <w:szCs w:val="24"/>
          <w:lang w:eastAsia="pt-BR"/>
        </w:rPr>
        <w:t>.</w:t>
      </w:r>
    </w:p>
    <w:p w14:paraId="4C059F76" w14:textId="5D892F0A" w:rsidR="00E95DD5" w:rsidRPr="00C64C33" w:rsidRDefault="00E95DD5" w:rsidP="00256D04">
      <w:pPr>
        <w:spacing w:before="240" w:after="0"/>
        <w:ind w:leftChars="8" w:left="19" w:firstLineChars="462" w:firstLine="110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 xml:space="preserve">A não quitação do débito no prazo previsto, implicará sua inscrição em </w:t>
      </w:r>
      <w:r w:rsidR="00B01285" w:rsidRPr="00C64C33">
        <w:rPr>
          <w:rFonts w:ascii="Arial Nova" w:eastAsia="SimSun" w:hAnsi="Arial Nova" w:cs="Times New Roman"/>
          <w:szCs w:val="24"/>
          <w:lang w:eastAsia="pt-BR"/>
        </w:rPr>
        <w:t>dívida</w:t>
      </w:r>
      <w:r w:rsidRPr="00C64C33">
        <w:rPr>
          <w:rFonts w:ascii="Arial Nova" w:eastAsia="SimSun" w:hAnsi="Arial Nova" w:cs="Times New Roman"/>
          <w:szCs w:val="24"/>
          <w:lang w:eastAsia="pt-BR"/>
        </w:rPr>
        <w:t xml:space="preserve"> ativa.</w:t>
      </w:r>
    </w:p>
    <w:p w14:paraId="1834C2BD" w14:textId="788DE1DB" w:rsidR="005E0E45" w:rsidRPr="00C64C33" w:rsidRDefault="00E95DD5" w:rsidP="00256D04">
      <w:pPr>
        <w:spacing w:before="240"/>
        <w:ind w:leftChars="8" w:left="19"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Art.52 </w:t>
      </w:r>
      <w:r w:rsidRPr="00C64C33">
        <w:rPr>
          <w:rFonts w:ascii="Arial Nova" w:eastAsia="SimSun" w:hAnsi="Arial Nova" w:cs="Times New Roman"/>
          <w:szCs w:val="24"/>
          <w:lang w:eastAsia="pt-BR"/>
        </w:rPr>
        <w:t xml:space="preserve">O vencimento, a remuneração e o provento não serão objeto de arresto, </w:t>
      </w:r>
      <w:r w:rsidR="00217796" w:rsidRPr="00C64C33">
        <w:rPr>
          <w:rFonts w:ascii="Arial Nova" w:eastAsia="SimSun" w:hAnsi="Arial Nova" w:cs="Times New Roman"/>
          <w:szCs w:val="24"/>
          <w:lang w:eastAsia="pt-BR"/>
        </w:rPr>
        <w:t>sequestro</w:t>
      </w:r>
      <w:r w:rsidRPr="00C64C33">
        <w:rPr>
          <w:rFonts w:ascii="Arial Nova" w:eastAsia="SimSun" w:hAnsi="Arial Nova" w:cs="Times New Roman"/>
          <w:szCs w:val="24"/>
          <w:lang w:eastAsia="pt-BR"/>
        </w:rPr>
        <w:t xml:space="preserve"> ou penhora, exceto nos casos de prestação de alimentos resultantes de decisão judicial.</w:t>
      </w:r>
    </w:p>
    <w:p w14:paraId="64E5434F" w14:textId="77777777" w:rsidR="00D349D8" w:rsidRPr="00C64C33" w:rsidRDefault="00D349D8" w:rsidP="00256D04">
      <w:pPr>
        <w:spacing w:after="0"/>
        <w:jc w:val="both"/>
        <w:rPr>
          <w:rFonts w:ascii="Arial Nova" w:eastAsia="SimSun" w:hAnsi="Arial Nova" w:cs="Times New Roman"/>
          <w:b/>
          <w:bCs/>
          <w:szCs w:val="24"/>
          <w:lang w:eastAsia="pt-BR"/>
        </w:rPr>
      </w:pPr>
    </w:p>
    <w:p w14:paraId="2A5C6F3F" w14:textId="1C697074" w:rsidR="00E95DD5" w:rsidRPr="00C64C33" w:rsidRDefault="0032769B" w:rsidP="00256D04">
      <w:pPr>
        <w:spacing w:before="240" w:after="0"/>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t xml:space="preserve">Capítulo </w:t>
      </w:r>
      <w:r>
        <w:rPr>
          <w:rFonts w:ascii="Arial Nova" w:eastAsia="SimSun" w:hAnsi="Arial Nova" w:cs="Times New Roman"/>
          <w:b/>
          <w:bCs/>
          <w:szCs w:val="24"/>
          <w:lang w:eastAsia="pt-BR"/>
        </w:rPr>
        <w:t>II</w:t>
      </w:r>
    </w:p>
    <w:p w14:paraId="37247B56" w14:textId="77777777" w:rsidR="00E95DD5" w:rsidRPr="00E7149E" w:rsidRDefault="00E95DD5" w:rsidP="008B75BC">
      <w:pPr>
        <w:pStyle w:val="Ttulo2"/>
        <w:spacing w:before="0"/>
        <w:jc w:val="center"/>
        <w:rPr>
          <w:rFonts w:ascii="Arial Nova" w:hAnsi="Arial Nova"/>
          <w:color w:val="auto"/>
          <w:sz w:val="24"/>
          <w:szCs w:val="24"/>
          <w:lang w:eastAsia="pt-BR"/>
        </w:rPr>
      </w:pPr>
      <w:bookmarkStart w:id="24" w:name="_Toc211522080"/>
      <w:r w:rsidRPr="00E7149E">
        <w:rPr>
          <w:rFonts w:ascii="Arial Nova" w:hAnsi="Arial Nova"/>
          <w:color w:val="auto"/>
          <w:sz w:val="24"/>
          <w:szCs w:val="24"/>
          <w:lang w:eastAsia="pt-BR"/>
        </w:rPr>
        <w:lastRenderedPageBreak/>
        <w:t>Dos benefícios</w:t>
      </w:r>
      <w:bookmarkEnd w:id="24"/>
    </w:p>
    <w:p w14:paraId="238487C9" w14:textId="0EBB8BD6" w:rsidR="006A4A4F" w:rsidRPr="00C64C33" w:rsidRDefault="0032769B" w:rsidP="00256D04">
      <w:pPr>
        <w:spacing w:before="240"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 única</w:t>
      </w:r>
    </w:p>
    <w:p w14:paraId="028CC32F" w14:textId="192E6279" w:rsidR="00E95DD5" w:rsidRPr="00E7149E" w:rsidRDefault="00E95DD5" w:rsidP="008B75BC">
      <w:pPr>
        <w:pStyle w:val="Ttulo3"/>
        <w:spacing w:before="0"/>
        <w:jc w:val="center"/>
        <w:rPr>
          <w:rFonts w:ascii="Arial Nova" w:hAnsi="Arial Nova"/>
          <w:color w:val="auto"/>
          <w:szCs w:val="24"/>
          <w:lang w:eastAsia="pt-BR"/>
        </w:rPr>
      </w:pPr>
      <w:bookmarkStart w:id="25" w:name="_Toc211522081"/>
      <w:r w:rsidRPr="00E7149E">
        <w:rPr>
          <w:rFonts w:ascii="Arial Nova" w:hAnsi="Arial Nova"/>
          <w:color w:val="auto"/>
          <w:szCs w:val="24"/>
          <w:lang w:eastAsia="pt-BR"/>
        </w:rPr>
        <w:t>Da aposentadoria</w:t>
      </w:r>
      <w:bookmarkEnd w:id="25"/>
    </w:p>
    <w:p w14:paraId="456D01A0" w14:textId="77777777" w:rsidR="00B01285" w:rsidRPr="00C64C33" w:rsidRDefault="00B01285" w:rsidP="00256D04">
      <w:pPr>
        <w:spacing w:after="0"/>
        <w:jc w:val="both"/>
        <w:rPr>
          <w:rFonts w:ascii="Arial Nova" w:eastAsia="SimSun" w:hAnsi="Arial Nova" w:cs="Times New Roman"/>
          <w:szCs w:val="24"/>
          <w:lang w:eastAsia="pt-BR"/>
        </w:rPr>
      </w:pPr>
    </w:p>
    <w:p w14:paraId="3081BC2A" w14:textId="481EC524" w:rsidR="008139B9" w:rsidRPr="00C64C33" w:rsidRDefault="00E95DD5" w:rsidP="00256D04">
      <w:pPr>
        <w:ind w:left="18" w:firstLineChars="463" w:firstLine="1116"/>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 xml:space="preserve">Art.53 </w:t>
      </w:r>
      <w:r w:rsidRPr="00C64C33">
        <w:rPr>
          <w:rFonts w:ascii="Arial Nova" w:eastAsia="SimSun" w:hAnsi="Arial Nova" w:cs="Times New Roman"/>
          <w:szCs w:val="24"/>
          <w:lang w:eastAsia="pt-BR"/>
        </w:rPr>
        <w:t>O servidor público municipal é filiado obrigatório do Regime Geral de Previdência Social (INSS), e será aposentado conforme dispuser a legislação federal pertinente. (</w:t>
      </w:r>
      <w:hyperlink r:id="rId68" w:history="1">
        <w:r w:rsidR="00F316D0" w:rsidRPr="00C64C33">
          <w:rPr>
            <w:rStyle w:val="Hyperlink"/>
            <w:rFonts w:ascii="Arial Nova" w:eastAsia="SimSun" w:hAnsi="Arial Nova" w:cs="Times New Roman"/>
            <w:szCs w:val="24"/>
            <w:lang w:eastAsia="pt-BR"/>
          </w:rPr>
          <w:t xml:space="preserve">Redação dada </w:t>
        </w:r>
        <w:r w:rsidRPr="00C64C33">
          <w:rPr>
            <w:rStyle w:val="Hyperlink"/>
            <w:rFonts w:ascii="Arial Nova" w:eastAsia="SimSun" w:hAnsi="Arial Nova" w:cs="Times New Roman"/>
            <w:szCs w:val="24"/>
            <w:lang w:eastAsia="pt-BR"/>
          </w:rPr>
          <w:t>pela LC 017/00</w:t>
        </w:r>
      </w:hyperlink>
      <w:r w:rsidRPr="00C64C33">
        <w:rPr>
          <w:rFonts w:ascii="Arial Nova" w:eastAsia="SimSun" w:hAnsi="Arial Nova" w:cs="Times New Roman"/>
          <w:szCs w:val="24"/>
          <w:lang w:eastAsia="pt-BR"/>
        </w:rPr>
        <w:t>)</w:t>
      </w:r>
      <w:r w:rsidR="00F316D0" w:rsidRPr="00C64C33">
        <w:rPr>
          <w:rFonts w:ascii="Arial Nova" w:eastAsia="SimSun" w:hAnsi="Arial Nova" w:cs="Times New Roman"/>
          <w:szCs w:val="24"/>
          <w:lang w:eastAsia="pt-BR"/>
        </w:rPr>
        <w:t>.</w:t>
      </w:r>
    </w:p>
    <w:p w14:paraId="1AA40DA4" w14:textId="3B30F2AB" w:rsidR="008139B9" w:rsidRPr="00C64C33" w:rsidRDefault="0062456E" w:rsidP="00256D04">
      <w:pPr>
        <w:spacing w:before="240"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6A4A4F" w:rsidRPr="00C64C33">
        <w:rPr>
          <w:rFonts w:ascii="Arial Nova" w:eastAsia="SimSun" w:hAnsi="Arial Nova" w:cs="Times New Roman"/>
          <w:szCs w:val="24"/>
          <w:lang w:eastAsia="pt-BR"/>
        </w:rPr>
        <w:t xml:space="preserve"> -</w:t>
      </w:r>
      <w:r w:rsidR="00AE16B4" w:rsidRPr="00C64C33">
        <w:rPr>
          <w:rFonts w:ascii="Arial Nova" w:eastAsia="SimSun" w:hAnsi="Arial Nova" w:cs="Times New Roman"/>
          <w:szCs w:val="24"/>
          <w:lang w:eastAsia="pt-BR"/>
        </w:rPr>
        <w:t xml:space="preserve"> (</w:t>
      </w:r>
      <w:hyperlink r:id="rId69" w:history="1">
        <w:r w:rsidR="004539C3" w:rsidRPr="00C64C33">
          <w:rPr>
            <w:rStyle w:val="Hyperlink"/>
            <w:rFonts w:ascii="Arial Nova" w:eastAsia="SimSun" w:hAnsi="Arial Nova" w:cs="Times New Roman"/>
            <w:szCs w:val="24"/>
            <w:lang w:eastAsia="pt-BR"/>
          </w:rPr>
          <w:t>Revogado pela LC 017/00</w:t>
        </w:r>
      </w:hyperlink>
      <w:r w:rsidR="00AE16B4" w:rsidRPr="00C64C33">
        <w:rPr>
          <w:rFonts w:ascii="Arial Nova" w:eastAsia="SimSun" w:hAnsi="Arial Nova" w:cs="Times New Roman"/>
          <w:szCs w:val="24"/>
          <w:lang w:eastAsia="pt-BR"/>
        </w:rPr>
        <w:t>).</w:t>
      </w:r>
    </w:p>
    <w:p w14:paraId="502BDC28" w14:textId="0364EA3A" w:rsidR="005327E2" w:rsidRPr="00C64C33" w:rsidRDefault="005327E2"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ll</w:t>
      </w:r>
      <w:r w:rsidR="006A4A4F" w:rsidRPr="00C64C33">
        <w:rPr>
          <w:rFonts w:ascii="Arial Nova" w:eastAsia="SimSun" w:hAnsi="Arial Nova" w:cs="Times New Roman"/>
          <w:szCs w:val="24"/>
          <w:lang w:eastAsia="pt-BR"/>
        </w:rPr>
        <w:t xml:space="preserve"> -</w:t>
      </w:r>
      <w:r w:rsidR="004539C3" w:rsidRPr="00C64C33">
        <w:rPr>
          <w:rFonts w:ascii="Arial Nova" w:eastAsia="SimSun" w:hAnsi="Arial Nova" w:cs="Times New Roman"/>
          <w:szCs w:val="24"/>
          <w:lang w:eastAsia="pt-BR"/>
        </w:rPr>
        <w:t xml:space="preserve"> (</w:t>
      </w:r>
      <w:hyperlink r:id="rId70"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41B8CD7E" w14:textId="618B35DC" w:rsidR="005327E2" w:rsidRPr="00C64C33" w:rsidRDefault="005327E2"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w:t>
      </w:r>
      <w:r w:rsidR="006A4A4F" w:rsidRPr="00C64C33">
        <w:rPr>
          <w:rFonts w:ascii="Arial Nova" w:eastAsia="SimSun" w:hAnsi="Arial Nova" w:cs="Times New Roman"/>
          <w:szCs w:val="24"/>
          <w:lang w:eastAsia="pt-BR"/>
        </w:rPr>
        <w:t xml:space="preserve"> - </w:t>
      </w:r>
      <w:r w:rsidR="004539C3" w:rsidRPr="00C64C33">
        <w:rPr>
          <w:rFonts w:ascii="Arial Nova" w:eastAsia="SimSun" w:hAnsi="Arial Nova" w:cs="Times New Roman"/>
          <w:szCs w:val="24"/>
          <w:lang w:eastAsia="pt-BR"/>
        </w:rPr>
        <w:t>(</w:t>
      </w:r>
      <w:hyperlink r:id="rId71"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4A616E93" w14:textId="16D9EFB6" w:rsidR="00422197" w:rsidRPr="00C64C33" w:rsidRDefault="00422197" w:rsidP="00256D04">
      <w:pPr>
        <w:spacing w:before="240"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1º</w:t>
      </w:r>
      <w:r w:rsidR="004539C3" w:rsidRPr="00C64C33">
        <w:rPr>
          <w:rFonts w:ascii="Arial Nova" w:eastAsia="SimSun" w:hAnsi="Arial Nova" w:cs="Times New Roman"/>
          <w:szCs w:val="24"/>
          <w:lang w:eastAsia="pt-BR"/>
        </w:rPr>
        <w:t xml:space="preserve"> (</w:t>
      </w:r>
      <w:hyperlink r:id="rId72"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5C4A8A1F" w14:textId="63358270" w:rsidR="00422197" w:rsidRPr="00C64C33" w:rsidRDefault="00422197"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2º</w:t>
      </w:r>
      <w:r w:rsidR="004539C3" w:rsidRPr="00C64C33">
        <w:rPr>
          <w:rFonts w:ascii="Arial Nova" w:eastAsia="SimSun" w:hAnsi="Arial Nova" w:cs="Times New Roman"/>
          <w:szCs w:val="24"/>
          <w:lang w:eastAsia="pt-BR"/>
        </w:rPr>
        <w:t xml:space="preserve"> (</w:t>
      </w:r>
      <w:hyperlink r:id="rId73"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310B10EB" w14:textId="14BAF429" w:rsidR="00422197" w:rsidRPr="00C64C33" w:rsidRDefault="00422197"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3º</w:t>
      </w:r>
      <w:r w:rsidR="004539C3" w:rsidRPr="00C64C33">
        <w:rPr>
          <w:rFonts w:ascii="Arial Nova" w:eastAsia="SimSun" w:hAnsi="Arial Nova" w:cs="Times New Roman"/>
          <w:szCs w:val="24"/>
          <w:lang w:eastAsia="pt-BR"/>
        </w:rPr>
        <w:t xml:space="preserve"> (</w:t>
      </w:r>
      <w:hyperlink r:id="rId74"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70A9570E" w14:textId="3DA8EDE3" w:rsidR="00422197" w:rsidRPr="00C64C33" w:rsidRDefault="00422197"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4º</w:t>
      </w:r>
      <w:r w:rsidR="004539C3" w:rsidRPr="00C64C33">
        <w:rPr>
          <w:rFonts w:ascii="Arial Nova" w:eastAsia="SimSun" w:hAnsi="Arial Nova" w:cs="Times New Roman"/>
          <w:szCs w:val="24"/>
          <w:lang w:eastAsia="pt-BR"/>
        </w:rPr>
        <w:t xml:space="preserve"> (</w:t>
      </w:r>
      <w:hyperlink r:id="rId75"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56776431" w14:textId="7009A918" w:rsidR="00422197" w:rsidRPr="00C64C33" w:rsidRDefault="00422197"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5º</w:t>
      </w:r>
      <w:r w:rsidR="004539C3" w:rsidRPr="00C64C33">
        <w:rPr>
          <w:rFonts w:ascii="Arial Nova" w:eastAsia="SimSun" w:hAnsi="Arial Nova" w:cs="Times New Roman"/>
          <w:szCs w:val="24"/>
          <w:lang w:eastAsia="pt-BR"/>
        </w:rPr>
        <w:t xml:space="preserve"> (</w:t>
      </w:r>
      <w:hyperlink r:id="rId76"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74B26984" w14:textId="41CDD79C" w:rsidR="00422197" w:rsidRPr="00C64C33" w:rsidRDefault="00422197"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6º</w:t>
      </w:r>
      <w:r w:rsidR="004539C3" w:rsidRPr="00C64C33">
        <w:rPr>
          <w:rFonts w:ascii="Arial Nova" w:eastAsia="SimSun" w:hAnsi="Arial Nova" w:cs="Times New Roman"/>
          <w:szCs w:val="24"/>
          <w:lang w:eastAsia="pt-BR"/>
        </w:rPr>
        <w:t xml:space="preserve"> (</w:t>
      </w:r>
      <w:hyperlink r:id="rId77"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729D69CD" w14:textId="604D3625" w:rsidR="00422197" w:rsidRPr="00C64C33" w:rsidRDefault="00AE16B4"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7º</w:t>
      </w:r>
      <w:r w:rsidR="004539C3" w:rsidRPr="00C64C33">
        <w:rPr>
          <w:rFonts w:ascii="Arial Nova" w:eastAsia="SimSun" w:hAnsi="Arial Nova" w:cs="Times New Roman"/>
          <w:szCs w:val="24"/>
          <w:lang w:eastAsia="pt-BR"/>
        </w:rPr>
        <w:t xml:space="preserve"> (</w:t>
      </w:r>
      <w:hyperlink r:id="rId78"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452B5521" w14:textId="43B85846" w:rsidR="00AE16B4" w:rsidRPr="00C64C33" w:rsidRDefault="00AE16B4"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8º</w:t>
      </w:r>
      <w:r w:rsidR="004539C3" w:rsidRPr="00C64C33">
        <w:rPr>
          <w:rFonts w:ascii="Arial Nova" w:eastAsia="SimSun" w:hAnsi="Arial Nova" w:cs="Times New Roman"/>
          <w:szCs w:val="24"/>
          <w:lang w:eastAsia="pt-BR"/>
        </w:rPr>
        <w:t xml:space="preserve"> (</w:t>
      </w:r>
      <w:hyperlink r:id="rId79"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331401EB" w14:textId="715FED6F" w:rsidR="00AE16B4" w:rsidRPr="00C64C33" w:rsidRDefault="00AE16B4"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9º</w:t>
      </w:r>
      <w:r w:rsidR="004539C3" w:rsidRPr="00C64C33">
        <w:rPr>
          <w:rFonts w:ascii="Arial Nova" w:eastAsia="SimSun" w:hAnsi="Arial Nova" w:cs="Times New Roman"/>
          <w:szCs w:val="24"/>
          <w:lang w:eastAsia="pt-BR"/>
        </w:rPr>
        <w:t xml:space="preserve"> (</w:t>
      </w:r>
      <w:hyperlink r:id="rId80"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2BC90516" w14:textId="4905B338" w:rsidR="00AE16B4" w:rsidRPr="00C64C33" w:rsidRDefault="00AE16B4"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10</w:t>
      </w:r>
      <w:r w:rsidR="004539C3" w:rsidRPr="00C64C33">
        <w:rPr>
          <w:rFonts w:ascii="Arial Nova" w:eastAsia="SimSun" w:hAnsi="Arial Nova" w:cs="Times New Roman"/>
          <w:szCs w:val="24"/>
          <w:lang w:eastAsia="pt-BR"/>
        </w:rPr>
        <w:t xml:space="preserve"> (</w:t>
      </w:r>
      <w:hyperlink r:id="rId81"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5713A7AF" w14:textId="18E8173B" w:rsidR="00AE16B4" w:rsidRPr="00C64C33" w:rsidRDefault="00AE16B4" w:rsidP="00256D04">
      <w:pPr>
        <w:spacing w:after="0"/>
        <w:ind w:firstLineChars="472" w:firstLine="113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11</w:t>
      </w:r>
      <w:r w:rsidR="004539C3" w:rsidRPr="00C64C33">
        <w:rPr>
          <w:rFonts w:ascii="Arial Nova" w:eastAsia="SimSun" w:hAnsi="Arial Nova" w:cs="Times New Roman"/>
          <w:szCs w:val="24"/>
          <w:lang w:eastAsia="pt-BR"/>
        </w:rPr>
        <w:t xml:space="preserve"> (</w:t>
      </w:r>
      <w:hyperlink r:id="rId82" w:history="1">
        <w:r w:rsidR="004539C3" w:rsidRPr="00C64C33">
          <w:rPr>
            <w:rStyle w:val="Hyperlink"/>
            <w:rFonts w:ascii="Arial Nova" w:eastAsia="SimSun" w:hAnsi="Arial Nova" w:cs="Times New Roman"/>
            <w:szCs w:val="24"/>
            <w:lang w:eastAsia="pt-BR"/>
          </w:rPr>
          <w:t>Revogado pela LC 017/00</w:t>
        </w:r>
      </w:hyperlink>
      <w:r w:rsidR="004539C3" w:rsidRPr="00C64C33">
        <w:rPr>
          <w:rFonts w:ascii="Arial Nova" w:eastAsia="SimSun" w:hAnsi="Arial Nova" w:cs="Times New Roman"/>
          <w:szCs w:val="24"/>
          <w:lang w:eastAsia="pt-BR"/>
        </w:rPr>
        <w:t>).</w:t>
      </w:r>
    </w:p>
    <w:p w14:paraId="6677879D" w14:textId="77777777" w:rsidR="004539C3" w:rsidRPr="00C64C33" w:rsidRDefault="004539C3" w:rsidP="00256D04">
      <w:pPr>
        <w:spacing w:after="0"/>
        <w:jc w:val="both"/>
        <w:rPr>
          <w:rFonts w:ascii="Arial Nova" w:eastAsia="SimSun" w:hAnsi="Arial Nova" w:cs="Times New Roman"/>
          <w:szCs w:val="24"/>
          <w:lang w:eastAsia="pt-BR"/>
        </w:rPr>
      </w:pPr>
    </w:p>
    <w:p w14:paraId="3B16BF4D" w14:textId="77777777" w:rsidR="00317122" w:rsidRPr="00E7149E" w:rsidRDefault="00317122" w:rsidP="00256D04">
      <w:pPr>
        <w:spacing w:after="0"/>
        <w:jc w:val="both"/>
        <w:rPr>
          <w:rFonts w:ascii="Arial Nova" w:eastAsia="SimSun" w:hAnsi="Arial Nova" w:cs="Times New Roman"/>
          <w:szCs w:val="24"/>
          <w:lang w:eastAsia="pt-BR"/>
        </w:rPr>
      </w:pPr>
    </w:p>
    <w:p w14:paraId="402087B0" w14:textId="77777777" w:rsidR="00317122" w:rsidRPr="00E7149E" w:rsidRDefault="00317122" w:rsidP="00256D04">
      <w:pPr>
        <w:spacing w:after="0"/>
        <w:jc w:val="both"/>
        <w:rPr>
          <w:rFonts w:ascii="Arial Nova" w:eastAsia="SimSun" w:hAnsi="Arial Nova" w:cs="Times New Roman"/>
          <w:szCs w:val="24"/>
          <w:lang w:eastAsia="pt-BR"/>
        </w:rPr>
      </w:pPr>
    </w:p>
    <w:p w14:paraId="31B6395E" w14:textId="6C4C7874" w:rsidR="00E95DD5" w:rsidRPr="00C64C33" w:rsidRDefault="0032769B" w:rsidP="00256D04">
      <w:pPr>
        <w:spacing w:after="0"/>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t>Capítulo</w:t>
      </w:r>
      <w:r w:rsidR="00E95DD5" w:rsidRPr="00C64C33">
        <w:rPr>
          <w:rFonts w:ascii="Arial Nova" w:eastAsia="SimSun" w:hAnsi="Arial Nova" w:cs="Times New Roman"/>
          <w:b/>
          <w:bCs/>
          <w:szCs w:val="24"/>
          <w:lang w:eastAsia="pt-BR"/>
        </w:rPr>
        <w:t xml:space="preserve"> III</w:t>
      </w:r>
    </w:p>
    <w:p w14:paraId="36C3909C" w14:textId="77777777" w:rsidR="00E95DD5" w:rsidRPr="00E7149E" w:rsidRDefault="00E95DD5" w:rsidP="00317122">
      <w:pPr>
        <w:pStyle w:val="Ttulo2"/>
        <w:spacing w:before="0"/>
        <w:jc w:val="center"/>
        <w:rPr>
          <w:rFonts w:ascii="Arial Nova" w:hAnsi="Arial Nova"/>
          <w:color w:val="auto"/>
          <w:sz w:val="24"/>
          <w:szCs w:val="24"/>
          <w:lang w:eastAsia="pt-BR"/>
        </w:rPr>
      </w:pPr>
      <w:bookmarkStart w:id="26" w:name="_Toc211522082"/>
      <w:r w:rsidRPr="00E7149E">
        <w:rPr>
          <w:rFonts w:ascii="Arial Nova" w:hAnsi="Arial Nova"/>
          <w:color w:val="auto"/>
          <w:sz w:val="24"/>
          <w:szCs w:val="24"/>
          <w:lang w:eastAsia="pt-BR"/>
        </w:rPr>
        <w:t>Das vantagens</w:t>
      </w:r>
      <w:bookmarkEnd w:id="26"/>
    </w:p>
    <w:p w14:paraId="25325E43" w14:textId="5E8C6673" w:rsidR="00E95DD5" w:rsidRPr="00C64C33" w:rsidRDefault="0032769B" w:rsidP="00256D04">
      <w:pPr>
        <w:spacing w:before="240"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w:t>
      </w:r>
    </w:p>
    <w:p w14:paraId="58AAF7E1" w14:textId="715E5848" w:rsidR="00E95DD5" w:rsidRPr="00E7149E" w:rsidRDefault="00E95DD5" w:rsidP="00317122">
      <w:pPr>
        <w:pStyle w:val="Ttulo3"/>
        <w:spacing w:before="0"/>
        <w:jc w:val="center"/>
        <w:rPr>
          <w:rFonts w:ascii="Arial Nova" w:hAnsi="Arial Nova"/>
          <w:color w:val="auto"/>
          <w:szCs w:val="24"/>
          <w:lang w:eastAsia="pt-BR"/>
        </w:rPr>
      </w:pPr>
      <w:bookmarkStart w:id="27" w:name="_Toc211522083"/>
      <w:r w:rsidRPr="00E7149E">
        <w:rPr>
          <w:rFonts w:ascii="Arial Nova" w:hAnsi="Arial Nova"/>
          <w:color w:val="auto"/>
          <w:szCs w:val="24"/>
          <w:lang w:eastAsia="pt-BR"/>
        </w:rPr>
        <w:t>Disposições gerais</w:t>
      </w:r>
      <w:bookmarkEnd w:id="27"/>
    </w:p>
    <w:p w14:paraId="31F468AD" w14:textId="77777777" w:rsidR="00E95DD5" w:rsidRPr="00C64C33" w:rsidRDefault="00E95DD5" w:rsidP="00256D04">
      <w:pPr>
        <w:spacing w:after="0"/>
        <w:ind w:left="1418" w:hanging="1418"/>
        <w:jc w:val="both"/>
        <w:rPr>
          <w:rFonts w:ascii="Arial Nova" w:eastAsia="SimSun" w:hAnsi="Arial Nova" w:cs="Times New Roman"/>
          <w:szCs w:val="24"/>
          <w:lang w:eastAsia="pt-BR"/>
        </w:rPr>
      </w:pPr>
    </w:p>
    <w:p w14:paraId="08608AF2" w14:textId="77777777" w:rsidR="00E95DD5" w:rsidRPr="00C64C33" w:rsidRDefault="00E95DD5" w:rsidP="00256D04">
      <w:pPr>
        <w:spacing w:after="0"/>
        <w:ind w:leftChars="8" w:left="19"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Art.54 </w:t>
      </w:r>
      <w:r w:rsidRPr="00C64C33">
        <w:rPr>
          <w:rFonts w:ascii="Arial Nova" w:eastAsia="SimSun" w:hAnsi="Arial Nova" w:cs="Times New Roman"/>
          <w:szCs w:val="24"/>
          <w:lang w:eastAsia="pt-BR"/>
        </w:rPr>
        <w:t>Além do vencimento e da remuneração, poderão ser pagas ao funcionário as seguintes vantagens:</w:t>
      </w:r>
    </w:p>
    <w:p w14:paraId="1463EDAE" w14:textId="6BBB1F01" w:rsidR="00B24154" w:rsidRPr="00C64C33" w:rsidRDefault="00B24154" w:rsidP="00256D04">
      <w:pPr>
        <w:spacing w:before="240" w:after="0"/>
        <w:ind w:leftChars="8" w:left="19" w:firstLineChars="493" w:firstLine="118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Ajuda de custo;</w:t>
      </w:r>
    </w:p>
    <w:p w14:paraId="58A1DE09" w14:textId="77777777" w:rsidR="00B24154" w:rsidRPr="00C64C33" w:rsidRDefault="00B24154" w:rsidP="00256D04">
      <w:pPr>
        <w:spacing w:after="0"/>
        <w:ind w:leftChars="8" w:left="19" w:firstLineChars="493" w:firstLine="118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diárias;</w:t>
      </w:r>
    </w:p>
    <w:p w14:paraId="54CFF774" w14:textId="77777777" w:rsidR="00B24154" w:rsidRPr="00C64C33" w:rsidRDefault="00B24154" w:rsidP="00256D04">
      <w:pPr>
        <w:spacing w:after="0"/>
        <w:ind w:leftChars="8" w:left="19" w:firstLineChars="493" w:firstLine="118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gratificações e adicionais;</w:t>
      </w:r>
    </w:p>
    <w:p w14:paraId="7ABF0E13" w14:textId="49550477" w:rsidR="00E95DD5" w:rsidRPr="00C64C33" w:rsidRDefault="00B24154" w:rsidP="00256D04">
      <w:pPr>
        <w:spacing w:after="0"/>
        <w:ind w:leftChars="8" w:left="19" w:firstLineChars="493" w:firstLine="1183"/>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abono família.</w:t>
      </w:r>
    </w:p>
    <w:p w14:paraId="3B75430F" w14:textId="77777777" w:rsidR="00E95DD5" w:rsidRPr="00C64C33" w:rsidRDefault="00E95DD5" w:rsidP="00256D04">
      <w:pPr>
        <w:spacing w:before="240" w:after="0"/>
        <w:ind w:leftChars="8" w:left="19"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Parágrafo único. </w:t>
      </w:r>
      <w:r w:rsidRPr="00C64C33">
        <w:rPr>
          <w:rFonts w:ascii="Arial Nova" w:eastAsia="SimSun" w:hAnsi="Arial Nova" w:cs="Times New Roman"/>
          <w:szCs w:val="24"/>
          <w:lang w:eastAsia="pt-BR"/>
        </w:rPr>
        <w:t>As gratificações e os adicionais somente se incorporarão ao vencimento, provento nos casos indicados em lei.</w:t>
      </w:r>
    </w:p>
    <w:p w14:paraId="7C6CCE8B" w14:textId="77777777" w:rsidR="00453BF9" w:rsidRPr="00C64C33" w:rsidRDefault="00E95DD5" w:rsidP="00256D04">
      <w:pPr>
        <w:spacing w:before="240" w:after="0"/>
        <w:ind w:leftChars="8" w:left="19" w:firstLineChars="462" w:firstLine="1113"/>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Art.55 </w:t>
      </w:r>
      <w:r w:rsidRPr="00C64C33">
        <w:rPr>
          <w:rFonts w:ascii="Arial Nova" w:eastAsia="SimSun" w:hAnsi="Arial Nova" w:cs="Times New Roman"/>
          <w:szCs w:val="24"/>
          <w:lang w:eastAsia="pt-BR"/>
        </w:rPr>
        <w:t>As vantagens previstas no inciso III do artigo anterior não serão computadas nem acumuladas para efeito de concessão de qualquer outros acréscimos pecuniários ulteriores, sob o mesmo título ou idêntico fundamento.</w:t>
      </w:r>
    </w:p>
    <w:p w14:paraId="6DD66096" w14:textId="77777777" w:rsidR="00453BF9" w:rsidRPr="00C64C33" w:rsidRDefault="00453BF9" w:rsidP="00256D04">
      <w:pPr>
        <w:spacing w:before="240" w:after="0"/>
        <w:ind w:leftChars="8" w:left="19" w:firstLineChars="462" w:firstLine="1109"/>
        <w:jc w:val="both"/>
        <w:rPr>
          <w:rFonts w:ascii="Arial Nova" w:eastAsia="SimSun" w:hAnsi="Arial Nova" w:cs="Times New Roman"/>
          <w:szCs w:val="24"/>
          <w:lang w:eastAsia="pt-BR"/>
        </w:rPr>
      </w:pPr>
    </w:p>
    <w:p w14:paraId="313A0020" w14:textId="7B2520EE" w:rsidR="00453BF9" w:rsidRPr="00C64C33" w:rsidRDefault="003D76A4" w:rsidP="00256D04">
      <w:pPr>
        <w:spacing w:before="240"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II</w:t>
      </w:r>
    </w:p>
    <w:p w14:paraId="6B98DC31" w14:textId="753C9C02" w:rsidR="00E95DD5" w:rsidRPr="00E7149E" w:rsidRDefault="00E95DD5" w:rsidP="00065E02">
      <w:pPr>
        <w:pStyle w:val="Ttulo3"/>
        <w:spacing w:before="0"/>
        <w:jc w:val="center"/>
        <w:rPr>
          <w:rFonts w:ascii="Arial Nova" w:hAnsi="Arial Nova"/>
          <w:color w:val="auto"/>
          <w:szCs w:val="24"/>
          <w:lang w:eastAsia="pt-BR"/>
        </w:rPr>
      </w:pPr>
      <w:bookmarkStart w:id="28" w:name="_Toc211522084"/>
      <w:r w:rsidRPr="00E7149E">
        <w:rPr>
          <w:rFonts w:ascii="Arial Nova" w:hAnsi="Arial Nova"/>
          <w:color w:val="auto"/>
          <w:szCs w:val="24"/>
          <w:lang w:eastAsia="pt-BR"/>
        </w:rPr>
        <w:t>Da ajuda de custo</w:t>
      </w:r>
      <w:bookmarkEnd w:id="28"/>
    </w:p>
    <w:p w14:paraId="62444247" w14:textId="77777777" w:rsidR="00E95DD5" w:rsidRPr="00C64C33" w:rsidRDefault="00E95DD5" w:rsidP="00256D04">
      <w:pPr>
        <w:spacing w:after="0"/>
        <w:ind w:leftChars="8" w:left="19" w:firstLineChars="464" w:firstLine="1114"/>
        <w:jc w:val="both"/>
        <w:rPr>
          <w:rFonts w:ascii="Arial Nova" w:eastAsia="SimSun" w:hAnsi="Arial Nova" w:cs="Times New Roman"/>
          <w:szCs w:val="24"/>
          <w:lang w:eastAsia="pt-BR"/>
        </w:rPr>
      </w:pPr>
    </w:p>
    <w:p w14:paraId="6FAF8F02" w14:textId="77777777" w:rsidR="00E95DD5" w:rsidRPr="00C64C33" w:rsidRDefault="00E95DD5" w:rsidP="00256D04">
      <w:pPr>
        <w:spacing w:after="0"/>
        <w:ind w:leftChars="8" w:left="19"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Art.56 </w:t>
      </w:r>
      <w:r w:rsidRPr="00C64C33">
        <w:rPr>
          <w:rFonts w:ascii="Arial Nova" w:eastAsia="SimSun" w:hAnsi="Arial Nova" w:cs="Times New Roman"/>
          <w:szCs w:val="24"/>
          <w:lang w:eastAsia="pt-BR"/>
        </w:rPr>
        <w:t>A ajuda de custo destina-se à compensação das despesas de instalação do funcionário que, no interesse do serviço, passa a ter exercício em nova sede, com mudança de domicílio em caráter permanente.</w:t>
      </w:r>
    </w:p>
    <w:p w14:paraId="639B231B" w14:textId="77777777" w:rsidR="00E95DD5" w:rsidRPr="00C64C33" w:rsidRDefault="00E95DD5" w:rsidP="00256D04">
      <w:pPr>
        <w:spacing w:before="240" w:after="0"/>
        <w:ind w:leftChars="8" w:left="19"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Art.57 </w:t>
      </w:r>
      <w:r w:rsidRPr="00C64C33">
        <w:rPr>
          <w:rFonts w:ascii="Arial Nova" w:eastAsia="SimSun" w:hAnsi="Arial Nova" w:cs="Times New Roman"/>
          <w:szCs w:val="24"/>
          <w:lang w:eastAsia="pt-BR"/>
        </w:rPr>
        <w:t>A ajuda de custo é calculada sobre a remuneração do funcionário, conforme se dispuser em regulamento, não podendo exceder a importância correspondente à 3 (três) meses do respectivo vencimento.</w:t>
      </w:r>
    </w:p>
    <w:p w14:paraId="4D8A76DD" w14:textId="77777777" w:rsidR="00E95DD5" w:rsidRPr="00C64C33" w:rsidRDefault="00E95DD5" w:rsidP="00256D04">
      <w:pPr>
        <w:spacing w:before="240" w:after="0"/>
        <w:ind w:leftChars="8" w:left="19"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Art.58 </w:t>
      </w:r>
      <w:r w:rsidRPr="00C64C33">
        <w:rPr>
          <w:rFonts w:ascii="Arial Nova" w:eastAsia="SimSun" w:hAnsi="Arial Nova" w:cs="Times New Roman"/>
          <w:szCs w:val="24"/>
          <w:lang w:eastAsia="pt-BR"/>
        </w:rPr>
        <w:t>Não será concedida ajuda de custo ao funcionário que se afastar do cargo, ou reassumi-lo em virtude de mandato eletivo.</w:t>
      </w:r>
    </w:p>
    <w:p w14:paraId="72DF35FE" w14:textId="77777777" w:rsidR="00E95DD5" w:rsidRPr="00C64C33" w:rsidRDefault="00E95DD5" w:rsidP="00256D04">
      <w:pPr>
        <w:spacing w:before="240" w:after="0"/>
        <w:ind w:left="18"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Art.59 </w:t>
      </w:r>
      <w:r w:rsidRPr="00C64C33">
        <w:rPr>
          <w:rFonts w:ascii="Arial Nova" w:eastAsia="SimSun" w:hAnsi="Arial Nova" w:cs="Times New Roman"/>
          <w:szCs w:val="24"/>
          <w:lang w:eastAsia="pt-BR"/>
        </w:rPr>
        <w:t>O funcionário ficará obrigado a restituir a ajuda de custo, quando, injustificadamente não se apresentar na nova sede.</w:t>
      </w:r>
    </w:p>
    <w:p w14:paraId="78274183"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Parágrafo único. </w:t>
      </w:r>
      <w:r w:rsidRPr="00C64C33">
        <w:rPr>
          <w:rFonts w:ascii="Arial Nova" w:eastAsia="SimSun" w:hAnsi="Arial Nova" w:cs="Times New Roman"/>
          <w:szCs w:val="24"/>
          <w:lang w:eastAsia="pt-BR"/>
        </w:rPr>
        <w:t>Não haverá obrigação de restituir a ajuda de custo nos casos de exoneração de ofício, ou de retorno por motivo de doença comprovada.</w:t>
      </w:r>
    </w:p>
    <w:p w14:paraId="609CD2D4" w14:textId="77777777" w:rsidR="000C24C5" w:rsidRPr="00C64C33" w:rsidRDefault="000C24C5" w:rsidP="00256D04">
      <w:pPr>
        <w:spacing w:after="0"/>
        <w:ind w:left="1418" w:hanging="1418"/>
        <w:jc w:val="both"/>
        <w:rPr>
          <w:rFonts w:ascii="Arial Nova" w:eastAsia="SimSun" w:hAnsi="Arial Nova" w:cs="Times New Roman"/>
          <w:szCs w:val="24"/>
          <w:lang w:eastAsia="pt-BR"/>
        </w:rPr>
      </w:pPr>
    </w:p>
    <w:p w14:paraId="7B510A92" w14:textId="10A8801E" w:rsidR="000C24C5" w:rsidRPr="00C64C33" w:rsidRDefault="003D76A4" w:rsidP="00256D04">
      <w:pPr>
        <w:spacing w:after="0"/>
        <w:ind w:left="1418" w:hanging="1418"/>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0C24C5" w:rsidRPr="00C64C33">
        <w:rPr>
          <w:rFonts w:ascii="Arial Nova" w:eastAsia="SimSun" w:hAnsi="Arial Nova" w:cs="Times New Roman"/>
          <w:b/>
          <w:bCs/>
          <w:szCs w:val="24"/>
          <w:lang w:eastAsia="pt-BR"/>
        </w:rPr>
        <w:t xml:space="preserve"> III</w:t>
      </w:r>
    </w:p>
    <w:p w14:paraId="5781C200" w14:textId="6F0F8809" w:rsidR="00E95DD5" w:rsidRPr="00E7149E" w:rsidRDefault="000C24C5" w:rsidP="00C4277C">
      <w:pPr>
        <w:pStyle w:val="Ttulo3"/>
        <w:spacing w:before="0"/>
        <w:jc w:val="center"/>
        <w:rPr>
          <w:rFonts w:ascii="Arial Nova" w:hAnsi="Arial Nova"/>
          <w:color w:val="auto"/>
          <w:szCs w:val="24"/>
          <w:lang w:eastAsia="pt-BR"/>
        </w:rPr>
      </w:pPr>
      <w:bookmarkStart w:id="29" w:name="_Toc211522085"/>
      <w:r w:rsidRPr="00E7149E">
        <w:rPr>
          <w:rFonts w:ascii="Arial Nova" w:hAnsi="Arial Nova"/>
          <w:color w:val="auto"/>
          <w:szCs w:val="24"/>
          <w:lang w:eastAsia="pt-BR"/>
        </w:rPr>
        <w:t>Das diárias</w:t>
      </w:r>
      <w:bookmarkEnd w:id="29"/>
    </w:p>
    <w:p w14:paraId="37609784" w14:textId="77777777" w:rsidR="000C24C5" w:rsidRPr="00C64C33" w:rsidRDefault="000C24C5" w:rsidP="00256D04">
      <w:pPr>
        <w:spacing w:after="0"/>
        <w:ind w:left="1418" w:hanging="1418"/>
        <w:jc w:val="both"/>
        <w:rPr>
          <w:rFonts w:ascii="Arial Nova" w:eastAsia="SimSun" w:hAnsi="Arial Nova" w:cs="Times New Roman"/>
          <w:szCs w:val="24"/>
          <w:lang w:eastAsia="pt-BR"/>
        </w:rPr>
      </w:pPr>
    </w:p>
    <w:p w14:paraId="27FC4ED2" w14:textId="77777777" w:rsidR="00E95DD5" w:rsidRPr="00C64C33" w:rsidRDefault="00E95DD5" w:rsidP="00256D04">
      <w:pPr>
        <w:spacing w:after="0"/>
        <w:ind w:leftChars="8" w:left="19" w:firstLineChars="493" w:firstLine="118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Art.60 </w:t>
      </w:r>
      <w:r w:rsidRPr="00C64C33">
        <w:rPr>
          <w:rFonts w:ascii="Arial Nova" w:eastAsia="SimSun" w:hAnsi="Arial Nova" w:cs="Times New Roman"/>
          <w:szCs w:val="24"/>
          <w:lang w:eastAsia="pt-BR"/>
        </w:rPr>
        <w:t>O funcionário que, a serviço se afastar do Município em caráter eventual ou transitório para outro ponto do território Nacional, fará jus a passagens e diárias, para cobrir as despesas de pousada, alimentação e locomoção.</w:t>
      </w:r>
    </w:p>
    <w:p w14:paraId="15689972" w14:textId="5F13C90C" w:rsidR="00E95DD5" w:rsidRPr="00C64C33" w:rsidRDefault="00E95DD5" w:rsidP="00256D04">
      <w:pPr>
        <w:spacing w:before="240" w:after="0"/>
        <w:ind w:leftChars="8" w:left="19"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4020C"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diária será concedida por dia de afastamento, sendo devida pela metade quando o deslocamento não exigir pernoite fora da sede.</w:t>
      </w:r>
    </w:p>
    <w:p w14:paraId="68D36501" w14:textId="33730857" w:rsidR="00E95DD5" w:rsidRPr="00C64C33" w:rsidRDefault="00E95DD5" w:rsidP="00256D04">
      <w:pPr>
        <w:spacing w:before="240" w:after="0"/>
        <w:ind w:leftChars="8" w:left="19"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4020C"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Nos casos em que o deslocamento da sede constituir exigência permanente do cargo, o funcionário não fará jus às diárias.</w:t>
      </w:r>
    </w:p>
    <w:p w14:paraId="1D57E481" w14:textId="77777777" w:rsidR="00E95DD5" w:rsidRPr="00C64C33" w:rsidRDefault="00E95DD5" w:rsidP="00256D04">
      <w:pPr>
        <w:spacing w:before="240" w:after="0"/>
        <w:ind w:leftChars="8" w:left="19"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Art.61 </w:t>
      </w:r>
      <w:r w:rsidRPr="00C64C33">
        <w:rPr>
          <w:rFonts w:ascii="Arial Nova" w:eastAsia="SimSun" w:hAnsi="Arial Nova" w:cs="Times New Roman"/>
          <w:szCs w:val="24"/>
          <w:lang w:eastAsia="pt-BR"/>
        </w:rPr>
        <w:t>O funcionário que receber diárias e não se afastar da sede, por qualquer motivo, fica obrigado a restitui-las integralmente, no prazo de 5 (cinco) dias.</w:t>
      </w:r>
    </w:p>
    <w:p w14:paraId="4FE5F451" w14:textId="77777777" w:rsidR="00E95DD5" w:rsidRPr="00C64C33" w:rsidRDefault="00E95DD5" w:rsidP="00256D04">
      <w:pPr>
        <w:spacing w:after="0"/>
        <w:ind w:leftChars="8" w:left="19"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Na hipótese de o funcionário retornar à sede em prazo menor do que o previsto para o seu afastamento, deverá restituir as diárias recebidas em excesso, em igual prazo.</w:t>
      </w:r>
    </w:p>
    <w:p w14:paraId="00ED0FC5" w14:textId="77777777" w:rsidR="002074E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E7149E">
        <w:rPr>
          <w:rFonts w:ascii="Arial Nova" w:eastAsia="SimSun" w:hAnsi="Arial Nova" w:cs="Times New Roman"/>
          <w:b/>
          <w:szCs w:val="24"/>
          <w:lang w:eastAsia="pt-BR"/>
        </w:rPr>
        <w:t>Art.62</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A concessão de ajuda de custo não impede a concessão de diárias e vice-versa.</w:t>
      </w:r>
    </w:p>
    <w:p w14:paraId="2B9199E1" w14:textId="77777777" w:rsidR="002074E5" w:rsidRPr="00C64C33" w:rsidRDefault="002074E5" w:rsidP="00256D04">
      <w:pPr>
        <w:spacing w:before="240" w:after="0"/>
        <w:ind w:leftChars="7" w:left="17" w:firstLineChars="464" w:firstLine="1114"/>
        <w:jc w:val="both"/>
        <w:rPr>
          <w:rFonts w:ascii="Arial Nova" w:eastAsia="SimSun" w:hAnsi="Arial Nova" w:cs="Times New Roman"/>
          <w:szCs w:val="24"/>
          <w:lang w:eastAsia="pt-BR"/>
        </w:rPr>
      </w:pPr>
    </w:p>
    <w:p w14:paraId="4CD2615C" w14:textId="66F0652F" w:rsidR="002074E5" w:rsidRPr="00C64C33" w:rsidRDefault="003D76A4" w:rsidP="00256D04">
      <w:pPr>
        <w:spacing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w:t>
      </w:r>
      <w:r w:rsidR="004234E2" w:rsidRPr="00C64C33">
        <w:rPr>
          <w:rFonts w:ascii="Arial Nova" w:eastAsia="SimSun" w:hAnsi="Arial Nova" w:cs="Times New Roman"/>
          <w:b/>
          <w:bCs/>
          <w:szCs w:val="24"/>
          <w:lang w:eastAsia="pt-BR"/>
        </w:rPr>
        <w:t>V</w:t>
      </w:r>
      <w:r w:rsidR="00E95DD5" w:rsidRPr="00C64C33">
        <w:rPr>
          <w:rFonts w:ascii="Arial Nova" w:eastAsia="SimSun" w:hAnsi="Arial Nova" w:cs="Times New Roman"/>
          <w:b/>
          <w:bCs/>
          <w:szCs w:val="24"/>
          <w:lang w:eastAsia="pt-BR"/>
        </w:rPr>
        <w:t>I</w:t>
      </w:r>
    </w:p>
    <w:p w14:paraId="7CEE779B" w14:textId="7A849EF0" w:rsidR="00E95DD5" w:rsidRPr="00E7149E" w:rsidRDefault="00E95DD5" w:rsidP="00C4277C">
      <w:pPr>
        <w:pStyle w:val="Ttulo3"/>
        <w:spacing w:before="0"/>
        <w:jc w:val="center"/>
        <w:rPr>
          <w:rFonts w:ascii="Arial Nova" w:hAnsi="Arial Nova"/>
          <w:color w:val="auto"/>
          <w:szCs w:val="24"/>
          <w:lang w:eastAsia="pt-BR"/>
        </w:rPr>
      </w:pPr>
      <w:bookmarkStart w:id="30" w:name="_Toc211522086"/>
      <w:r w:rsidRPr="00E7149E">
        <w:rPr>
          <w:rFonts w:ascii="Arial Nova" w:hAnsi="Arial Nova"/>
          <w:color w:val="auto"/>
          <w:szCs w:val="24"/>
          <w:lang w:eastAsia="pt-BR"/>
        </w:rPr>
        <w:t>Da gratificação e adicionais</w:t>
      </w:r>
      <w:bookmarkEnd w:id="30"/>
    </w:p>
    <w:p w14:paraId="636F6E51" w14:textId="77777777"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p>
    <w:p w14:paraId="44E800C0"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Art.63 </w:t>
      </w:r>
      <w:r w:rsidRPr="00C64C33">
        <w:rPr>
          <w:rFonts w:ascii="Arial Nova" w:eastAsia="SimSun" w:hAnsi="Arial Nova" w:cs="Times New Roman"/>
          <w:szCs w:val="24"/>
          <w:lang w:eastAsia="pt-BR"/>
        </w:rPr>
        <w:t>Além dos vencimentos e das vantagens previstas nesta lei, serão deferidos aos funcionários às seguintes gratificações:</w:t>
      </w:r>
    </w:p>
    <w:p w14:paraId="1C87424B" w14:textId="442F23D8" w:rsidR="007E6E48" w:rsidRPr="00C64C33" w:rsidRDefault="007E6E48"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I - gratificação de função;</w:t>
      </w:r>
    </w:p>
    <w:p w14:paraId="0C06F417" w14:textId="35E31F47" w:rsidR="007E6E48" w:rsidRPr="00C64C33" w:rsidRDefault="007E6E48"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gratificação natalina;</w:t>
      </w:r>
    </w:p>
    <w:p w14:paraId="01CEDCB8" w14:textId="0C0A88B1" w:rsidR="007E6E48" w:rsidRPr="00C64C33" w:rsidRDefault="007E6E48"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adicional por tempo de serviço;</w:t>
      </w:r>
    </w:p>
    <w:p w14:paraId="77F62175" w14:textId="7FF1656A" w:rsidR="007E6E48" w:rsidRPr="00C64C33" w:rsidRDefault="007E6E48"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adicional pelo exercício de atividades insalubres, perigosas ou penosas;</w:t>
      </w:r>
    </w:p>
    <w:p w14:paraId="386E8290" w14:textId="45E997D3" w:rsidR="007E6E48" w:rsidRPr="00C64C33" w:rsidRDefault="007E6E48"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adicional pela prestação de serviço extraordinário;</w:t>
      </w:r>
    </w:p>
    <w:p w14:paraId="02939EDD" w14:textId="18893CF6" w:rsidR="007E6E48" w:rsidRPr="00C64C33" w:rsidRDefault="007E6E48"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 - adicional noturno;</w:t>
      </w:r>
    </w:p>
    <w:p w14:paraId="08E53CA6" w14:textId="77777777" w:rsidR="000D6FA8" w:rsidRPr="00C64C33" w:rsidRDefault="007E6E48"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 - abono familiar.</w:t>
      </w:r>
    </w:p>
    <w:p w14:paraId="433DCE56" w14:textId="77777777" w:rsidR="000D6FA8" w:rsidRPr="00C64C33" w:rsidRDefault="000D6FA8" w:rsidP="00256D04">
      <w:pPr>
        <w:spacing w:after="0"/>
        <w:ind w:firstLine="1134"/>
        <w:jc w:val="both"/>
        <w:rPr>
          <w:rFonts w:ascii="Arial Nova" w:eastAsia="SimSun" w:hAnsi="Arial Nova" w:cs="Times New Roman"/>
          <w:szCs w:val="24"/>
          <w:lang w:eastAsia="pt-BR"/>
        </w:rPr>
      </w:pPr>
    </w:p>
    <w:p w14:paraId="50BD9A9F" w14:textId="2A52760F" w:rsidR="00E95DD5" w:rsidRPr="00C64C33" w:rsidRDefault="00712B13" w:rsidP="00256D04">
      <w:pPr>
        <w:spacing w:after="0"/>
        <w:jc w:val="center"/>
        <w:rPr>
          <w:rFonts w:ascii="Arial Nova" w:eastAsia="SimSun" w:hAnsi="Arial Nova" w:cs="Times New Roman"/>
          <w:szCs w:val="24"/>
          <w:lang w:eastAsia="pt-BR"/>
        </w:rPr>
      </w:pPr>
      <w:r w:rsidRPr="003D76A4">
        <w:rPr>
          <w:rFonts w:ascii="Arial Nova" w:eastAsia="SimSun" w:hAnsi="Arial Nova" w:cs="Times New Roman"/>
          <w:szCs w:val="24"/>
          <w:lang w:eastAsia="pt-BR"/>
        </w:rPr>
        <w:t>Sub</w:t>
      </w:r>
      <w:r w:rsidR="003D76A4" w:rsidRPr="003D76A4">
        <w:rPr>
          <w:rFonts w:ascii="Arial Nova" w:eastAsia="SimSun" w:hAnsi="Arial Nova" w:cs="Times New Roman"/>
          <w:szCs w:val="24"/>
          <w:lang w:eastAsia="pt-BR"/>
        </w:rPr>
        <w:t>s</w:t>
      </w:r>
      <w:r w:rsidR="00D5525E" w:rsidRPr="003D76A4">
        <w:rPr>
          <w:rFonts w:ascii="Arial Nova" w:eastAsia="SimSun" w:hAnsi="Arial Nova" w:cs="Times New Roman"/>
          <w:szCs w:val="24"/>
          <w:lang w:eastAsia="pt-BR"/>
        </w:rPr>
        <w:t>eção</w:t>
      </w:r>
      <w:r w:rsidR="00E95DD5" w:rsidRPr="003D76A4">
        <w:rPr>
          <w:rFonts w:ascii="Arial Nova" w:eastAsia="SimSun" w:hAnsi="Arial Nova" w:cs="Times New Roman"/>
          <w:szCs w:val="24"/>
          <w:lang w:eastAsia="pt-BR"/>
        </w:rPr>
        <w:t xml:space="preserve"> I</w:t>
      </w:r>
    </w:p>
    <w:p w14:paraId="14E19929" w14:textId="77777777" w:rsidR="00E95DD5" w:rsidRPr="003D76A4" w:rsidRDefault="00E95DD5" w:rsidP="00C4277C">
      <w:pPr>
        <w:pStyle w:val="Ttulo4"/>
        <w:spacing w:before="0"/>
        <w:jc w:val="center"/>
        <w:rPr>
          <w:rFonts w:ascii="Arial Nova" w:hAnsi="Arial Nova"/>
          <w:b w:val="0"/>
          <w:i w:val="0"/>
          <w:color w:val="auto"/>
          <w:szCs w:val="24"/>
          <w:lang w:eastAsia="pt-BR"/>
        </w:rPr>
      </w:pPr>
      <w:bookmarkStart w:id="31" w:name="_Toc211522087"/>
      <w:r w:rsidRPr="003D76A4">
        <w:rPr>
          <w:rFonts w:ascii="Arial Nova" w:hAnsi="Arial Nova"/>
          <w:b w:val="0"/>
          <w:i w:val="0"/>
          <w:color w:val="auto"/>
          <w:szCs w:val="24"/>
          <w:lang w:eastAsia="pt-BR"/>
        </w:rPr>
        <w:t>Da gratificação de função</w:t>
      </w:r>
      <w:bookmarkEnd w:id="31"/>
    </w:p>
    <w:p w14:paraId="2DBD73BE" w14:textId="77777777" w:rsidR="00E95DD5" w:rsidRPr="00C64C33" w:rsidRDefault="00E95DD5" w:rsidP="00256D04">
      <w:pPr>
        <w:spacing w:after="0"/>
        <w:ind w:left="1418" w:firstLineChars="464" w:firstLine="1114"/>
        <w:rPr>
          <w:rFonts w:ascii="Arial Nova" w:eastAsia="SimSun" w:hAnsi="Arial Nova" w:cs="Times New Roman"/>
          <w:szCs w:val="24"/>
          <w:lang w:eastAsia="pt-BR"/>
        </w:rPr>
      </w:pPr>
    </w:p>
    <w:p w14:paraId="580DFC31"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Art.64 </w:t>
      </w:r>
      <w:r w:rsidRPr="00C64C33">
        <w:rPr>
          <w:rFonts w:ascii="Arial Nova" w:eastAsia="SimSun" w:hAnsi="Arial Nova" w:cs="Times New Roman"/>
          <w:szCs w:val="24"/>
          <w:lang w:eastAsia="pt-BR"/>
        </w:rPr>
        <w:t>Ao funcionário investido em função de chefia é devida uma gratificação pelo exercício.</w:t>
      </w:r>
    </w:p>
    <w:p w14:paraId="2B90B82C" w14:textId="4952DCEF"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Os percentuais da gratificação serão estabelecidos em lei.</w:t>
      </w:r>
    </w:p>
    <w:p w14:paraId="25C3549F"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Art.65 </w:t>
      </w:r>
      <w:r w:rsidRPr="00C64C33">
        <w:rPr>
          <w:rFonts w:ascii="Arial Nova" w:eastAsia="SimSun" w:hAnsi="Arial Nova" w:cs="Times New Roman"/>
          <w:szCs w:val="24"/>
          <w:lang w:eastAsia="pt-BR"/>
        </w:rPr>
        <w:t>A lei municipal estabelecerá o valor da remuneração dos cargos em comissão e das gratificações previstas no artigo anterior.</w:t>
      </w:r>
    </w:p>
    <w:p w14:paraId="5192310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Parágrafo único. </w:t>
      </w:r>
      <w:r w:rsidRPr="00C64C33">
        <w:rPr>
          <w:rFonts w:ascii="Arial Nova" w:eastAsia="SimSun" w:hAnsi="Arial Nova" w:cs="Times New Roman"/>
          <w:szCs w:val="24"/>
          <w:lang w:eastAsia="pt-BR"/>
        </w:rPr>
        <w:t>A remuneração pelo exercício do cargo, em comissão, bem como a referente às gratificações de função, não será incorporada ao vencimento ou à remuneração do servidor.</w:t>
      </w:r>
    </w:p>
    <w:p w14:paraId="61EEE1A9"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Art.66 </w:t>
      </w:r>
      <w:r w:rsidRPr="00C64C33">
        <w:rPr>
          <w:rFonts w:ascii="Arial Nova" w:eastAsia="SimSun" w:hAnsi="Arial Nova" w:cs="Times New Roman"/>
          <w:szCs w:val="24"/>
          <w:lang w:eastAsia="pt-BR"/>
        </w:rPr>
        <w:t>O exercício de função gratificada ou de cargo em comissão, só assegurará direitos ao servidor durante o período em que estiver exercendo o cargo ou a função.</w:t>
      </w:r>
    </w:p>
    <w:p w14:paraId="041AB2B7" w14:textId="21B516B5" w:rsidR="001B2AE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Parágrafo único </w:t>
      </w:r>
      <w:r w:rsidRPr="00C64C33">
        <w:rPr>
          <w:rFonts w:ascii="Arial Nova" w:eastAsia="SimSun" w:hAnsi="Arial Nova" w:cs="Times New Roman"/>
          <w:szCs w:val="24"/>
          <w:lang w:eastAsia="pt-BR"/>
        </w:rPr>
        <w:t>Afastando-se do cargo em comissão ou da função gratificada o servidor perderá a respectiva remuneração</w:t>
      </w:r>
      <w:r w:rsidR="001B2AE5" w:rsidRPr="00C64C33">
        <w:rPr>
          <w:rFonts w:ascii="Arial Nova" w:eastAsia="SimSun" w:hAnsi="Arial Nova" w:cs="Times New Roman"/>
          <w:szCs w:val="24"/>
          <w:lang w:eastAsia="pt-BR"/>
        </w:rPr>
        <w:t>.</w:t>
      </w:r>
    </w:p>
    <w:p w14:paraId="78FD200B" w14:textId="77777777" w:rsidR="001B2AE5" w:rsidRPr="00C64C33" w:rsidRDefault="001B2AE5" w:rsidP="00256D04">
      <w:pPr>
        <w:spacing w:before="240" w:after="0"/>
        <w:ind w:left="17" w:hangingChars="7" w:hanging="17"/>
        <w:jc w:val="both"/>
        <w:rPr>
          <w:rFonts w:ascii="Arial Nova" w:eastAsia="SimSun" w:hAnsi="Arial Nova" w:cs="Times New Roman"/>
          <w:szCs w:val="24"/>
          <w:lang w:eastAsia="pt-BR"/>
        </w:rPr>
      </w:pPr>
    </w:p>
    <w:p w14:paraId="39E14B37" w14:textId="4924CD69" w:rsidR="00E95DD5" w:rsidRPr="00C64C33" w:rsidRDefault="003D76A4" w:rsidP="00256D04">
      <w:pPr>
        <w:spacing w:before="240" w:after="0"/>
        <w:ind w:left="17" w:hangingChars="7" w:hanging="17"/>
        <w:jc w:val="center"/>
        <w:rPr>
          <w:rFonts w:ascii="Arial Nova" w:eastAsia="SimSun" w:hAnsi="Arial Nova" w:cs="Times New Roman"/>
          <w:szCs w:val="24"/>
          <w:lang w:eastAsia="pt-BR"/>
        </w:rPr>
      </w:pPr>
      <w:r w:rsidRPr="00E7149E">
        <w:rPr>
          <w:rFonts w:ascii="Arial Nova" w:eastAsia="SimSun" w:hAnsi="Arial Nova" w:cs="Times New Roman"/>
          <w:szCs w:val="24"/>
          <w:lang w:eastAsia="pt-BR"/>
        </w:rPr>
        <w:t>Subseção</w:t>
      </w:r>
      <w:r w:rsidR="00E95DD5" w:rsidRPr="00E7149E">
        <w:rPr>
          <w:rFonts w:ascii="Arial Nova" w:eastAsia="SimSun" w:hAnsi="Arial Nova" w:cs="Times New Roman"/>
          <w:szCs w:val="24"/>
          <w:lang w:eastAsia="pt-BR"/>
        </w:rPr>
        <w:t xml:space="preserve"> II</w:t>
      </w:r>
    </w:p>
    <w:p w14:paraId="130F4F41" w14:textId="77777777" w:rsidR="00E95DD5" w:rsidRPr="00E7149E" w:rsidRDefault="00E95DD5" w:rsidP="00C4277C">
      <w:pPr>
        <w:pStyle w:val="Ttulo4"/>
        <w:spacing w:before="0"/>
        <w:jc w:val="center"/>
        <w:rPr>
          <w:rFonts w:ascii="Arial Nova" w:hAnsi="Arial Nova"/>
          <w:b w:val="0"/>
          <w:i w:val="0"/>
          <w:color w:val="auto"/>
          <w:szCs w:val="24"/>
          <w:lang w:eastAsia="pt-BR"/>
        </w:rPr>
      </w:pPr>
      <w:bookmarkStart w:id="32" w:name="_Toc211522088"/>
      <w:r w:rsidRPr="00E7149E">
        <w:rPr>
          <w:rFonts w:ascii="Arial Nova" w:hAnsi="Arial Nova"/>
          <w:b w:val="0"/>
          <w:i w:val="0"/>
          <w:color w:val="auto"/>
          <w:szCs w:val="24"/>
          <w:lang w:eastAsia="pt-BR"/>
        </w:rPr>
        <w:lastRenderedPageBreak/>
        <w:t>Da gratificação natalina</w:t>
      </w:r>
      <w:bookmarkEnd w:id="32"/>
    </w:p>
    <w:p w14:paraId="7EDEFACC" w14:textId="77777777" w:rsidR="00E95DD5" w:rsidRPr="00C64C33" w:rsidRDefault="00E95DD5" w:rsidP="00256D04">
      <w:pPr>
        <w:spacing w:after="0"/>
        <w:jc w:val="both"/>
        <w:rPr>
          <w:rFonts w:ascii="Arial Nova" w:eastAsia="SimSun" w:hAnsi="Arial Nova" w:cs="Times New Roman"/>
          <w:szCs w:val="24"/>
          <w:lang w:eastAsia="pt-BR"/>
        </w:rPr>
      </w:pPr>
    </w:p>
    <w:p w14:paraId="4B485939"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Art.67 </w:t>
      </w:r>
      <w:r w:rsidRPr="00C64C33">
        <w:rPr>
          <w:rFonts w:ascii="Arial Nova" w:eastAsia="SimSun" w:hAnsi="Arial Nova" w:cs="Times New Roman"/>
          <w:szCs w:val="24"/>
          <w:lang w:eastAsia="pt-BR"/>
        </w:rPr>
        <w:t>A gratificação de natal será paga anualmente a todo o funcionário municipal, independentemente da remuneração a que fizer jus.</w:t>
      </w:r>
    </w:p>
    <w:p w14:paraId="3193B5F3" w14:textId="27D19679"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1556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gratificação de natal corresponderá a 1/12 (um doze avos), por mês de efetivo exercício da remuneração devida em Dezembro do ano correspondente.</w:t>
      </w:r>
    </w:p>
    <w:p w14:paraId="0AB807BE" w14:textId="0E10712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1556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 fração igual ou superior a 15 (quinze) dias de exercício será tomada como mês integral, para efeito do parágrafo anterior.</w:t>
      </w:r>
    </w:p>
    <w:p w14:paraId="510DBD0B"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§.3º A gratificação natalina será calculada sobre o vencimento do cargo do servidor, nele incluídas as vantagens permanentes ou temporárias estabelecidas em lei.</w:t>
      </w:r>
    </w:p>
    <w:p w14:paraId="171A319B" w14:textId="42994C49"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1556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A gratificação de natal será estendida aos inativos e pensionistas, como base nos proventos que perceberem na data do pagamento daquela.</w:t>
      </w:r>
    </w:p>
    <w:p w14:paraId="62EDBC48" w14:textId="1ED62F8B" w:rsidR="00E95DD5" w:rsidRPr="00C64C33" w:rsidRDefault="00E95DD5" w:rsidP="00256D04">
      <w:pPr>
        <w:spacing w:before="240" w:after="0"/>
        <w:ind w:leftChars="7" w:left="17" w:firstLineChars="464" w:firstLine="1114"/>
        <w:jc w:val="both"/>
        <w:rPr>
          <w:rFonts w:ascii="Arial Nova" w:eastAsia="SimSun" w:hAnsi="Arial Nova" w:cs="Times New Roman"/>
          <w:color w:val="FF0000"/>
          <w:szCs w:val="24"/>
          <w:lang w:eastAsia="pt-BR"/>
        </w:rPr>
      </w:pPr>
      <w:r w:rsidRPr="00C64C33">
        <w:rPr>
          <w:rFonts w:ascii="Arial Nova" w:eastAsia="SimSun" w:hAnsi="Arial Nova" w:cs="Times New Roman"/>
          <w:szCs w:val="24"/>
          <w:lang w:eastAsia="pt-BR"/>
        </w:rPr>
        <w:t>§</w:t>
      </w:r>
      <w:r w:rsidR="00F1556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5º A gratificação de natal será paga em duas (02) parcelas, a primeira até o dia trinta (30) de </w:t>
      </w:r>
      <w:r w:rsidR="00F15562" w:rsidRPr="00C64C33">
        <w:rPr>
          <w:rFonts w:ascii="Arial Nova" w:eastAsia="SimSun" w:hAnsi="Arial Nova" w:cs="Times New Roman"/>
          <w:szCs w:val="24"/>
          <w:lang w:eastAsia="pt-BR"/>
        </w:rPr>
        <w:t>novembro</w:t>
      </w:r>
      <w:r w:rsidRPr="00C64C33">
        <w:rPr>
          <w:rFonts w:ascii="Arial Nova" w:eastAsia="SimSun" w:hAnsi="Arial Nova" w:cs="Times New Roman"/>
          <w:szCs w:val="24"/>
          <w:lang w:eastAsia="pt-BR"/>
        </w:rPr>
        <w:t xml:space="preserve"> e a segunda até o dia vinte (20) de </w:t>
      </w:r>
      <w:r w:rsidR="00F15562" w:rsidRPr="00C64C33">
        <w:rPr>
          <w:rFonts w:ascii="Arial Nova" w:eastAsia="SimSun" w:hAnsi="Arial Nova" w:cs="Times New Roman"/>
          <w:szCs w:val="24"/>
          <w:lang w:eastAsia="pt-BR"/>
        </w:rPr>
        <w:t>dezembro</w:t>
      </w:r>
      <w:r w:rsidRPr="00C64C33">
        <w:rPr>
          <w:rFonts w:ascii="Arial Nova" w:eastAsia="SimSun" w:hAnsi="Arial Nova" w:cs="Times New Roman"/>
          <w:szCs w:val="24"/>
          <w:lang w:eastAsia="pt-BR"/>
        </w:rPr>
        <w:t xml:space="preserve"> de cada ano. (</w:t>
      </w:r>
      <w:hyperlink r:id="rId83" w:history="1">
        <w:r w:rsidR="00B7436B"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17/00</w:t>
        </w:r>
      </w:hyperlink>
      <w:r w:rsidRPr="00C64C33">
        <w:rPr>
          <w:rFonts w:ascii="Arial Nova" w:eastAsia="SimSun" w:hAnsi="Arial Nova" w:cs="Times New Roman"/>
          <w:szCs w:val="24"/>
          <w:lang w:eastAsia="pt-BR"/>
        </w:rPr>
        <w:t>)</w:t>
      </w:r>
      <w:r w:rsidR="00B7436B" w:rsidRPr="00C64C33">
        <w:rPr>
          <w:rFonts w:ascii="Arial Nova" w:eastAsia="SimSun" w:hAnsi="Arial Nova" w:cs="Times New Roman"/>
          <w:szCs w:val="24"/>
          <w:lang w:eastAsia="pt-BR"/>
        </w:rPr>
        <w:t>.</w:t>
      </w:r>
    </w:p>
    <w:p w14:paraId="555D001B" w14:textId="08E008F2"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1556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6º O pagamento de cada parcela se fará tomando por base a remuneração do mês em que ocorrer o pagamento.</w:t>
      </w:r>
    </w:p>
    <w:p w14:paraId="6BD9DF80" w14:textId="4931E6F1"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1556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7º A segunda parcela será calculada com base na remuneração em vigor no mês de </w:t>
      </w:r>
      <w:r w:rsidR="00F4584E" w:rsidRPr="00C64C33">
        <w:rPr>
          <w:rFonts w:ascii="Arial Nova" w:eastAsia="SimSun" w:hAnsi="Arial Nova" w:cs="Times New Roman"/>
          <w:szCs w:val="24"/>
          <w:lang w:eastAsia="pt-BR"/>
        </w:rPr>
        <w:t>d</w:t>
      </w:r>
      <w:r w:rsidRPr="00C64C33">
        <w:rPr>
          <w:rFonts w:ascii="Arial Nova" w:eastAsia="SimSun" w:hAnsi="Arial Nova" w:cs="Times New Roman"/>
          <w:szCs w:val="24"/>
          <w:lang w:eastAsia="pt-BR"/>
        </w:rPr>
        <w:t>ezembro, abatida a importância da primeira parcela, pelo valor pago.</w:t>
      </w:r>
    </w:p>
    <w:p w14:paraId="1A5450B2" w14:textId="77777777" w:rsidR="00BB36CA"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Art.68 </w:t>
      </w:r>
      <w:r w:rsidRPr="00C64C33">
        <w:rPr>
          <w:rFonts w:ascii="Arial Nova" w:eastAsia="SimSun" w:hAnsi="Arial Nova" w:cs="Times New Roman"/>
          <w:szCs w:val="24"/>
          <w:lang w:eastAsia="pt-BR"/>
        </w:rPr>
        <w:t xml:space="preserve">Caso o funcionário deixar o serviço público municipal, a gratificação de natal </w:t>
      </w:r>
      <w:r w:rsidR="00BB36CA" w:rsidRPr="00C64C33">
        <w:rPr>
          <w:rFonts w:ascii="Arial Nova" w:eastAsia="SimSun" w:hAnsi="Arial Nova" w:cs="Times New Roman"/>
          <w:szCs w:val="24"/>
          <w:lang w:eastAsia="pt-BR"/>
        </w:rPr>
        <w:t>ser-lhe-á</w:t>
      </w:r>
      <w:r w:rsidRPr="00C64C33">
        <w:rPr>
          <w:rFonts w:ascii="Arial Nova" w:eastAsia="SimSun" w:hAnsi="Arial Nova" w:cs="Times New Roman"/>
          <w:szCs w:val="24"/>
          <w:lang w:eastAsia="pt-BR"/>
        </w:rPr>
        <w:t xml:space="preserve"> paga proporcionalmente ao número e meses de exercício no ano, com base na remuneração do mês em que ocorrer a exoneração ou demissão.</w:t>
      </w:r>
    </w:p>
    <w:p w14:paraId="37196575" w14:textId="77777777" w:rsidR="00BB36CA" w:rsidRPr="00C64C33" w:rsidRDefault="00BB36CA" w:rsidP="00256D04">
      <w:pPr>
        <w:spacing w:after="0"/>
        <w:ind w:leftChars="7" w:left="17" w:firstLineChars="464" w:firstLine="1114"/>
        <w:jc w:val="both"/>
        <w:rPr>
          <w:rFonts w:ascii="Arial Nova" w:eastAsia="SimSun" w:hAnsi="Arial Nova" w:cs="Times New Roman"/>
          <w:szCs w:val="24"/>
          <w:lang w:eastAsia="pt-BR"/>
        </w:rPr>
      </w:pPr>
    </w:p>
    <w:p w14:paraId="7C02385C" w14:textId="24E7D4AE" w:rsidR="00BB36CA" w:rsidRPr="00E7149E" w:rsidRDefault="003D76A4" w:rsidP="00256D04">
      <w:pPr>
        <w:spacing w:after="0"/>
        <w:ind w:left="17" w:hangingChars="7" w:hanging="17"/>
        <w:jc w:val="center"/>
        <w:rPr>
          <w:rFonts w:ascii="Arial Nova" w:eastAsia="SimSun" w:hAnsi="Arial Nova" w:cs="Times New Roman"/>
          <w:szCs w:val="24"/>
          <w:lang w:eastAsia="pt-BR"/>
        </w:rPr>
      </w:pPr>
      <w:r w:rsidRPr="00E7149E">
        <w:rPr>
          <w:rFonts w:ascii="Arial Nova" w:eastAsia="SimSun" w:hAnsi="Arial Nova" w:cs="Times New Roman"/>
          <w:szCs w:val="24"/>
          <w:lang w:eastAsia="pt-BR"/>
        </w:rPr>
        <w:t>Subseção</w:t>
      </w:r>
      <w:r w:rsidR="00E95DD5" w:rsidRPr="00E7149E">
        <w:rPr>
          <w:rFonts w:ascii="Arial Nova" w:eastAsia="SimSun" w:hAnsi="Arial Nova" w:cs="Times New Roman"/>
          <w:szCs w:val="24"/>
          <w:lang w:eastAsia="pt-BR"/>
        </w:rPr>
        <w:t xml:space="preserve"> III</w:t>
      </w:r>
    </w:p>
    <w:p w14:paraId="46CE095B" w14:textId="517B2333" w:rsidR="00E95DD5" w:rsidRPr="00E7149E" w:rsidRDefault="00E95DD5" w:rsidP="000127AE">
      <w:pPr>
        <w:pStyle w:val="Ttulo4"/>
        <w:spacing w:before="0"/>
        <w:jc w:val="center"/>
        <w:rPr>
          <w:rFonts w:ascii="Arial Nova" w:hAnsi="Arial Nova"/>
          <w:b w:val="0"/>
          <w:i w:val="0"/>
          <w:color w:val="auto"/>
          <w:szCs w:val="24"/>
        </w:rPr>
      </w:pPr>
      <w:bookmarkStart w:id="33" w:name="_Toc211522089"/>
      <w:r w:rsidRPr="00E7149E">
        <w:rPr>
          <w:rFonts w:ascii="Arial Nova" w:hAnsi="Arial Nova"/>
          <w:b w:val="0"/>
          <w:i w:val="0"/>
          <w:color w:val="auto"/>
          <w:szCs w:val="24"/>
        </w:rPr>
        <w:lastRenderedPageBreak/>
        <w:t>Do adicional por tempo de serviço</w:t>
      </w:r>
      <w:bookmarkEnd w:id="33"/>
    </w:p>
    <w:p w14:paraId="4EA8DA54" w14:textId="77777777" w:rsidR="00E95DD5" w:rsidRPr="00C64C33" w:rsidRDefault="00E95DD5" w:rsidP="00256D04">
      <w:pPr>
        <w:spacing w:after="0"/>
        <w:ind w:firstLineChars="472" w:firstLine="1133"/>
        <w:jc w:val="both"/>
        <w:rPr>
          <w:rFonts w:ascii="Arial Nova" w:eastAsia="SimSun" w:hAnsi="Arial Nova" w:cs="Times New Roman"/>
          <w:szCs w:val="24"/>
          <w:lang w:eastAsia="pt-BR"/>
        </w:rPr>
      </w:pPr>
    </w:p>
    <w:p w14:paraId="3ECCA667"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Art.69 </w:t>
      </w:r>
      <w:r w:rsidRPr="00C64C33">
        <w:rPr>
          <w:rFonts w:ascii="Arial Nova" w:eastAsia="SimSun" w:hAnsi="Arial Nova" w:cs="Times New Roman"/>
          <w:szCs w:val="24"/>
          <w:lang w:eastAsia="pt-BR"/>
        </w:rPr>
        <w:t>Por quinquênio de efetivo exercício no serviço público municipal, será concedido a funcionário, um adicional correspondente à 5% (cinco por cento) do vencimento de seu cargo efetivo, até o limite de 7 (sete) quinquênios.</w:t>
      </w:r>
    </w:p>
    <w:p w14:paraId="4C1887BF" w14:textId="69820AE4" w:rsidR="00E95DD5" w:rsidRPr="00C64C33" w:rsidRDefault="00E95DD5" w:rsidP="00256D04">
      <w:pPr>
        <w:spacing w:before="24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B36C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adicional é devido a partir do dia imediato em que o funcionário completar o tempo de serviço exigido.</w:t>
      </w:r>
    </w:p>
    <w:p w14:paraId="641C8B6B" w14:textId="758E272E"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B36C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funcionário que exercer, cumulativamente mais de um cargo, terá direito ao adicional calculado sobre o vencimento de maior monta.</w:t>
      </w:r>
    </w:p>
    <w:p w14:paraId="361D6A54" w14:textId="77777777" w:rsidR="00E95DD5" w:rsidRPr="00C64C33" w:rsidRDefault="00E95DD5" w:rsidP="00256D04">
      <w:pPr>
        <w:spacing w:after="0"/>
        <w:jc w:val="both"/>
        <w:rPr>
          <w:rFonts w:ascii="Arial Nova" w:eastAsia="SimSun" w:hAnsi="Arial Nova" w:cs="Times New Roman"/>
          <w:szCs w:val="24"/>
          <w:lang w:eastAsia="pt-BR"/>
        </w:rPr>
      </w:pPr>
    </w:p>
    <w:p w14:paraId="02753434" w14:textId="44507A96" w:rsidR="00E95DD5" w:rsidRPr="00E7149E" w:rsidRDefault="003D76A4" w:rsidP="00256D04">
      <w:pPr>
        <w:spacing w:after="0"/>
        <w:jc w:val="center"/>
        <w:rPr>
          <w:rFonts w:ascii="Arial Nova" w:eastAsia="SimSun" w:hAnsi="Arial Nova" w:cs="Times New Roman"/>
          <w:szCs w:val="24"/>
          <w:lang w:eastAsia="pt-BR"/>
        </w:rPr>
      </w:pPr>
      <w:r w:rsidRPr="00E7149E">
        <w:rPr>
          <w:rFonts w:ascii="Arial Nova" w:eastAsia="SimSun" w:hAnsi="Arial Nova" w:cs="Times New Roman"/>
          <w:szCs w:val="24"/>
          <w:lang w:eastAsia="pt-BR"/>
        </w:rPr>
        <w:t>Subseção</w:t>
      </w:r>
      <w:r w:rsidR="00E95DD5" w:rsidRPr="00E7149E">
        <w:rPr>
          <w:rFonts w:ascii="Arial Nova" w:eastAsia="SimSun" w:hAnsi="Arial Nova" w:cs="Times New Roman"/>
          <w:szCs w:val="24"/>
          <w:lang w:eastAsia="pt-BR"/>
        </w:rPr>
        <w:t xml:space="preserve"> IV</w:t>
      </w:r>
    </w:p>
    <w:p w14:paraId="3CA20DB9" w14:textId="25D4BB4D" w:rsidR="00E95DD5" w:rsidRPr="00E7149E" w:rsidRDefault="00E95DD5" w:rsidP="000127AE">
      <w:pPr>
        <w:pStyle w:val="Ttulo4"/>
        <w:spacing w:before="0"/>
        <w:jc w:val="center"/>
        <w:rPr>
          <w:rFonts w:ascii="Arial Nova" w:hAnsi="Arial Nova"/>
          <w:b w:val="0"/>
          <w:i w:val="0"/>
          <w:color w:val="auto"/>
          <w:szCs w:val="24"/>
          <w:lang w:eastAsia="pt-BR"/>
        </w:rPr>
      </w:pPr>
      <w:bookmarkStart w:id="34" w:name="_Toc211522090"/>
      <w:r w:rsidRPr="00E7149E">
        <w:rPr>
          <w:rFonts w:ascii="Arial Nova" w:hAnsi="Arial Nova"/>
          <w:b w:val="0"/>
          <w:i w:val="0"/>
          <w:color w:val="auto"/>
          <w:szCs w:val="24"/>
          <w:lang w:eastAsia="pt-BR"/>
        </w:rPr>
        <w:t>Dos adicionais de insalubridade, periculosidade ou penosidade</w:t>
      </w:r>
      <w:bookmarkEnd w:id="34"/>
    </w:p>
    <w:p w14:paraId="2FF537BE" w14:textId="77777777" w:rsidR="00E95DD5" w:rsidRPr="00C64C33" w:rsidRDefault="00E95DD5" w:rsidP="00256D04">
      <w:pPr>
        <w:spacing w:after="0"/>
        <w:jc w:val="both"/>
        <w:rPr>
          <w:rFonts w:ascii="Arial Nova" w:eastAsia="SimSun" w:hAnsi="Arial Nova" w:cs="Times New Roman"/>
          <w:szCs w:val="24"/>
          <w:lang w:eastAsia="pt-BR"/>
        </w:rPr>
      </w:pPr>
    </w:p>
    <w:p w14:paraId="6D683D13"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Art.70 </w:t>
      </w:r>
      <w:r w:rsidRPr="00C64C33">
        <w:rPr>
          <w:rFonts w:ascii="Arial Nova" w:eastAsia="SimSun" w:hAnsi="Arial Nova" w:cs="Times New Roman"/>
          <w:szCs w:val="24"/>
          <w:lang w:eastAsia="pt-BR"/>
        </w:rPr>
        <w:t>Os funcionários que trabalhem com habitualidade em locais insalubres ou em contato permanente com substâncias tóxicas ou com risco de vida, fazem jus a um adicional sobre o vencimento do cargo efetivo.</w:t>
      </w:r>
    </w:p>
    <w:p w14:paraId="52FC05ED" w14:textId="7B185B9B"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2D194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funcionário que fizer jus aos adicionais de insalubridade e periculosidade deverá optar por um deles, não sendo acumuláveis estas vantagens.</w:t>
      </w:r>
    </w:p>
    <w:p w14:paraId="297C3109" w14:textId="707F32E1"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2D194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direito ao adicional de insalubridade ou periculosidade cessa com a eliminação das condições ou dos riscos que deram causa à sua concessão.</w:t>
      </w:r>
    </w:p>
    <w:p w14:paraId="5BC02C4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Art.71 </w:t>
      </w:r>
      <w:r w:rsidRPr="00C64C33">
        <w:rPr>
          <w:rFonts w:ascii="Arial Nova" w:eastAsia="SimSun" w:hAnsi="Arial Nova" w:cs="Times New Roman"/>
          <w:szCs w:val="24"/>
          <w:lang w:eastAsia="pt-BR"/>
        </w:rPr>
        <w:t>Haverá permanente controle da atividade de funcionário em operações ou locais considerados penosos, insalubres ou perigosos.</w:t>
      </w:r>
    </w:p>
    <w:p w14:paraId="766E6BF6"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A funcionária gestante ou lactante será afastada enquanto durar a gestação e a lactação das operações e locais previstos neste artigo, exercendo suas atividades em local salubre e em serviço não perigoso.</w:t>
      </w:r>
    </w:p>
    <w:p w14:paraId="3A1AFAA6"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Art.72 </w:t>
      </w:r>
      <w:r w:rsidRPr="00C64C33">
        <w:rPr>
          <w:rFonts w:ascii="Arial Nova" w:eastAsia="SimSun" w:hAnsi="Arial Nova" w:cs="Times New Roman"/>
          <w:szCs w:val="24"/>
          <w:lang w:eastAsia="pt-BR"/>
        </w:rPr>
        <w:t>Na concessão dos adicionais de penosidade, insalubridade e periculosidade, serão observadas as situações específicas na legislação municipal.</w:t>
      </w:r>
    </w:p>
    <w:p w14:paraId="7F6560EF" w14:textId="77777777" w:rsidR="00755812"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Os locais de trabalho e os funcionários que operam com raios X ou substâncias radioativas, devem ser mantidos sob controle permanente de modo que as doses de radiação ionizantes não ultrapassem o nível máximo previsto na legislação própria.</w:t>
      </w:r>
    </w:p>
    <w:p w14:paraId="3949482A" w14:textId="77777777" w:rsidR="00755812" w:rsidRPr="00C64C33" w:rsidRDefault="00755812" w:rsidP="00256D04">
      <w:pPr>
        <w:spacing w:after="0"/>
        <w:ind w:left="17" w:firstLineChars="464" w:firstLine="1114"/>
        <w:rPr>
          <w:rFonts w:ascii="Arial Nova" w:eastAsia="SimSun" w:hAnsi="Arial Nova" w:cs="Times New Roman"/>
          <w:szCs w:val="24"/>
          <w:lang w:eastAsia="pt-BR"/>
        </w:rPr>
      </w:pPr>
    </w:p>
    <w:p w14:paraId="5BA43BE7" w14:textId="48AE9C4B" w:rsidR="00E95DD5" w:rsidRPr="00C64C33" w:rsidRDefault="00712B13" w:rsidP="00256D04">
      <w:pPr>
        <w:spacing w:after="0"/>
        <w:ind w:leftChars="-7" w:hangingChars="7" w:hanging="17"/>
        <w:jc w:val="center"/>
        <w:rPr>
          <w:rFonts w:ascii="Arial Nova" w:eastAsia="SimSun" w:hAnsi="Arial Nova" w:cs="Times New Roman"/>
          <w:szCs w:val="24"/>
          <w:lang w:eastAsia="pt-BR"/>
        </w:rPr>
      </w:pPr>
      <w:r w:rsidRPr="00E7149E">
        <w:rPr>
          <w:rFonts w:ascii="Arial Nova" w:eastAsia="SimSun" w:hAnsi="Arial Nova" w:cs="Times New Roman"/>
          <w:szCs w:val="24"/>
          <w:lang w:eastAsia="pt-BR"/>
        </w:rPr>
        <w:t>Sub</w:t>
      </w:r>
      <w:r w:rsidR="003D76A4">
        <w:rPr>
          <w:rFonts w:ascii="Arial Nova" w:eastAsia="SimSun" w:hAnsi="Arial Nova" w:cs="Times New Roman"/>
          <w:szCs w:val="24"/>
          <w:lang w:eastAsia="pt-BR"/>
        </w:rPr>
        <w:t>s</w:t>
      </w:r>
      <w:r w:rsidR="00D5525E" w:rsidRPr="00E7149E">
        <w:rPr>
          <w:rFonts w:ascii="Arial Nova" w:eastAsia="SimSun" w:hAnsi="Arial Nova" w:cs="Times New Roman"/>
          <w:szCs w:val="24"/>
          <w:lang w:eastAsia="pt-BR"/>
        </w:rPr>
        <w:t>eção</w:t>
      </w:r>
      <w:r w:rsidR="005E1BFF" w:rsidRPr="00E7149E">
        <w:rPr>
          <w:rFonts w:ascii="Arial Nova" w:eastAsia="SimSun" w:hAnsi="Arial Nova" w:cs="Times New Roman"/>
          <w:szCs w:val="24"/>
          <w:lang w:eastAsia="pt-BR"/>
        </w:rPr>
        <w:t xml:space="preserve"> </w:t>
      </w:r>
      <w:r w:rsidR="00E95DD5" w:rsidRPr="00E7149E">
        <w:rPr>
          <w:rFonts w:ascii="Arial Nova" w:eastAsia="SimSun" w:hAnsi="Arial Nova" w:cs="Times New Roman"/>
          <w:szCs w:val="24"/>
          <w:lang w:eastAsia="pt-BR"/>
        </w:rPr>
        <w:t>V</w:t>
      </w:r>
    </w:p>
    <w:p w14:paraId="469AF48B" w14:textId="77777777" w:rsidR="00E95DD5" w:rsidRPr="00E7149E" w:rsidRDefault="00E95DD5" w:rsidP="000127AE">
      <w:pPr>
        <w:pStyle w:val="Ttulo4"/>
        <w:spacing w:before="0"/>
        <w:jc w:val="center"/>
        <w:rPr>
          <w:rFonts w:ascii="Arial Nova" w:hAnsi="Arial Nova"/>
          <w:b w:val="0"/>
          <w:i w:val="0"/>
          <w:color w:val="auto"/>
          <w:szCs w:val="24"/>
          <w:lang w:eastAsia="pt-BR"/>
        </w:rPr>
      </w:pPr>
      <w:bookmarkStart w:id="35" w:name="_Toc211522091"/>
      <w:r w:rsidRPr="00E7149E">
        <w:rPr>
          <w:rFonts w:ascii="Arial Nova" w:hAnsi="Arial Nova"/>
          <w:b w:val="0"/>
          <w:i w:val="0"/>
          <w:color w:val="auto"/>
          <w:szCs w:val="24"/>
          <w:lang w:eastAsia="pt-BR"/>
        </w:rPr>
        <w:t>Do adicional por serviço extraordinário</w:t>
      </w:r>
      <w:bookmarkEnd w:id="35"/>
    </w:p>
    <w:p w14:paraId="41A45A5A" w14:textId="77777777" w:rsidR="00E95DD5" w:rsidRPr="00C64C33" w:rsidRDefault="00E95DD5" w:rsidP="00256D04">
      <w:pPr>
        <w:spacing w:after="0"/>
        <w:ind w:firstLineChars="464" w:firstLine="1114"/>
        <w:rPr>
          <w:rFonts w:ascii="Arial Nova" w:eastAsia="SimSun" w:hAnsi="Arial Nova" w:cs="Times New Roman"/>
          <w:szCs w:val="24"/>
          <w:lang w:eastAsia="pt-BR"/>
        </w:rPr>
      </w:pPr>
    </w:p>
    <w:p w14:paraId="592B1113" w14:textId="541CDC09"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Art.73 </w:t>
      </w:r>
      <w:r w:rsidRPr="00C64C33">
        <w:rPr>
          <w:rFonts w:ascii="Arial Nova" w:eastAsia="SimSun" w:hAnsi="Arial Nova" w:cs="Times New Roman"/>
          <w:szCs w:val="24"/>
          <w:lang w:eastAsia="pt-BR"/>
        </w:rPr>
        <w:t>O serviço extraordinário será remunerado com acréscimo de 50% (cinquenta por cento) em relação à hora normal de trabalho e com 100% (cem por cento) aos domingos e feriados.</w:t>
      </w:r>
      <w:r w:rsidR="006D6EE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w:t>
      </w:r>
      <w:hyperlink r:id="rId84" w:history="1">
        <w:r w:rsidR="007F339C"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069/22</w:t>
        </w:r>
      </w:hyperlink>
      <w:r w:rsidRPr="00C64C33">
        <w:rPr>
          <w:rFonts w:ascii="Arial Nova" w:eastAsia="SimSun" w:hAnsi="Arial Nova" w:cs="Times New Roman"/>
          <w:szCs w:val="24"/>
          <w:lang w:eastAsia="pt-BR"/>
        </w:rPr>
        <w:t>)</w:t>
      </w:r>
      <w:r w:rsidR="00D5722C" w:rsidRPr="00C64C33">
        <w:rPr>
          <w:rFonts w:ascii="Arial Nova" w:eastAsia="SimSun" w:hAnsi="Arial Nova" w:cs="Times New Roman"/>
          <w:szCs w:val="24"/>
          <w:lang w:eastAsia="pt-BR"/>
        </w:rPr>
        <w:t>.</w:t>
      </w:r>
    </w:p>
    <w:p w14:paraId="447D8CFA"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Art.74 </w:t>
      </w:r>
      <w:r w:rsidRPr="00C64C33">
        <w:rPr>
          <w:rFonts w:ascii="Arial Nova" w:eastAsia="SimSun" w:hAnsi="Arial Nova" w:cs="Times New Roman"/>
          <w:szCs w:val="24"/>
          <w:lang w:eastAsia="pt-BR"/>
        </w:rPr>
        <w:t>Somente será permitido a serviço extraordinário para atender à situações excepcionais e temporárias, respeitado o limite máximo de 2 (duas) horas diárias, podendo ser prorrogado por igual período, se o interesse público exigir, conforme se dispuser em regulamento.</w:t>
      </w:r>
    </w:p>
    <w:p w14:paraId="1F962565" w14:textId="41A49B20"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8701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serviço extraordinário previsto neste artigo será precedido de autorização da chefia imediata que justificará o fato.</w:t>
      </w:r>
    </w:p>
    <w:p w14:paraId="5E254D9C" w14:textId="62DFF1C4"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8701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serviço extraordinário realizado no horário previsto no artigo 75, será acrescido do percentual relativo ao serviço noturno, em função de cada hora extra.</w:t>
      </w:r>
    </w:p>
    <w:p w14:paraId="0CFCCD77" w14:textId="399CE04D" w:rsidR="000952E7"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Art.74-B</w:t>
      </w:r>
      <w:r w:rsidRPr="00C64C33">
        <w:rPr>
          <w:rFonts w:ascii="Arial Nova" w:eastAsia="SimSun" w:hAnsi="Arial Nova" w:cs="Times New Roman"/>
          <w:szCs w:val="24"/>
          <w:lang w:eastAsia="pt-BR"/>
        </w:rPr>
        <w:t xml:space="preserve"> A Administração Pública Direta poderá compensar as horas extras realizadas pelos servidores públicos por meio de banco de horas</w:t>
      </w:r>
      <w:r w:rsidR="000952E7" w:rsidRPr="00C64C33">
        <w:rPr>
          <w:rFonts w:ascii="Arial Nova" w:eastAsia="SimSun" w:hAnsi="Arial Nova" w:cs="Times New Roman"/>
          <w:szCs w:val="24"/>
          <w:lang w:eastAsia="pt-BR"/>
        </w:rPr>
        <w:t xml:space="preserve"> (</w:t>
      </w:r>
      <w:hyperlink r:id="rId85" w:history="1">
        <w:r w:rsidR="000952E7" w:rsidRPr="00C64C33">
          <w:rPr>
            <w:rStyle w:val="Hyperlink"/>
            <w:rFonts w:ascii="Arial Nova" w:eastAsia="SimSun" w:hAnsi="Arial Nova" w:cs="Times New Roman"/>
            <w:szCs w:val="24"/>
            <w:lang w:eastAsia="pt-BR"/>
          </w:rPr>
          <w:t>Redação dada pela LC 069/22</w:t>
        </w:r>
      </w:hyperlink>
      <w:r w:rsidR="000952E7" w:rsidRPr="00C64C33">
        <w:rPr>
          <w:rFonts w:ascii="Arial Nova" w:eastAsia="SimSun" w:hAnsi="Arial Nova" w:cs="Times New Roman"/>
          <w:szCs w:val="24"/>
          <w:lang w:eastAsia="pt-BR"/>
        </w:rPr>
        <w:t>).</w:t>
      </w:r>
    </w:p>
    <w:p w14:paraId="149528E2" w14:textId="5D439E0B"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8701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1º Considera-se serviço extraordinário de trabalho aquele prestado em período que exceda a carga horária de trabalho definida em lei para o cargo ocupado pelo servidor. </w:t>
      </w:r>
    </w:p>
    <w:p w14:paraId="394E0F8A" w14:textId="06130037"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B8701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2º A concessão de folga laboral, a título de compensação de banco de horas extras deverá ser concedida, preferencialmente, dentro do mesmo exercício financeiro. </w:t>
      </w:r>
    </w:p>
    <w:p w14:paraId="02B6E5C5" w14:textId="21FBE6E5"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8701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3º Em caso de exoneração ou rescisão do contrato de trabalho, as horas extras registradas para o fim de compensação por folga laboral serão convertidas em pecúnia. </w:t>
      </w:r>
    </w:p>
    <w:p w14:paraId="69019A2D" w14:textId="57D59969" w:rsidR="0056069D"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8701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4º A regulamentação deste artigo será objeto de ato infralegal ao encargo de cada Poder. </w:t>
      </w:r>
    </w:p>
    <w:p w14:paraId="1A7621DA" w14:textId="77777777" w:rsidR="0056069D" w:rsidRPr="00C64C33" w:rsidRDefault="0056069D" w:rsidP="00256D04">
      <w:pPr>
        <w:spacing w:after="0"/>
        <w:rPr>
          <w:rFonts w:ascii="Arial Nova" w:eastAsia="SimSun" w:hAnsi="Arial Nova" w:cs="Times New Roman"/>
          <w:szCs w:val="24"/>
          <w:lang w:eastAsia="pt-BR"/>
        </w:rPr>
      </w:pPr>
    </w:p>
    <w:p w14:paraId="14E9E5A0" w14:textId="633183AA" w:rsidR="008D451F" w:rsidRPr="00E7149E" w:rsidRDefault="00712B13" w:rsidP="00256D04">
      <w:pPr>
        <w:spacing w:after="0"/>
        <w:ind w:leftChars="-7" w:hangingChars="7" w:hanging="17"/>
        <w:jc w:val="center"/>
        <w:rPr>
          <w:rFonts w:ascii="Arial Nova" w:eastAsia="SimSun" w:hAnsi="Arial Nova" w:cs="Times New Roman"/>
          <w:szCs w:val="24"/>
          <w:lang w:eastAsia="pt-BR"/>
        </w:rPr>
      </w:pPr>
      <w:r w:rsidRPr="00E7149E">
        <w:rPr>
          <w:rFonts w:ascii="Arial Nova" w:eastAsia="SimSun" w:hAnsi="Arial Nova" w:cs="Times New Roman"/>
          <w:szCs w:val="24"/>
          <w:lang w:eastAsia="pt-BR"/>
        </w:rPr>
        <w:t>Sub</w:t>
      </w:r>
      <w:r w:rsidR="003D76A4">
        <w:rPr>
          <w:rFonts w:ascii="Arial Nova" w:eastAsia="SimSun" w:hAnsi="Arial Nova" w:cs="Times New Roman"/>
          <w:szCs w:val="24"/>
          <w:lang w:eastAsia="pt-BR"/>
        </w:rPr>
        <w:t>s</w:t>
      </w:r>
      <w:r w:rsidR="00D5525E" w:rsidRPr="00E7149E">
        <w:rPr>
          <w:rFonts w:ascii="Arial Nova" w:eastAsia="SimSun" w:hAnsi="Arial Nova" w:cs="Times New Roman"/>
          <w:szCs w:val="24"/>
          <w:lang w:eastAsia="pt-BR"/>
        </w:rPr>
        <w:t>eção</w:t>
      </w:r>
      <w:r w:rsidR="000370DF" w:rsidRPr="00E7149E">
        <w:rPr>
          <w:rFonts w:ascii="Arial Nova" w:eastAsia="SimSun" w:hAnsi="Arial Nova" w:cs="Times New Roman"/>
          <w:szCs w:val="24"/>
          <w:lang w:eastAsia="pt-BR"/>
        </w:rPr>
        <w:t xml:space="preserve"> </w:t>
      </w:r>
      <w:r w:rsidR="00E95DD5" w:rsidRPr="00E7149E">
        <w:rPr>
          <w:rFonts w:ascii="Arial Nova" w:eastAsia="SimSun" w:hAnsi="Arial Nova" w:cs="Times New Roman"/>
          <w:szCs w:val="24"/>
          <w:lang w:eastAsia="pt-BR"/>
        </w:rPr>
        <w:t>VI</w:t>
      </w:r>
    </w:p>
    <w:p w14:paraId="59F5C5DA" w14:textId="19A97493" w:rsidR="00E95DD5" w:rsidRPr="00E7149E" w:rsidRDefault="00E95DD5" w:rsidP="000370DF">
      <w:pPr>
        <w:pStyle w:val="Ttulo4"/>
        <w:spacing w:before="0"/>
        <w:jc w:val="center"/>
        <w:rPr>
          <w:rFonts w:ascii="Arial Nova" w:hAnsi="Arial Nova"/>
          <w:b w:val="0"/>
          <w:i w:val="0"/>
          <w:color w:val="auto"/>
          <w:szCs w:val="24"/>
          <w:lang w:eastAsia="pt-BR"/>
        </w:rPr>
      </w:pPr>
      <w:bookmarkStart w:id="36" w:name="_Toc211522092"/>
      <w:r w:rsidRPr="00E7149E">
        <w:rPr>
          <w:rFonts w:ascii="Arial Nova" w:hAnsi="Arial Nova"/>
          <w:b w:val="0"/>
          <w:i w:val="0"/>
          <w:color w:val="auto"/>
          <w:szCs w:val="24"/>
          <w:lang w:eastAsia="pt-BR"/>
        </w:rPr>
        <w:t>Do adicional noturno</w:t>
      </w:r>
      <w:bookmarkEnd w:id="36"/>
    </w:p>
    <w:p w14:paraId="44B42F6F" w14:textId="77777777" w:rsidR="00E95DD5" w:rsidRPr="00C64C33" w:rsidRDefault="00E95DD5" w:rsidP="00256D04">
      <w:pPr>
        <w:spacing w:after="0"/>
        <w:rPr>
          <w:rFonts w:ascii="Arial Nova" w:eastAsia="SimSun" w:hAnsi="Arial Nova" w:cs="Times New Roman"/>
          <w:szCs w:val="24"/>
          <w:lang w:eastAsia="pt-BR"/>
        </w:rPr>
      </w:pPr>
    </w:p>
    <w:p w14:paraId="3D36E5C1" w14:textId="77777777" w:rsidR="00A73E7C"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Art.75 </w:t>
      </w:r>
      <w:r w:rsidRPr="00C64C33">
        <w:rPr>
          <w:rFonts w:ascii="Arial Nova" w:eastAsia="SimSun" w:hAnsi="Arial Nova" w:cs="Times New Roman"/>
          <w:szCs w:val="24"/>
          <w:lang w:eastAsia="pt-BR"/>
        </w:rPr>
        <w:t>O serviço noturno, prestado em horário compreendido entre 22 (vinte e duas) horas de um dia e 5 (cinco) horas do dia seguinte, terá o valor/hora acrescido de mais 25% (vinte e cinco por cento), computando-se cada hora como 52 (</w:t>
      </w:r>
      <w:r w:rsidR="00A73E7C" w:rsidRPr="00C64C33">
        <w:rPr>
          <w:rFonts w:ascii="Arial Nova" w:eastAsia="SimSun" w:hAnsi="Arial Nova" w:cs="Times New Roman"/>
          <w:szCs w:val="24"/>
          <w:lang w:eastAsia="pt-BR"/>
        </w:rPr>
        <w:t>cinquenta</w:t>
      </w:r>
      <w:r w:rsidRPr="00C64C33">
        <w:rPr>
          <w:rFonts w:ascii="Arial Nova" w:eastAsia="SimSun" w:hAnsi="Arial Nova" w:cs="Times New Roman"/>
          <w:szCs w:val="24"/>
          <w:lang w:eastAsia="pt-BR"/>
        </w:rPr>
        <w:t xml:space="preserve"> e dois) minutos e 30 (trinta) segundos.</w:t>
      </w:r>
    </w:p>
    <w:p w14:paraId="5261E683" w14:textId="4888A536"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Em se tratando de serviço extraordinário, o acréscimo de que trata este artigo incidirá sobre o valor da hora normal de trabalho, acrescido do respectivo percentual de extraordinário.</w:t>
      </w:r>
    </w:p>
    <w:p w14:paraId="10D51D23" w14:textId="77777777" w:rsidR="00E95DD5" w:rsidRPr="00C64C33" w:rsidRDefault="00E95DD5" w:rsidP="00256D04">
      <w:pPr>
        <w:spacing w:after="0"/>
        <w:ind w:firstLineChars="464" w:firstLine="1114"/>
        <w:rPr>
          <w:rFonts w:ascii="Arial Nova" w:eastAsia="SimSun" w:hAnsi="Arial Nova" w:cs="Times New Roman"/>
          <w:szCs w:val="24"/>
          <w:lang w:eastAsia="pt-BR"/>
        </w:rPr>
      </w:pPr>
    </w:p>
    <w:p w14:paraId="777B0AB4" w14:textId="5793A340" w:rsidR="00530D0D" w:rsidRPr="00E7149E" w:rsidRDefault="00712B13" w:rsidP="00256D04">
      <w:pPr>
        <w:spacing w:after="0"/>
        <w:jc w:val="center"/>
        <w:rPr>
          <w:rFonts w:ascii="Arial Nova" w:eastAsia="SimSun" w:hAnsi="Arial Nova" w:cs="Times New Roman"/>
          <w:szCs w:val="24"/>
          <w:lang w:eastAsia="pt-BR"/>
        </w:rPr>
      </w:pPr>
      <w:r w:rsidRPr="00E7149E">
        <w:rPr>
          <w:rFonts w:ascii="Arial Nova" w:eastAsia="SimSun" w:hAnsi="Arial Nova" w:cs="Times New Roman"/>
          <w:szCs w:val="24"/>
          <w:lang w:eastAsia="pt-BR"/>
        </w:rPr>
        <w:t>Sub</w:t>
      </w:r>
      <w:r w:rsidR="003D76A4">
        <w:rPr>
          <w:rFonts w:ascii="Arial Nova" w:eastAsia="SimSun" w:hAnsi="Arial Nova" w:cs="Times New Roman"/>
          <w:szCs w:val="24"/>
          <w:lang w:eastAsia="pt-BR"/>
        </w:rPr>
        <w:t>s</w:t>
      </w:r>
      <w:r w:rsidR="00D5525E" w:rsidRPr="00E7149E">
        <w:rPr>
          <w:rFonts w:ascii="Arial Nova" w:eastAsia="SimSun" w:hAnsi="Arial Nova" w:cs="Times New Roman"/>
          <w:szCs w:val="24"/>
          <w:lang w:eastAsia="pt-BR"/>
        </w:rPr>
        <w:t>eção</w:t>
      </w:r>
      <w:r w:rsidR="00530D0D" w:rsidRPr="00E7149E">
        <w:rPr>
          <w:rFonts w:ascii="Arial Nova" w:eastAsia="SimSun" w:hAnsi="Arial Nova" w:cs="Times New Roman"/>
          <w:szCs w:val="24"/>
          <w:lang w:eastAsia="pt-BR"/>
        </w:rPr>
        <w:t xml:space="preserve"> VII</w:t>
      </w:r>
    </w:p>
    <w:p w14:paraId="6AC4C013" w14:textId="46569D51" w:rsidR="00E95DD5" w:rsidRPr="00E7149E" w:rsidRDefault="00530D0D" w:rsidP="000370DF">
      <w:pPr>
        <w:pStyle w:val="Ttulo4"/>
        <w:spacing w:before="0"/>
        <w:jc w:val="center"/>
        <w:rPr>
          <w:rFonts w:ascii="Arial Nova" w:hAnsi="Arial Nova"/>
          <w:b w:val="0"/>
          <w:i w:val="0"/>
          <w:color w:val="auto"/>
          <w:szCs w:val="24"/>
          <w:lang w:eastAsia="pt-BR"/>
        </w:rPr>
      </w:pPr>
      <w:bookmarkStart w:id="37" w:name="_Toc211522093"/>
      <w:r w:rsidRPr="00E7149E">
        <w:rPr>
          <w:rFonts w:ascii="Arial Nova" w:hAnsi="Arial Nova"/>
          <w:b w:val="0"/>
          <w:i w:val="0"/>
          <w:color w:val="auto"/>
          <w:szCs w:val="24"/>
          <w:lang w:eastAsia="pt-BR"/>
        </w:rPr>
        <w:t>Do abono familiar</w:t>
      </w:r>
      <w:bookmarkEnd w:id="37"/>
    </w:p>
    <w:p w14:paraId="44FA675E" w14:textId="77777777" w:rsidR="00530D0D" w:rsidRPr="00C64C33" w:rsidRDefault="00530D0D" w:rsidP="00256D04">
      <w:pPr>
        <w:spacing w:after="0"/>
        <w:ind w:firstLineChars="464" w:firstLine="1114"/>
        <w:rPr>
          <w:rFonts w:ascii="Arial Nova" w:eastAsia="SimSun" w:hAnsi="Arial Nova" w:cs="Times New Roman"/>
          <w:szCs w:val="24"/>
          <w:lang w:eastAsia="pt-BR"/>
        </w:rPr>
      </w:pPr>
    </w:p>
    <w:p w14:paraId="1909858D" w14:textId="77777777" w:rsidR="00E95DD5" w:rsidRPr="00C64C33" w:rsidRDefault="00E95DD5" w:rsidP="00256D04">
      <w:pPr>
        <w:spacing w:after="0"/>
        <w:ind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Art.76 </w:t>
      </w:r>
      <w:r w:rsidRPr="00C64C33">
        <w:rPr>
          <w:rFonts w:ascii="Arial Nova" w:eastAsia="SimSun" w:hAnsi="Arial Nova" w:cs="Times New Roman"/>
          <w:szCs w:val="24"/>
          <w:lang w:eastAsia="pt-BR"/>
        </w:rPr>
        <w:t>Será concedido abono familiar ao funcionário ativo ou inativo:</w:t>
      </w:r>
    </w:p>
    <w:p w14:paraId="6F5F0412" w14:textId="557D0C3E" w:rsidR="0014411C" w:rsidRPr="00C64C33" w:rsidRDefault="0014411C" w:rsidP="00256D04">
      <w:pPr>
        <w:spacing w:before="240"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 - </w:t>
      </w:r>
      <w:r w:rsidR="00DF074B" w:rsidRPr="00C64C33">
        <w:rPr>
          <w:rFonts w:ascii="Arial Nova" w:eastAsia="SimSun" w:hAnsi="Arial Nova" w:cs="Times New Roman"/>
          <w:szCs w:val="24"/>
          <w:lang w:eastAsia="pt-BR"/>
        </w:rPr>
        <w:t>P</w:t>
      </w:r>
      <w:r w:rsidRPr="00C64C33">
        <w:rPr>
          <w:rFonts w:ascii="Arial Nova" w:eastAsia="SimSun" w:hAnsi="Arial Nova" w:cs="Times New Roman"/>
          <w:szCs w:val="24"/>
          <w:lang w:eastAsia="pt-BR"/>
        </w:rPr>
        <w:t>elo cônjuge ou companheira do funcionário que viva comprovadamente em sua companhia e que não exerça atividade remunerada e nem tenha renda própria;</w:t>
      </w:r>
    </w:p>
    <w:p w14:paraId="2B2C0793" w14:textId="77777777" w:rsidR="0014411C" w:rsidRPr="00C64C33" w:rsidRDefault="0014411C"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por filho menor de 14 (quatorze) anos que não exerça atividade remunerada e nem tenha renda própria;</w:t>
      </w:r>
    </w:p>
    <w:p w14:paraId="0ABE9588" w14:textId="532B4E92" w:rsidR="00530D0D" w:rsidRPr="00C64C33" w:rsidRDefault="0014411C"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por filho inválido ou mentalmente incapaz, sem renda própria.</w:t>
      </w:r>
    </w:p>
    <w:p w14:paraId="32C65092" w14:textId="7CFFCD27" w:rsidR="00E95DD5" w:rsidRPr="00C64C33" w:rsidRDefault="00E95DD5" w:rsidP="00256D04">
      <w:pPr>
        <w:spacing w:before="24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9D4AC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Compreende-se neste artigo, o filho de qualquer condição, o enteado, o adotivo e o menor que mediante autorização judicial, estiver sob a guarda e o sustento do funcionário.</w:t>
      </w:r>
    </w:p>
    <w:p w14:paraId="7D0DC34F" w14:textId="5322E6DF"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D4AC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Para efeito deste artigo, considera-se renda própria ou atividade remunerada o recebimento da importância igual ou superior ao valor de referência vigente no Município.</w:t>
      </w:r>
    </w:p>
    <w:p w14:paraId="140A987A" w14:textId="7C6E50B1"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D4AC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Quando o pai ou a mãe forem funcionários municipais ativos ou inativos, o abono familiar será concedido a ambos.</w:t>
      </w:r>
    </w:p>
    <w:p w14:paraId="75882DA6" w14:textId="2F1A9C80"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D4AC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Ao pai e mãe equiparam-se o padrasto, a madrasta e, na falta destes, os representantes legais dos incapazes.</w:t>
      </w:r>
    </w:p>
    <w:p w14:paraId="7AA8E902" w14:textId="77777777" w:rsidR="00E95DD5" w:rsidRPr="00C64C33" w:rsidRDefault="00E95DD5" w:rsidP="00814F4B">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Art.77 </w:t>
      </w:r>
      <w:r w:rsidRPr="00C64C33">
        <w:rPr>
          <w:rFonts w:ascii="Arial Nova" w:eastAsia="SimSun" w:hAnsi="Arial Nova" w:cs="Times New Roman"/>
          <w:szCs w:val="24"/>
          <w:lang w:eastAsia="pt-BR"/>
        </w:rPr>
        <w:t>Ocorrendo o falecimento do funcionário o abono familiar continuará a ser pago a seus beneficiários, por intermédio da pessoa em cuja guarda se encontrarem, enquanto fizerem jus à concessão.</w:t>
      </w:r>
    </w:p>
    <w:p w14:paraId="3CFFEDF5" w14:textId="37D0A73D"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403D5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Com o falecimento do funcionário e a falta do responsável pelo recebimento do abono familiar, será assegurado aos beneficiários o direito à sua percepção enquanto assim fizerem jus.</w:t>
      </w:r>
    </w:p>
    <w:p w14:paraId="4158B023" w14:textId="0D816371"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403D5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2º Passará a ser efetuado à cônjuge sobrevivente o pagamento do abono familiar correspondente ao beneficiário que viva sob a guarda e sustento do funcionário falecido, desde que aquele consiga autorização judicial para </w:t>
      </w:r>
      <w:r w:rsidR="008872AF" w:rsidRPr="00C64C33">
        <w:rPr>
          <w:rFonts w:ascii="Arial Nova" w:eastAsia="SimSun" w:hAnsi="Arial Nova" w:cs="Times New Roman"/>
          <w:szCs w:val="24"/>
          <w:lang w:eastAsia="pt-BR"/>
        </w:rPr>
        <w:t>mantê-lo</w:t>
      </w:r>
      <w:r w:rsidRPr="00C64C33">
        <w:rPr>
          <w:rFonts w:ascii="Arial Nova" w:eastAsia="SimSun" w:hAnsi="Arial Nova" w:cs="Times New Roman"/>
          <w:szCs w:val="24"/>
          <w:lang w:eastAsia="pt-BR"/>
        </w:rPr>
        <w:t xml:space="preserve"> e ser seu responsável.</w:t>
      </w:r>
    </w:p>
    <w:p w14:paraId="026A0A48" w14:textId="5AACAA0C"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403D5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3º Caso o funcionário não haja requerido o abono familiar relativo a seus dependentes, o requerimento poderá ser feito após a sua morte pela pessoa cuja guarda e sustento se encontrem, operando seus efeitos a partir da data do pedido. </w:t>
      </w:r>
    </w:p>
    <w:p w14:paraId="13AB9DDB" w14:textId="77777777" w:rsidR="00E95DD5" w:rsidRPr="00C64C33" w:rsidRDefault="00E95DD5" w:rsidP="00814F4B">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Art.78 </w:t>
      </w:r>
      <w:r w:rsidRPr="00C64C33">
        <w:rPr>
          <w:rFonts w:ascii="Arial Nova" w:eastAsia="SimSun" w:hAnsi="Arial Nova" w:cs="Times New Roman"/>
          <w:szCs w:val="24"/>
          <w:lang w:eastAsia="pt-BR"/>
        </w:rPr>
        <w:t>O valor do abono familiar será igual a 5% (cinco por cento) do valor da menor referência da escala de vencimento dos funcionários públicos do município, devendo ser pago a partir da data em que for protocolado o requerimento.</w:t>
      </w:r>
    </w:p>
    <w:p w14:paraId="39D3A20A" w14:textId="6EE812C4"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 xml:space="preserve">O responsável pelo recebimento do abono familiar deverá apresentar, no mês de </w:t>
      </w:r>
      <w:r w:rsidR="00403D50" w:rsidRPr="00C64C33">
        <w:rPr>
          <w:rFonts w:ascii="Arial Nova" w:eastAsia="SimSun" w:hAnsi="Arial Nova" w:cs="Times New Roman"/>
          <w:szCs w:val="24"/>
          <w:lang w:eastAsia="pt-BR"/>
        </w:rPr>
        <w:t>julho</w:t>
      </w:r>
      <w:r w:rsidRPr="00C64C33">
        <w:rPr>
          <w:rFonts w:ascii="Arial Nova" w:eastAsia="SimSun" w:hAnsi="Arial Nova" w:cs="Times New Roman"/>
          <w:szCs w:val="24"/>
          <w:lang w:eastAsia="pt-BR"/>
        </w:rPr>
        <w:t xml:space="preserve"> de cada ano, declaração de vida e residência dos dependentes, sob pena de ter suspenso pagamento da vantagem.</w:t>
      </w:r>
    </w:p>
    <w:p w14:paraId="15F327C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Art.79 </w:t>
      </w:r>
      <w:r w:rsidRPr="00C64C33">
        <w:rPr>
          <w:rFonts w:ascii="Arial Nova" w:eastAsia="SimSun" w:hAnsi="Arial Nova" w:cs="Times New Roman"/>
          <w:szCs w:val="24"/>
          <w:lang w:eastAsia="pt-BR"/>
        </w:rPr>
        <w:t>Nenhum desconto incidira sobre o abono familiar nem este servirá de base a qualquer a qualquer contribuição, ainda que para fins de previdência social.</w:t>
      </w:r>
    </w:p>
    <w:p w14:paraId="4F96DF7C" w14:textId="77777777" w:rsidR="002E14F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Art.80 </w:t>
      </w:r>
      <w:r w:rsidRPr="00C64C33">
        <w:rPr>
          <w:rFonts w:ascii="Arial Nova" w:eastAsia="SimSun" w:hAnsi="Arial Nova" w:cs="Times New Roman"/>
          <w:szCs w:val="24"/>
          <w:lang w:eastAsia="pt-BR"/>
        </w:rPr>
        <w:t>Todo aquele que por ação ou omissão der causa a pagamento indevido de abono familiar, ficará obrigado à sua restituição, sem prejuízo das demais cominações legais.</w:t>
      </w:r>
    </w:p>
    <w:p w14:paraId="4A8C357F" w14:textId="77777777" w:rsidR="005E051F" w:rsidRPr="00C64C33" w:rsidRDefault="005E051F" w:rsidP="00256D04">
      <w:pPr>
        <w:spacing w:before="240" w:after="0"/>
        <w:ind w:leftChars="7" w:left="17" w:firstLineChars="464" w:firstLine="1114"/>
        <w:jc w:val="both"/>
        <w:rPr>
          <w:rFonts w:ascii="Arial Nova" w:eastAsia="SimSun" w:hAnsi="Arial Nova" w:cs="Times New Roman"/>
          <w:szCs w:val="24"/>
          <w:lang w:eastAsia="pt-BR"/>
        </w:rPr>
      </w:pPr>
    </w:p>
    <w:p w14:paraId="0A34A071" w14:textId="479A0A7F" w:rsidR="00E95DD5" w:rsidRPr="00C64C33" w:rsidRDefault="00712B13" w:rsidP="00256D04">
      <w:pPr>
        <w:spacing w:before="240" w:after="0"/>
        <w:ind w:left="17" w:hangingChars="7" w:hanging="17"/>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t>Capítulo</w:t>
      </w:r>
      <w:r w:rsidR="00E640B4" w:rsidRPr="00E7149E">
        <w:rPr>
          <w:rFonts w:ascii="Arial Nova" w:eastAsia="SimSun" w:hAnsi="Arial Nova" w:cs="Times New Roman"/>
          <w:b/>
          <w:bCs/>
          <w:szCs w:val="24"/>
          <w:lang w:eastAsia="pt-BR"/>
        </w:rPr>
        <w:t xml:space="preserve"> </w:t>
      </w:r>
      <w:r w:rsidR="00E95DD5" w:rsidRPr="00E7149E">
        <w:rPr>
          <w:rFonts w:ascii="Arial Nova" w:eastAsia="SimSun" w:hAnsi="Arial Nova" w:cs="Times New Roman"/>
          <w:b/>
          <w:bCs/>
          <w:szCs w:val="24"/>
          <w:lang w:eastAsia="pt-BR"/>
        </w:rPr>
        <w:t>IV</w:t>
      </w:r>
    </w:p>
    <w:p w14:paraId="1FFBD57C" w14:textId="77777777" w:rsidR="00E95DD5" w:rsidRPr="00E7149E" w:rsidRDefault="00E95DD5" w:rsidP="003258FD">
      <w:pPr>
        <w:pStyle w:val="Ttulo2"/>
        <w:spacing w:before="0"/>
        <w:jc w:val="center"/>
        <w:rPr>
          <w:rFonts w:ascii="Arial Nova" w:hAnsi="Arial Nova"/>
          <w:color w:val="auto"/>
          <w:sz w:val="24"/>
          <w:szCs w:val="24"/>
          <w:lang w:eastAsia="pt-BR"/>
        </w:rPr>
      </w:pPr>
      <w:bookmarkStart w:id="38" w:name="_Toc211522094"/>
      <w:r w:rsidRPr="00E7149E">
        <w:rPr>
          <w:rFonts w:ascii="Arial Nova" w:hAnsi="Arial Nova"/>
          <w:color w:val="auto"/>
          <w:sz w:val="24"/>
          <w:szCs w:val="24"/>
          <w:lang w:eastAsia="pt-BR"/>
        </w:rPr>
        <w:t>Das licenças</w:t>
      </w:r>
      <w:bookmarkEnd w:id="38"/>
    </w:p>
    <w:p w14:paraId="1B39C5FF" w14:textId="77777777" w:rsidR="00E95DD5" w:rsidRPr="00C64C33" w:rsidRDefault="00E95DD5" w:rsidP="00256D04">
      <w:pPr>
        <w:spacing w:after="0"/>
        <w:jc w:val="center"/>
        <w:rPr>
          <w:rFonts w:ascii="Arial Nova" w:eastAsia="SimSun" w:hAnsi="Arial Nova" w:cs="Times New Roman"/>
          <w:b/>
          <w:bCs/>
          <w:szCs w:val="24"/>
          <w:lang w:eastAsia="pt-BR"/>
        </w:rPr>
      </w:pPr>
    </w:p>
    <w:p w14:paraId="126D9A36" w14:textId="18688469" w:rsidR="00E95DD5" w:rsidRPr="00C64C33" w:rsidRDefault="00D5525E"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w:t>
      </w:r>
    </w:p>
    <w:p w14:paraId="11C1C38A" w14:textId="77777777" w:rsidR="00E95DD5" w:rsidRPr="00E7149E" w:rsidRDefault="00E95DD5" w:rsidP="003258FD">
      <w:pPr>
        <w:pStyle w:val="Ttulo3"/>
        <w:spacing w:before="0"/>
        <w:jc w:val="center"/>
        <w:rPr>
          <w:rFonts w:ascii="Arial Nova" w:hAnsi="Arial Nova"/>
          <w:color w:val="auto"/>
          <w:szCs w:val="24"/>
          <w:lang w:eastAsia="pt-BR"/>
        </w:rPr>
      </w:pPr>
      <w:bookmarkStart w:id="39" w:name="_Toc211522095"/>
      <w:r w:rsidRPr="00E7149E">
        <w:rPr>
          <w:rFonts w:ascii="Arial Nova" w:hAnsi="Arial Nova"/>
          <w:color w:val="auto"/>
          <w:szCs w:val="24"/>
          <w:lang w:eastAsia="pt-BR"/>
        </w:rPr>
        <w:t>Disposições Gerais</w:t>
      </w:r>
      <w:bookmarkEnd w:id="39"/>
    </w:p>
    <w:p w14:paraId="51774845" w14:textId="77777777" w:rsidR="00E95DD5" w:rsidRPr="00C64C33" w:rsidRDefault="00E95DD5" w:rsidP="00256D04">
      <w:pPr>
        <w:spacing w:after="0"/>
        <w:jc w:val="both"/>
        <w:rPr>
          <w:rFonts w:ascii="Arial Nova" w:eastAsia="SimSun" w:hAnsi="Arial Nova" w:cs="Times New Roman"/>
          <w:szCs w:val="24"/>
          <w:lang w:eastAsia="pt-BR"/>
        </w:rPr>
      </w:pPr>
    </w:p>
    <w:p w14:paraId="681C4F50" w14:textId="33E9DB91" w:rsidR="00E95DD5" w:rsidRPr="00C64C33" w:rsidRDefault="00E95DD5" w:rsidP="00256D04">
      <w:pPr>
        <w:spacing w:after="0"/>
        <w:ind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Art.81</w:t>
      </w:r>
      <w:r w:rsidR="008800A5" w:rsidRPr="00C64C33">
        <w:rPr>
          <w:rFonts w:ascii="Arial Nova" w:eastAsia="SimSun" w:hAnsi="Arial Nova" w:cs="Times New Roman"/>
          <w:szCs w:val="24"/>
          <w:lang w:eastAsia="pt-BR"/>
        </w:rPr>
        <w:t xml:space="preserve"> </w:t>
      </w:r>
      <w:r w:rsidR="00076A9C" w:rsidRPr="00C64C33">
        <w:rPr>
          <w:rFonts w:ascii="Arial Nova" w:eastAsia="SimSun" w:hAnsi="Arial Nova" w:cs="Times New Roman"/>
          <w:szCs w:val="24"/>
          <w:lang w:eastAsia="pt-BR"/>
        </w:rPr>
        <w:t>Conceder-se-á</w:t>
      </w:r>
      <w:r w:rsidRPr="00C64C33">
        <w:rPr>
          <w:rFonts w:ascii="Arial Nova" w:eastAsia="SimSun" w:hAnsi="Arial Nova" w:cs="Times New Roman"/>
          <w:szCs w:val="24"/>
          <w:lang w:eastAsia="pt-BR"/>
        </w:rPr>
        <w:t xml:space="preserve"> ao funcionário licença:</w:t>
      </w:r>
    </w:p>
    <w:p w14:paraId="44B9B038" w14:textId="77777777" w:rsidR="00C9276A" w:rsidRPr="00C64C33" w:rsidRDefault="00C9276A" w:rsidP="00256D04">
      <w:pPr>
        <w:spacing w:before="240"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para tratamento de saúde;</w:t>
      </w:r>
    </w:p>
    <w:p w14:paraId="22AA20C6" w14:textId="77777777" w:rsidR="00C9276A" w:rsidRPr="00C64C33" w:rsidRDefault="00C9276A"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a gestante à adotante e a paternidade;</w:t>
      </w:r>
    </w:p>
    <w:p w14:paraId="73B809E4" w14:textId="77777777" w:rsidR="00C9276A" w:rsidRPr="00C64C33" w:rsidRDefault="00C9276A"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por acidente de serviço;</w:t>
      </w:r>
    </w:p>
    <w:p w14:paraId="76607858" w14:textId="77777777" w:rsidR="00C9276A" w:rsidRPr="00C64C33" w:rsidRDefault="00C9276A"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por motivo de doença em pessoa da família;</w:t>
      </w:r>
    </w:p>
    <w:p w14:paraId="6DF5C65F" w14:textId="77777777" w:rsidR="00C9276A" w:rsidRPr="00C64C33" w:rsidRDefault="00C9276A"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para serviço militar;</w:t>
      </w:r>
    </w:p>
    <w:p w14:paraId="08C814D7" w14:textId="77777777" w:rsidR="00C9276A" w:rsidRPr="00C64C33" w:rsidRDefault="00C9276A"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 - para atividade política;</w:t>
      </w:r>
    </w:p>
    <w:p w14:paraId="7ED425FD" w14:textId="77777777" w:rsidR="00C9276A" w:rsidRPr="00C64C33" w:rsidRDefault="00C9276A"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 - para tratar de interesse particular;</w:t>
      </w:r>
    </w:p>
    <w:p w14:paraId="2BC2495B" w14:textId="77777777" w:rsidR="00C9276A" w:rsidRPr="00C64C33" w:rsidRDefault="00C9276A"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VIII - para desempenho de mandato classista;</w:t>
      </w:r>
    </w:p>
    <w:p w14:paraId="211B9E82" w14:textId="5784F802" w:rsidR="00E95DD5" w:rsidRPr="00C64C33" w:rsidRDefault="00C9276A"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IX - prêmio.</w:t>
      </w:r>
    </w:p>
    <w:p w14:paraId="49B490FD" w14:textId="0CE5FADA" w:rsidR="00E95DD5" w:rsidRPr="00C64C33" w:rsidRDefault="00E95DD5" w:rsidP="00256D04">
      <w:pPr>
        <w:spacing w:before="240"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33195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licença prevista no inciso IV, será precedida de atestado ou exame médico e comprovação do parentesco.</w:t>
      </w:r>
    </w:p>
    <w:p w14:paraId="2F2B0ACC" w14:textId="6DD53F94" w:rsidR="00E95DD5" w:rsidRPr="00C64C33" w:rsidRDefault="00E95DD5" w:rsidP="00256D04">
      <w:pPr>
        <w:spacing w:before="240"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33195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funcionário não poderá permanecer em licença da mesma espécie por período superior à 24 (vinte e quatro), meses, salvo nos casos dos incisos I, VI e VIII.</w:t>
      </w:r>
    </w:p>
    <w:p w14:paraId="2149FDD7" w14:textId="28F50E6C" w:rsidR="00E95DD5" w:rsidRPr="00C64C33" w:rsidRDefault="00E95DD5" w:rsidP="00256D04">
      <w:pPr>
        <w:spacing w:before="240"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33195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É vedado o exercício de atividade remunerada, durante o período da licença prevista no inciso II deste artigo.</w:t>
      </w:r>
    </w:p>
    <w:p w14:paraId="3276FC08" w14:textId="31721C10" w:rsidR="00EA55F5" w:rsidRPr="00C64C33" w:rsidRDefault="00E95DD5" w:rsidP="00256D04">
      <w:pPr>
        <w:spacing w:before="240" w:after="0"/>
        <w:ind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Art.82 </w:t>
      </w:r>
      <w:r w:rsidRPr="00C64C33">
        <w:rPr>
          <w:rFonts w:ascii="Arial Nova" w:eastAsia="SimSun" w:hAnsi="Arial Nova" w:cs="Times New Roman"/>
          <w:szCs w:val="24"/>
          <w:lang w:eastAsia="pt-BR"/>
        </w:rPr>
        <w:t>A licença concedida dentro de 60 (sessenta) dias do término de outra da mesma espécie, será considerada como prorrogação</w:t>
      </w:r>
      <w:r w:rsidR="00EA55F5" w:rsidRPr="00C64C33">
        <w:rPr>
          <w:rFonts w:ascii="Arial Nova" w:eastAsia="SimSun" w:hAnsi="Arial Nova" w:cs="Times New Roman"/>
          <w:szCs w:val="24"/>
          <w:lang w:eastAsia="pt-BR"/>
        </w:rPr>
        <w:t>.</w:t>
      </w:r>
    </w:p>
    <w:p w14:paraId="243A464A" w14:textId="77777777" w:rsidR="00EA55F5" w:rsidRPr="00C64C33" w:rsidRDefault="00EA55F5" w:rsidP="00256D04">
      <w:pPr>
        <w:spacing w:after="0"/>
        <w:ind w:firstLineChars="464" w:firstLine="1114"/>
        <w:jc w:val="both"/>
        <w:rPr>
          <w:rFonts w:ascii="Arial Nova" w:eastAsia="SimSun" w:hAnsi="Arial Nova" w:cs="Times New Roman"/>
          <w:szCs w:val="24"/>
          <w:lang w:eastAsia="pt-BR"/>
        </w:rPr>
      </w:pPr>
    </w:p>
    <w:p w14:paraId="4B083A74" w14:textId="7F031F13" w:rsidR="00EA55F5" w:rsidRPr="00C64C33" w:rsidRDefault="00D5525E" w:rsidP="00256D04">
      <w:pPr>
        <w:spacing w:after="0"/>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II</w:t>
      </w:r>
    </w:p>
    <w:p w14:paraId="71712215" w14:textId="4A44C361" w:rsidR="00E95DD5" w:rsidRPr="00E7149E" w:rsidRDefault="00E95DD5" w:rsidP="00EF2BE5">
      <w:pPr>
        <w:pStyle w:val="Ttulo3"/>
        <w:spacing w:before="0"/>
        <w:jc w:val="center"/>
        <w:rPr>
          <w:rFonts w:ascii="Arial Nova" w:hAnsi="Arial Nova"/>
          <w:color w:val="auto"/>
          <w:szCs w:val="24"/>
          <w:lang w:eastAsia="pt-BR"/>
        </w:rPr>
      </w:pPr>
      <w:bookmarkStart w:id="40" w:name="_Toc211522096"/>
      <w:r w:rsidRPr="00E7149E">
        <w:rPr>
          <w:rFonts w:ascii="Arial Nova" w:hAnsi="Arial Nova"/>
          <w:color w:val="auto"/>
          <w:szCs w:val="24"/>
          <w:lang w:eastAsia="pt-BR"/>
        </w:rPr>
        <w:t>Da licença para tratamento de saúde</w:t>
      </w:r>
      <w:bookmarkEnd w:id="40"/>
    </w:p>
    <w:p w14:paraId="1C3573C5" w14:textId="77777777" w:rsidR="00E95DD5" w:rsidRPr="00C64C33" w:rsidRDefault="00E95DD5" w:rsidP="00256D04">
      <w:pPr>
        <w:spacing w:after="0"/>
        <w:ind w:firstLineChars="464" w:firstLine="1114"/>
        <w:jc w:val="both"/>
        <w:rPr>
          <w:rFonts w:ascii="Arial Nova" w:eastAsia="SimSun" w:hAnsi="Arial Nova" w:cs="Times New Roman"/>
          <w:szCs w:val="24"/>
          <w:lang w:eastAsia="pt-BR"/>
        </w:rPr>
      </w:pPr>
    </w:p>
    <w:p w14:paraId="49A71506" w14:textId="77777777" w:rsidR="00E95DD5" w:rsidRPr="00C64C33" w:rsidRDefault="00E95DD5" w:rsidP="00256D04">
      <w:pPr>
        <w:spacing w:after="0"/>
        <w:ind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Art.83 </w:t>
      </w:r>
      <w:r w:rsidRPr="00C64C33">
        <w:rPr>
          <w:rFonts w:ascii="Arial Nova" w:eastAsia="SimSun" w:hAnsi="Arial Nova" w:cs="Times New Roman"/>
          <w:szCs w:val="24"/>
          <w:lang w:eastAsia="pt-BR"/>
        </w:rPr>
        <w:t>Será concedida ao funcionário licença para tratamento de saúde, a pedido ou de ofício, com base em perícia médica, sem prejuízo da remuneração a que fizer jus.</w:t>
      </w:r>
    </w:p>
    <w:p w14:paraId="513485E5" w14:textId="77777777" w:rsidR="00E95DD5" w:rsidRPr="00C64C33" w:rsidRDefault="00E95DD5" w:rsidP="00256D04">
      <w:pPr>
        <w:spacing w:before="240" w:after="0"/>
        <w:ind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Art.84 </w:t>
      </w:r>
      <w:r w:rsidRPr="00C64C33">
        <w:rPr>
          <w:rFonts w:ascii="Arial Nova" w:eastAsia="SimSun" w:hAnsi="Arial Nova" w:cs="Times New Roman"/>
          <w:szCs w:val="24"/>
          <w:lang w:eastAsia="pt-BR"/>
        </w:rPr>
        <w:t>Para licença até 30 (trinta) dias, a inspeção será feita por médico indicado pelo órgão de pessoal e, se por prazo superior, por junta médica oficial.</w:t>
      </w:r>
    </w:p>
    <w:p w14:paraId="67018C96" w14:textId="39BD0484" w:rsidR="00E95DD5" w:rsidRPr="00C64C33" w:rsidRDefault="00E95DD5" w:rsidP="00256D04">
      <w:pPr>
        <w:spacing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D1CB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Sempre que necessária, a inspeção médica será realizada na residência do funcionário ou no estabelecimento hospitalar onde se encontrar internado.</w:t>
      </w:r>
    </w:p>
    <w:p w14:paraId="417B53FF" w14:textId="2362FF3C" w:rsidR="00E95DD5" w:rsidRPr="00C64C33" w:rsidRDefault="00E95DD5" w:rsidP="00256D04">
      <w:pPr>
        <w:spacing w:before="240"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D1CB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Inexistindo médico do órgão ou entidade no local onde se encontra o funcionário, será aceito atestado passado por médico particular, que deverá ser homologado por médico do Município.</w:t>
      </w:r>
    </w:p>
    <w:p w14:paraId="75942491" w14:textId="77777777" w:rsidR="00E95DD5" w:rsidRPr="00C64C33" w:rsidRDefault="00E95DD5" w:rsidP="00256D04">
      <w:pPr>
        <w:spacing w:before="240" w:after="0"/>
        <w:ind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Art.85 </w:t>
      </w:r>
      <w:r w:rsidRPr="00C64C33">
        <w:rPr>
          <w:rFonts w:ascii="Arial Nova" w:eastAsia="SimSun" w:hAnsi="Arial Nova" w:cs="Times New Roman"/>
          <w:szCs w:val="24"/>
          <w:lang w:eastAsia="pt-BR"/>
        </w:rPr>
        <w:t>Findo o prazo da licença, o funcionário será submetido a nova inspeção médica que concluirá pela volta ao serviço, pela prorrogação da licença ou pela aposentadoria.</w:t>
      </w:r>
    </w:p>
    <w:p w14:paraId="26896ABC"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Art.86 </w:t>
      </w:r>
      <w:r w:rsidRPr="00C64C33">
        <w:rPr>
          <w:rFonts w:ascii="Arial Nova" w:eastAsia="SimSun" w:hAnsi="Arial Nova" w:cs="Times New Roman"/>
          <w:szCs w:val="24"/>
          <w:lang w:eastAsia="pt-BR"/>
        </w:rPr>
        <w:t xml:space="preserve">O atestado e o laudo da junta médica não se referirão ao nome ou natureza da doença, salvo quando se tratarem de lesões produzidas por </w:t>
      </w:r>
      <w:r w:rsidRPr="00C64C33">
        <w:rPr>
          <w:rFonts w:ascii="Arial Nova" w:eastAsia="SimSun" w:hAnsi="Arial Nova" w:cs="Times New Roman"/>
          <w:szCs w:val="24"/>
          <w:lang w:eastAsia="pt-BR"/>
        </w:rPr>
        <w:lastRenderedPageBreak/>
        <w:t>acidentes em serviço, doença profissional ou qualquer das doenças especificadas no artigo 53, inciso I.</w:t>
      </w:r>
    </w:p>
    <w:p w14:paraId="6A23F993" w14:textId="77777777" w:rsidR="000F032F"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Art.87 </w:t>
      </w:r>
      <w:r w:rsidRPr="00C64C33">
        <w:rPr>
          <w:rFonts w:ascii="Arial Nova" w:eastAsia="SimSun" w:hAnsi="Arial Nova" w:cs="Times New Roman"/>
          <w:szCs w:val="24"/>
          <w:lang w:eastAsia="pt-BR"/>
        </w:rPr>
        <w:t>O funcionário que apresente indícios de lesões orgânicas ou funcionais, será submetido à inspeção médica.</w:t>
      </w:r>
    </w:p>
    <w:p w14:paraId="65A451F8" w14:textId="77777777" w:rsidR="005C43D3" w:rsidRPr="00C64C33" w:rsidRDefault="005C43D3" w:rsidP="00256D04">
      <w:pPr>
        <w:spacing w:before="240" w:after="0"/>
        <w:ind w:left="17" w:hangingChars="7" w:hanging="17"/>
        <w:jc w:val="both"/>
        <w:rPr>
          <w:rFonts w:ascii="Arial Nova" w:eastAsia="SimSun" w:hAnsi="Arial Nova" w:cs="Times New Roman"/>
          <w:szCs w:val="24"/>
          <w:lang w:eastAsia="pt-BR"/>
        </w:rPr>
      </w:pPr>
    </w:p>
    <w:p w14:paraId="159AE6C8" w14:textId="701A63AD" w:rsidR="00E95DD5" w:rsidRPr="00C64C33" w:rsidRDefault="00D5525E" w:rsidP="00256D04">
      <w:pPr>
        <w:spacing w:before="240" w:after="0"/>
        <w:ind w:left="17" w:hangingChars="7" w:hanging="17"/>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III</w:t>
      </w:r>
    </w:p>
    <w:p w14:paraId="7294351C" w14:textId="77777777" w:rsidR="00E95DD5" w:rsidRPr="00E7149E" w:rsidRDefault="00E95DD5" w:rsidP="00BF6A6D">
      <w:pPr>
        <w:pStyle w:val="Ttulo3"/>
        <w:spacing w:before="0"/>
        <w:jc w:val="center"/>
        <w:rPr>
          <w:rFonts w:ascii="Arial Nova" w:hAnsi="Arial Nova"/>
          <w:color w:val="auto"/>
          <w:szCs w:val="24"/>
          <w:lang w:eastAsia="pt-BR"/>
        </w:rPr>
      </w:pPr>
      <w:bookmarkStart w:id="41" w:name="_Toc211522097"/>
      <w:r w:rsidRPr="00E7149E">
        <w:rPr>
          <w:rFonts w:ascii="Arial Nova" w:hAnsi="Arial Nova"/>
          <w:color w:val="auto"/>
          <w:szCs w:val="24"/>
          <w:lang w:eastAsia="pt-BR"/>
        </w:rPr>
        <w:t>Da licença à gestante, à adotante e da licença paternidade</w:t>
      </w:r>
      <w:bookmarkEnd w:id="41"/>
    </w:p>
    <w:p w14:paraId="3AC664B0" w14:textId="77777777" w:rsidR="00E95DD5" w:rsidRPr="00C64C33" w:rsidRDefault="00E95DD5" w:rsidP="00256D04">
      <w:pPr>
        <w:spacing w:after="0"/>
        <w:ind w:left="17" w:hangingChars="7" w:hanging="17"/>
        <w:jc w:val="both"/>
        <w:rPr>
          <w:rFonts w:ascii="Arial Nova" w:eastAsia="SimSun" w:hAnsi="Arial Nova" w:cs="Times New Roman"/>
          <w:szCs w:val="24"/>
          <w:lang w:eastAsia="pt-BR"/>
        </w:rPr>
      </w:pPr>
    </w:p>
    <w:p w14:paraId="681194F8"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Art.88 </w:t>
      </w:r>
      <w:r w:rsidRPr="00C64C33">
        <w:rPr>
          <w:rFonts w:ascii="Arial Nova" w:eastAsia="SimSun" w:hAnsi="Arial Nova" w:cs="Times New Roman"/>
          <w:szCs w:val="24"/>
          <w:lang w:eastAsia="pt-BR"/>
        </w:rPr>
        <w:t>Será concedida licença à funcionária gestante por 120 (cento e vinte) dias consecutivos, sem prejuízo da remuneração.</w:t>
      </w:r>
    </w:p>
    <w:p w14:paraId="058CD08E" w14:textId="54F8ED6B"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B223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1º A licença poderá ter </w:t>
      </w:r>
      <w:r w:rsidR="0019132F" w:rsidRPr="00C64C33">
        <w:rPr>
          <w:rFonts w:ascii="Arial Nova" w:eastAsia="SimSun" w:hAnsi="Arial Nova" w:cs="Times New Roman"/>
          <w:szCs w:val="24"/>
          <w:lang w:eastAsia="pt-BR"/>
        </w:rPr>
        <w:t>início</w:t>
      </w:r>
      <w:r w:rsidRPr="00C64C33">
        <w:rPr>
          <w:rFonts w:ascii="Arial Nova" w:eastAsia="SimSun" w:hAnsi="Arial Nova" w:cs="Times New Roman"/>
          <w:szCs w:val="24"/>
          <w:lang w:eastAsia="pt-BR"/>
        </w:rPr>
        <w:t xml:space="preserve"> no primeiro dia do 9º (nono) mês de gestação, salvo antecipação por prescrição médica.</w:t>
      </w:r>
    </w:p>
    <w:p w14:paraId="06297EA1" w14:textId="6CB8FC62"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B223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No caso de nascimento prematuro, a licença terá início a partir do parto.</w:t>
      </w:r>
    </w:p>
    <w:p w14:paraId="00EB8BF5" w14:textId="0FB725A1" w:rsidR="00E95DD5" w:rsidRPr="00C64C33" w:rsidRDefault="00E95DD5" w:rsidP="00256D04">
      <w:pPr>
        <w:spacing w:after="0"/>
        <w:ind w:left="5"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B223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No caso de natimorto, decorridos 30 (trinta) dias do evento, a funcionária será submetida a exame médico e, se julgada apta, reassumira o exercício.</w:t>
      </w:r>
    </w:p>
    <w:p w14:paraId="6764E296" w14:textId="002B45DE" w:rsidR="00E95DD5" w:rsidRPr="00C64C33" w:rsidRDefault="00E95DD5" w:rsidP="00256D04">
      <w:pPr>
        <w:spacing w:before="240" w:after="0"/>
        <w:ind w:left="5"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B223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No caso de aborto, atestado por médico oficial, a funcionária terá direito a 30 (trinta) dias de repouso remunerado.</w:t>
      </w:r>
    </w:p>
    <w:p w14:paraId="7CE6AAF8"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Art.89 </w:t>
      </w:r>
      <w:r w:rsidRPr="00C64C33">
        <w:rPr>
          <w:rFonts w:ascii="Arial Nova" w:eastAsia="SimSun" w:hAnsi="Arial Nova" w:cs="Times New Roman"/>
          <w:szCs w:val="24"/>
          <w:lang w:eastAsia="pt-BR"/>
        </w:rPr>
        <w:t>Pelo nascimento de filho, o funcionário terá direito à licença paternidade de 5 (cinco) dias consecutivos.</w:t>
      </w:r>
    </w:p>
    <w:p w14:paraId="1ECF4C84"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Art.90 </w:t>
      </w:r>
      <w:r w:rsidRPr="00C64C33">
        <w:rPr>
          <w:rFonts w:ascii="Arial Nova" w:eastAsia="SimSun" w:hAnsi="Arial Nova" w:cs="Times New Roman"/>
          <w:szCs w:val="24"/>
          <w:lang w:eastAsia="pt-BR"/>
        </w:rPr>
        <w:t>Para amamentar o próprio filho, até a idade de 6 (seis) meses, a funcionária terá direito, durante a jornada de trabalho, a 1 (uma) hora, que poderá ser parcelada em 2 (dois) períodos de meia hora.</w:t>
      </w:r>
    </w:p>
    <w:p w14:paraId="3C3AD865"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Art.91 </w:t>
      </w:r>
      <w:r w:rsidRPr="00C64C33">
        <w:rPr>
          <w:rFonts w:ascii="Arial Nova" w:eastAsia="SimSun" w:hAnsi="Arial Nova" w:cs="Times New Roman"/>
          <w:szCs w:val="24"/>
          <w:lang w:eastAsia="pt-BR"/>
        </w:rPr>
        <w:t>O funcionário que adotar ou obtiver guarda judicial de criança de até 1 (um) ano de idade, serão concedidos 90 (noventa) dias de licença remunerada, para ajustamento do adotado ao novo lar.</w:t>
      </w:r>
    </w:p>
    <w:p w14:paraId="388C7176"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No caso de adoção ou guarda judicial de criança com mais de 1 (um) ano de idade, o prazo de qual trata este artigo será de 30 (trinta) dias.</w:t>
      </w:r>
    </w:p>
    <w:p w14:paraId="5E557E23" w14:textId="4DC81354"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Art.91</w:t>
      </w:r>
      <w:r w:rsidR="00923A09" w:rsidRPr="00C64C33">
        <w:rPr>
          <w:rFonts w:ascii="Arial Nova" w:eastAsia="SimSun" w:hAnsi="Arial Nova" w:cs="Times New Roman"/>
          <w:b/>
          <w:bCs/>
          <w:szCs w:val="24"/>
          <w:lang w:eastAsia="pt-BR"/>
        </w:rPr>
        <w:t>-A</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 xml:space="preserve">Fica instituída para as servidoras públicas municipais a prorrogação por mais 60 (sessenta) dias da licença maternidade, além do prazo já definido nesta Lei; </w:t>
      </w:r>
      <w:r w:rsidR="006E2364" w:rsidRPr="00C64C33">
        <w:rPr>
          <w:rFonts w:ascii="Arial Nova" w:eastAsia="SimSun" w:hAnsi="Arial Nova" w:cs="Times New Roman"/>
          <w:szCs w:val="24"/>
          <w:lang w:eastAsia="pt-BR"/>
        </w:rPr>
        <w:t>(</w:t>
      </w:r>
      <w:hyperlink r:id="rId86" w:history="1">
        <w:r w:rsidR="00F637B0" w:rsidRPr="00C64C33">
          <w:rPr>
            <w:rStyle w:val="Hyperlink"/>
            <w:rFonts w:ascii="Arial Nova" w:eastAsia="SimSun" w:hAnsi="Arial Nova" w:cs="Times New Roman"/>
            <w:szCs w:val="24"/>
            <w:lang w:eastAsia="pt-BR"/>
          </w:rPr>
          <w:t>Incluso</w:t>
        </w:r>
        <w:r w:rsidR="006E2364" w:rsidRPr="00C64C33">
          <w:rPr>
            <w:rStyle w:val="Hyperlink"/>
            <w:rFonts w:ascii="Arial Nova" w:eastAsia="SimSun" w:hAnsi="Arial Nova" w:cs="Times New Roman"/>
            <w:szCs w:val="24"/>
            <w:lang w:eastAsia="pt-BR"/>
          </w:rPr>
          <w:t xml:space="preserve"> pela LC 54/13</w:t>
        </w:r>
      </w:hyperlink>
      <w:r w:rsidR="006E2364" w:rsidRPr="00C64C33">
        <w:rPr>
          <w:rFonts w:ascii="Arial Nova" w:eastAsia="SimSun" w:hAnsi="Arial Nova" w:cs="Times New Roman"/>
          <w:szCs w:val="24"/>
          <w:lang w:eastAsia="pt-BR"/>
        </w:rPr>
        <w:t>).</w:t>
      </w:r>
    </w:p>
    <w:p w14:paraId="10D4E9F2" w14:textId="0FF3CB27" w:rsidR="00E95DD5" w:rsidRPr="00C64C33" w:rsidRDefault="00E95DD5" w:rsidP="00256D04">
      <w:pPr>
        <w:spacing w:before="240" w:after="0"/>
        <w:ind w:leftChars="7" w:left="17" w:firstLineChars="464" w:firstLine="1114"/>
        <w:jc w:val="both"/>
        <w:rPr>
          <w:rFonts w:ascii="Arial Nova" w:eastAsia="SimSun" w:hAnsi="Arial Nova" w:cs="Times New Roman"/>
          <w:b/>
          <w:bCs/>
          <w:szCs w:val="24"/>
          <w:lang w:eastAsia="pt-BR"/>
        </w:rPr>
      </w:pPr>
      <w:r w:rsidRPr="00C64C33">
        <w:rPr>
          <w:rFonts w:ascii="Arial Nova" w:eastAsia="SimSun" w:hAnsi="Arial Nova" w:cs="Times New Roman"/>
          <w:szCs w:val="24"/>
          <w:lang w:eastAsia="pt-BR"/>
        </w:rPr>
        <w:t xml:space="preserve">Parágrafo único. A prorrogação de que trata o caput deste artigo será concedida imediatamente após a fruição dos 120 (cento e vinte) dias iniciais. </w:t>
      </w:r>
    </w:p>
    <w:p w14:paraId="0106FFC0" w14:textId="21EAC085"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 91</w:t>
      </w:r>
      <w:r w:rsidR="00410A9D" w:rsidRPr="00C64C33">
        <w:rPr>
          <w:rFonts w:ascii="Arial Nova" w:eastAsia="SimSun" w:hAnsi="Arial Nova" w:cs="Times New Roman"/>
          <w:b/>
          <w:bCs/>
          <w:szCs w:val="24"/>
          <w:lang w:eastAsia="pt-BR"/>
        </w:rPr>
        <w:t>-B</w:t>
      </w:r>
      <w:r w:rsidRPr="00C64C33">
        <w:rPr>
          <w:rFonts w:ascii="Arial Nova" w:eastAsia="SimSun" w:hAnsi="Arial Nova" w:cs="Times New Roman"/>
          <w:szCs w:val="24"/>
          <w:lang w:eastAsia="pt-BR"/>
        </w:rPr>
        <w:t>. A remuneração da licença maternidade dar-se-á da seguinte forma</w:t>
      </w:r>
      <w:r w:rsidR="001852BB" w:rsidRPr="00C64C33">
        <w:rPr>
          <w:rFonts w:ascii="Arial Nova" w:eastAsia="SimSun" w:hAnsi="Arial Nova" w:cs="Times New Roman"/>
          <w:szCs w:val="24"/>
          <w:lang w:eastAsia="pt-BR"/>
        </w:rPr>
        <w:t xml:space="preserve"> (</w:t>
      </w:r>
      <w:hyperlink r:id="rId87" w:history="1">
        <w:r w:rsidR="001852BB" w:rsidRPr="00C64C33">
          <w:rPr>
            <w:rStyle w:val="Hyperlink"/>
            <w:rFonts w:ascii="Arial Nova" w:eastAsia="SimSun" w:hAnsi="Arial Nova" w:cs="Times New Roman"/>
            <w:szCs w:val="24"/>
            <w:lang w:eastAsia="pt-BR"/>
          </w:rPr>
          <w:t>Incluso pela LC 54/13</w:t>
        </w:r>
      </w:hyperlink>
      <w:r w:rsidR="001852BB" w:rsidRPr="00C64C33">
        <w:rPr>
          <w:rFonts w:ascii="Arial Nova" w:eastAsia="SimSun" w:hAnsi="Arial Nova" w:cs="Times New Roman"/>
          <w:szCs w:val="24"/>
          <w:lang w:eastAsia="pt-BR"/>
        </w:rPr>
        <w:t>)</w:t>
      </w:r>
      <w:r w:rsidRPr="00C64C33">
        <w:rPr>
          <w:rFonts w:ascii="Arial Nova" w:eastAsia="SimSun" w:hAnsi="Arial Nova" w:cs="Times New Roman"/>
          <w:szCs w:val="24"/>
          <w:lang w:eastAsia="pt-BR"/>
        </w:rPr>
        <w:t xml:space="preserve">: </w:t>
      </w:r>
    </w:p>
    <w:p w14:paraId="048E2333" w14:textId="206439DA"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 - </w:t>
      </w:r>
      <w:r w:rsidR="00637642" w:rsidRPr="00C64C33">
        <w:rPr>
          <w:rFonts w:ascii="Arial Nova" w:eastAsia="SimSun" w:hAnsi="Arial Nova" w:cs="Times New Roman"/>
          <w:szCs w:val="24"/>
          <w:lang w:eastAsia="pt-BR"/>
        </w:rPr>
        <w:t>N</w:t>
      </w:r>
      <w:r w:rsidRPr="00C64C33">
        <w:rPr>
          <w:rFonts w:ascii="Arial Nova" w:eastAsia="SimSun" w:hAnsi="Arial Nova" w:cs="Times New Roman"/>
          <w:szCs w:val="24"/>
          <w:lang w:eastAsia="pt-BR"/>
        </w:rPr>
        <w:t xml:space="preserve">os 120 (cento e vinte) dias iniciais, pelo Regime Geral de Previdência Social, e; </w:t>
      </w:r>
    </w:p>
    <w:p w14:paraId="5BE902B7" w14:textId="53914EE0"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 - nos 60 (sessenta) dias restantes, pelo ente público ao qual a servidora esteja vinculada. </w:t>
      </w:r>
    </w:p>
    <w:p w14:paraId="234149C6" w14:textId="14C32C41"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Art.91</w:t>
      </w:r>
      <w:r w:rsidR="00AF5906" w:rsidRPr="00C64C33">
        <w:rPr>
          <w:rFonts w:ascii="Arial Nova" w:eastAsia="SimSun" w:hAnsi="Arial Nova" w:cs="Times New Roman"/>
          <w:b/>
          <w:bCs/>
          <w:szCs w:val="24"/>
          <w:lang w:eastAsia="pt-BR"/>
        </w:rPr>
        <w:t>-C</w:t>
      </w:r>
      <w:r w:rsidRPr="00C64C33">
        <w:rPr>
          <w:rFonts w:ascii="Arial Nova" w:eastAsia="SimSun" w:hAnsi="Arial Nova" w:cs="Times New Roman"/>
          <w:szCs w:val="24"/>
          <w:lang w:eastAsia="pt-BR"/>
        </w:rPr>
        <w:t xml:space="preserve">. Durante todo o período da licença maternidade a servidora não poderá exercer qualquer atividade remunerada e a criança não poderá ser mantida em creche ou organização similar. </w:t>
      </w:r>
      <w:r w:rsidR="00370DAB" w:rsidRPr="00C64C33">
        <w:rPr>
          <w:rFonts w:ascii="Arial Nova" w:eastAsia="SimSun" w:hAnsi="Arial Nova" w:cs="Times New Roman"/>
          <w:szCs w:val="24"/>
          <w:lang w:eastAsia="pt-BR"/>
        </w:rPr>
        <w:t>(</w:t>
      </w:r>
      <w:hyperlink r:id="rId88" w:history="1">
        <w:r w:rsidR="00370DAB" w:rsidRPr="00C64C33">
          <w:rPr>
            <w:rStyle w:val="Hyperlink"/>
            <w:rFonts w:ascii="Arial Nova" w:eastAsia="SimSun" w:hAnsi="Arial Nova" w:cs="Times New Roman"/>
            <w:szCs w:val="24"/>
            <w:lang w:eastAsia="pt-BR"/>
          </w:rPr>
          <w:t>Incluso pela LC 54/13</w:t>
        </w:r>
      </w:hyperlink>
      <w:r w:rsidR="00370DAB" w:rsidRPr="00C64C33">
        <w:rPr>
          <w:rFonts w:ascii="Arial Nova" w:eastAsia="SimSun" w:hAnsi="Arial Nova" w:cs="Times New Roman"/>
          <w:szCs w:val="24"/>
          <w:lang w:eastAsia="pt-BR"/>
        </w:rPr>
        <w:t>).</w:t>
      </w:r>
    </w:p>
    <w:p w14:paraId="1AB7EAED" w14:textId="088BDA8B" w:rsidR="00E95DD5" w:rsidRPr="00C64C33" w:rsidRDefault="00E95DD5" w:rsidP="00256D04">
      <w:pPr>
        <w:spacing w:before="240" w:after="0"/>
        <w:ind w:left="18"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Parágrafo único. Em caso de descumprimento do disposto no caput deste artigo, a beneficiária perderá o direito à prorrogação e deverá ser apurada a sua responsabilidade funcional. </w:t>
      </w:r>
    </w:p>
    <w:p w14:paraId="7F5DA704" w14:textId="12AD8736" w:rsidR="00E95DD5" w:rsidRPr="00C64C33" w:rsidRDefault="00E95DD5" w:rsidP="00256D04">
      <w:pPr>
        <w:spacing w:before="240" w:after="0"/>
        <w:ind w:left="18" w:firstLineChars="464" w:firstLine="1118"/>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Art.91</w:t>
      </w:r>
      <w:r w:rsidR="000F1FE0" w:rsidRPr="00C64C33">
        <w:rPr>
          <w:rFonts w:ascii="Arial Nova" w:eastAsia="SimSun" w:hAnsi="Arial Nova" w:cs="Times New Roman"/>
          <w:b/>
          <w:bCs/>
          <w:szCs w:val="24"/>
          <w:lang w:eastAsia="pt-BR"/>
        </w:rPr>
        <w:t>-D</w:t>
      </w:r>
      <w:r w:rsidRPr="00C64C33">
        <w:rPr>
          <w:rFonts w:ascii="Arial Nova" w:eastAsia="SimSun" w:hAnsi="Arial Nova" w:cs="Times New Roman"/>
          <w:b/>
          <w:bCs/>
          <w:szCs w:val="24"/>
          <w:lang w:eastAsia="pt-BR"/>
        </w:rPr>
        <w:t>.</w:t>
      </w:r>
      <w:r w:rsidRPr="00C64C33">
        <w:rPr>
          <w:rFonts w:ascii="Arial Nova" w:eastAsia="SimSun" w:hAnsi="Arial Nova" w:cs="Times New Roman"/>
          <w:szCs w:val="24"/>
          <w:lang w:eastAsia="pt-BR"/>
        </w:rPr>
        <w:t xml:space="preserve"> As servidoras que na data da publicação desta lei estiverem em gozo da licença maternidade farão jus ao acréscimo de 60 (sessenta) dias, contados a partir do primeiro dia subsequente ao término do período inicial de 120 (cento e vinte) dias</w:t>
      </w:r>
      <w:r w:rsidR="00235972" w:rsidRPr="00C64C33">
        <w:rPr>
          <w:rFonts w:ascii="Arial Nova" w:eastAsia="SimSun" w:hAnsi="Arial Nova" w:cs="Times New Roman"/>
          <w:szCs w:val="24"/>
          <w:lang w:eastAsia="pt-BR"/>
        </w:rPr>
        <w:t xml:space="preserve"> </w:t>
      </w:r>
      <w:r w:rsidR="00637AC6" w:rsidRPr="00C64C33">
        <w:rPr>
          <w:rFonts w:ascii="Arial Nova" w:eastAsia="SimSun" w:hAnsi="Arial Nova" w:cs="Times New Roman"/>
          <w:szCs w:val="24"/>
          <w:lang w:eastAsia="pt-BR"/>
        </w:rPr>
        <w:t>(</w:t>
      </w:r>
      <w:hyperlink r:id="rId89" w:history="1">
        <w:r w:rsidR="00637AC6" w:rsidRPr="00C64C33">
          <w:rPr>
            <w:rStyle w:val="Hyperlink"/>
            <w:rFonts w:ascii="Arial Nova" w:eastAsia="SimSun" w:hAnsi="Arial Nova" w:cs="Times New Roman"/>
            <w:szCs w:val="24"/>
            <w:lang w:eastAsia="pt-BR"/>
          </w:rPr>
          <w:t>Incluso pela LC 54/13</w:t>
        </w:r>
      </w:hyperlink>
      <w:r w:rsidR="00637AC6" w:rsidRPr="00C64C33">
        <w:rPr>
          <w:rFonts w:ascii="Arial Nova" w:eastAsia="SimSun" w:hAnsi="Arial Nova" w:cs="Times New Roman"/>
          <w:szCs w:val="24"/>
          <w:lang w:eastAsia="pt-BR"/>
        </w:rPr>
        <w:t>).</w:t>
      </w:r>
    </w:p>
    <w:p w14:paraId="2F04D0C8" w14:textId="77777777" w:rsidR="00E95DD5" w:rsidRPr="00C64C33" w:rsidRDefault="00E95DD5" w:rsidP="00256D04">
      <w:pPr>
        <w:spacing w:after="0"/>
        <w:jc w:val="both"/>
        <w:rPr>
          <w:rFonts w:ascii="Arial Nova" w:eastAsia="SimSun" w:hAnsi="Arial Nova" w:cs="Times New Roman"/>
          <w:b/>
          <w:bCs/>
          <w:szCs w:val="24"/>
          <w:lang w:eastAsia="pt-BR"/>
        </w:rPr>
      </w:pPr>
    </w:p>
    <w:p w14:paraId="66CA6604" w14:textId="1B6F0110" w:rsidR="00E95DD5" w:rsidRPr="00C64C33" w:rsidRDefault="00D5525E"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IV</w:t>
      </w:r>
    </w:p>
    <w:p w14:paraId="131DEF2F" w14:textId="77777777" w:rsidR="003C00B5" w:rsidRPr="00E7149E" w:rsidRDefault="00E95DD5" w:rsidP="00B31A6D">
      <w:pPr>
        <w:pStyle w:val="Ttulo3"/>
        <w:spacing w:before="0"/>
        <w:jc w:val="center"/>
        <w:rPr>
          <w:rFonts w:ascii="Arial Nova" w:hAnsi="Arial Nova"/>
          <w:color w:val="auto"/>
          <w:szCs w:val="24"/>
          <w:lang w:eastAsia="pt-BR"/>
        </w:rPr>
      </w:pPr>
      <w:bookmarkStart w:id="42" w:name="_Toc211522098"/>
      <w:r w:rsidRPr="00E7149E">
        <w:rPr>
          <w:rFonts w:ascii="Arial Nova" w:hAnsi="Arial Nova"/>
          <w:color w:val="auto"/>
          <w:szCs w:val="24"/>
          <w:lang w:eastAsia="pt-BR"/>
        </w:rPr>
        <w:t>Da licença por acidente em serviço</w:t>
      </w:r>
      <w:bookmarkEnd w:id="42"/>
    </w:p>
    <w:p w14:paraId="4D3BF6F8" w14:textId="77777777" w:rsidR="003C00B5" w:rsidRPr="00C64C33" w:rsidRDefault="003C00B5" w:rsidP="00256D04">
      <w:pPr>
        <w:spacing w:after="0"/>
        <w:jc w:val="center"/>
        <w:rPr>
          <w:rFonts w:ascii="Arial Nova" w:eastAsia="SimSun" w:hAnsi="Arial Nova" w:cs="Times New Roman"/>
          <w:b/>
          <w:bCs/>
          <w:szCs w:val="24"/>
          <w:lang w:eastAsia="pt-BR"/>
        </w:rPr>
      </w:pPr>
    </w:p>
    <w:p w14:paraId="20DA8E1B" w14:textId="7B8A5B33" w:rsidR="00653973" w:rsidRPr="00C64C33" w:rsidRDefault="00E95DD5"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Art.92 </w:t>
      </w:r>
      <w:r w:rsidRPr="00C64C33">
        <w:rPr>
          <w:rFonts w:ascii="Arial Nova" w:eastAsia="SimSun" w:hAnsi="Arial Nova" w:cs="Times New Roman"/>
          <w:szCs w:val="24"/>
          <w:lang w:eastAsia="pt-BR"/>
        </w:rPr>
        <w:t>Será licenciado com remuneração integral, o funcionário acidentado em serviço.</w:t>
      </w:r>
    </w:p>
    <w:p w14:paraId="49D15CA1" w14:textId="1D2B4AA0" w:rsidR="00653973" w:rsidRPr="00C64C33" w:rsidRDefault="00E95DD5"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Art.93 </w:t>
      </w:r>
      <w:r w:rsidRPr="00C64C33">
        <w:rPr>
          <w:rFonts w:ascii="Arial Nova" w:eastAsia="SimSun" w:hAnsi="Arial Nova" w:cs="Times New Roman"/>
          <w:szCs w:val="24"/>
          <w:lang w:eastAsia="pt-BR"/>
        </w:rPr>
        <w:t>Configura acidente de serviço o dano físico ou mental sofrido pelo funcionário e que se relacione mediata ou imediatamente com as atribuições do cargo exercido.</w:t>
      </w:r>
    </w:p>
    <w:p w14:paraId="1B503236" w14:textId="1D7C6F95" w:rsidR="00E95DD5" w:rsidRPr="00C64C33" w:rsidRDefault="00E95DD5"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Parágrafo único. </w:t>
      </w:r>
      <w:r w:rsidRPr="00C64C33">
        <w:rPr>
          <w:rFonts w:ascii="Arial Nova" w:eastAsia="SimSun" w:hAnsi="Arial Nova" w:cs="Times New Roman"/>
          <w:szCs w:val="24"/>
          <w:lang w:eastAsia="pt-BR"/>
        </w:rPr>
        <w:t>Equipara-se a acidente em serviço o dano:</w:t>
      </w:r>
    </w:p>
    <w:p w14:paraId="0EA7BE17" w14:textId="308E6722" w:rsidR="007C15FA" w:rsidRPr="00C64C33" w:rsidRDefault="007C15FA" w:rsidP="00256D04">
      <w:pPr>
        <w:spacing w:before="240"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Decorrente de agressão sofrida e não provocada pelo funcionário no exercício do cargo;</w:t>
      </w:r>
    </w:p>
    <w:p w14:paraId="17F9954B" w14:textId="54342310" w:rsidR="00E95DD5" w:rsidRPr="00C64C33" w:rsidRDefault="007C15FA" w:rsidP="00256D04">
      <w:pPr>
        <w:spacing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sofrido no percurso da residência para o trabalho e vice-versa.</w:t>
      </w:r>
    </w:p>
    <w:p w14:paraId="5CE11A7D" w14:textId="77777777" w:rsidR="00E95DD5" w:rsidRPr="00C64C33" w:rsidRDefault="00E95DD5" w:rsidP="00256D04">
      <w:pPr>
        <w:spacing w:before="240" w:after="0"/>
        <w:ind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Art.94 </w:t>
      </w:r>
      <w:r w:rsidRPr="00C64C33">
        <w:rPr>
          <w:rFonts w:ascii="Arial Nova" w:eastAsia="SimSun" w:hAnsi="Arial Nova" w:cs="Times New Roman"/>
          <w:szCs w:val="24"/>
          <w:lang w:eastAsia="pt-BR"/>
        </w:rPr>
        <w:t>O funcionário acidentado em serviço que necessite de tratamento especializado, poderá ser tratado em instituição privada, à conta de recursos públicos.</w:t>
      </w:r>
    </w:p>
    <w:p w14:paraId="42C21440" w14:textId="77777777" w:rsidR="00E95DD5" w:rsidRPr="00C64C33" w:rsidRDefault="00E95DD5" w:rsidP="00256D04">
      <w:pPr>
        <w:spacing w:before="240" w:after="0"/>
        <w:ind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O tratamento recomendado por junta médica oficial, constitui medida de exceção e somente será admissível quando inexistirem meios e recursos adequados em instituições públicas.</w:t>
      </w:r>
    </w:p>
    <w:p w14:paraId="10AD40AE" w14:textId="77777777" w:rsidR="00D0654E" w:rsidRPr="00C64C33" w:rsidRDefault="00E95DD5" w:rsidP="00256D04">
      <w:pPr>
        <w:spacing w:before="240" w:after="0"/>
        <w:ind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Art.95 </w:t>
      </w:r>
      <w:r w:rsidRPr="00C64C33">
        <w:rPr>
          <w:rFonts w:ascii="Arial Nova" w:eastAsia="SimSun" w:hAnsi="Arial Nova" w:cs="Times New Roman"/>
          <w:szCs w:val="24"/>
          <w:lang w:eastAsia="pt-BR"/>
        </w:rPr>
        <w:t>A prova do acidente será feita no prazo de 10 (dez) dias, prorrogáveis quando as circunstâncias o exigirem</w:t>
      </w:r>
    </w:p>
    <w:p w14:paraId="2A7FAC7E" w14:textId="77777777" w:rsidR="00D0654E" w:rsidRPr="00C64C33" w:rsidRDefault="00D0654E" w:rsidP="00256D04">
      <w:pPr>
        <w:spacing w:before="240" w:after="0"/>
        <w:jc w:val="both"/>
        <w:rPr>
          <w:rFonts w:ascii="Arial Nova" w:eastAsia="SimSun" w:hAnsi="Arial Nova" w:cs="Times New Roman"/>
          <w:szCs w:val="24"/>
          <w:lang w:eastAsia="pt-BR"/>
        </w:rPr>
      </w:pPr>
    </w:p>
    <w:p w14:paraId="794F1891" w14:textId="6B3FDA44" w:rsidR="00E95DD5" w:rsidRPr="00C64C33" w:rsidRDefault="00D5525E" w:rsidP="00256D04">
      <w:pPr>
        <w:spacing w:after="0"/>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V</w:t>
      </w:r>
    </w:p>
    <w:p w14:paraId="6A6E6F34" w14:textId="77777777" w:rsidR="00E95DD5" w:rsidRPr="00E7149E" w:rsidRDefault="00E95DD5" w:rsidP="00B31A6D">
      <w:pPr>
        <w:pStyle w:val="Ttulo3"/>
        <w:spacing w:before="0"/>
        <w:jc w:val="center"/>
        <w:rPr>
          <w:rFonts w:ascii="Arial Nova" w:hAnsi="Arial Nova"/>
          <w:color w:val="auto"/>
          <w:szCs w:val="24"/>
          <w:lang w:eastAsia="pt-BR"/>
        </w:rPr>
      </w:pPr>
      <w:bookmarkStart w:id="43" w:name="_Toc211522099"/>
      <w:r w:rsidRPr="00E7149E">
        <w:rPr>
          <w:rFonts w:ascii="Arial Nova" w:hAnsi="Arial Nova"/>
          <w:color w:val="auto"/>
          <w:szCs w:val="24"/>
          <w:lang w:eastAsia="pt-BR"/>
        </w:rPr>
        <w:t>Da licença por motivo de doença em pessoa da família</w:t>
      </w:r>
      <w:bookmarkEnd w:id="43"/>
    </w:p>
    <w:p w14:paraId="29AD19E6" w14:textId="77777777" w:rsidR="00E95DD5" w:rsidRPr="00C64C33" w:rsidRDefault="00E95DD5" w:rsidP="00256D04">
      <w:pPr>
        <w:spacing w:after="0"/>
        <w:rPr>
          <w:rFonts w:ascii="Arial Nova" w:eastAsia="SimSun" w:hAnsi="Arial Nova" w:cs="Times New Roman"/>
          <w:b/>
          <w:bCs/>
          <w:szCs w:val="24"/>
          <w:lang w:eastAsia="pt-BR"/>
        </w:rPr>
      </w:pPr>
    </w:p>
    <w:p w14:paraId="70C757A1" w14:textId="77777777" w:rsidR="00E95DD5" w:rsidRPr="00C64C33" w:rsidRDefault="00E95DD5" w:rsidP="00256D04">
      <w:pPr>
        <w:tabs>
          <w:tab w:val="left" w:pos="1200"/>
        </w:tabs>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Art.96 </w:t>
      </w:r>
      <w:r w:rsidRPr="00C64C33">
        <w:rPr>
          <w:rFonts w:ascii="Arial Nova" w:eastAsia="SimSun" w:hAnsi="Arial Nova" w:cs="Times New Roman"/>
          <w:szCs w:val="24"/>
          <w:lang w:eastAsia="pt-BR"/>
        </w:rPr>
        <w:t>Poderá ser concedida licença ao funcionário, por motivo de doença do cônjuge ou companheira, padrasto ou madrasta, ascendente e descendente, mediante comprovação médica.</w:t>
      </w:r>
    </w:p>
    <w:p w14:paraId="2A79BBD8" w14:textId="510B62A1" w:rsidR="00E95DD5" w:rsidRPr="00C64C33" w:rsidRDefault="00E95DD5" w:rsidP="00256D04">
      <w:pPr>
        <w:tabs>
          <w:tab w:val="left" w:pos="1200"/>
        </w:tabs>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836BD6"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licença somente será deferida se a assistência direta do funcionário for indispensável e não puder ser prestada simultaneamente com o exercício do cargo, o que deverá ser apurado através de acompanhamento social.</w:t>
      </w:r>
    </w:p>
    <w:p w14:paraId="1B2806CB" w14:textId="3CD3948E" w:rsidR="00E95DD5" w:rsidRPr="00C64C33" w:rsidRDefault="00E95DD5" w:rsidP="00256D04">
      <w:pPr>
        <w:tabs>
          <w:tab w:val="left" w:pos="1200"/>
        </w:tabs>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836BD6"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 licença será concedida sem prejuízo da remuneração do cargo efetivo, até 30 (trinta) dias, podendo ser prorrogada por igual período, mediante parecer de junta médica e excedendo estes prazos, sem remuneração.</w:t>
      </w:r>
    </w:p>
    <w:p w14:paraId="46C7CAFE" w14:textId="77777777" w:rsidR="00C2586C" w:rsidRPr="00C64C33" w:rsidRDefault="00E95DD5" w:rsidP="00256D04">
      <w:pPr>
        <w:tabs>
          <w:tab w:val="left" w:pos="1200"/>
        </w:tabs>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836BD6"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3º A licença prevista neste artigo só será concedida se não houver prejuízo para o serviço </w:t>
      </w:r>
      <w:r w:rsidR="00836BD6" w:rsidRPr="00C64C33">
        <w:rPr>
          <w:rFonts w:ascii="Arial Nova" w:eastAsia="SimSun" w:hAnsi="Arial Nova" w:cs="Times New Roman"/>
          <w:szCs w:val="24"/>
          <w:lang w:eastAsia="pt-BR"/>
        </w:rPr>
        <w:t>público</w:t>
      </w:r>
      <w:r w:rsidRPr="00C64C33">
        <w:rPr>
          <w:rFonts w:ascii="Arial Nova" w:eastAsia="SimSun" w:hAnsi="Arial Nova" w:cs="Times New Roman"/>
          <w:szCs w:val="24"/>
          <w:lang w:eastAsia="pt-BR"/>
        </w:rPr>
        <w:t>.</w:t>
      </w:r>
    </w:p>
    <w:p w14:paraId="0A752AEA" w14:textId="61911E4E" w:rsidR="00C2586C" w:rsidRPr="00C64C33" w:rsidRDefault="00D5525E" w:rsidP="00256D04">
      <w:pPr>
        <w:tabs>
          <w:tab w:val="left" w:pos="1200"/>
        </w:tabs>
        <w:spacing w:before="240"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VI</w:t>
      </w:r>
    </w:p>
    <w:p w14:paraId="30A0110D" w14:textId="5FC101F6" w:rsidR="00E95DD5" w:rsidRPr="00E7149E" w:rsidRDefault="00E95DD5" w:rsidP="00B31A6D">
      <w:pPr>
        <w:pStyle w:val="Ttulo3"/>
        <w:spacing w:before="0"/>
        <w:jc w:val="center"/>
        <w:rPr>
          <w:rFonts w:ascii="Arial Nova" w:hAnsi="Arial Nova"/>
          <w:color w:val="auto"/>
          <w:szCs w:val="24"/>
          <w:lang w:eastAsia="pt-BR"/>
        </w:rPr>
      </w:pPr>
      <w:bookmarkStart w:id="44" w:name="_Toc211522100"/>
      <w:r w:rsidRPr="00E7149E">
        <w:rPr>
          <w:rFonts w:ascii="Arial Nova" w:hAnsi="Arial Nova"/>
          <w:color w:val="auto"/>
          <w:szCs w:val="24"/>
          <w:lang w:eastAsia="pt-BR"/>
        </w:rPr>
        <w:t>Da licença para serviço militar</w:t>
      </w:r>
      <w:bookmarkEnd w:id="44"/>
    </w:p>
    <w:p w14:paraId="07BAEFC0" w14:textId="77777777" w:rsidR="00E95DD5" w:rsidRPr="00C64C33" w:rsidRDefault="00E95DD5" w:rsidP="00256D04">
      <w:pPr>
        <w:tabs>
          <w:tab w:val="left" w:pos="1200"/>
        </w:tabs>
        <w:spacing w:after="0"/>
        <w:ind w:left="17" w:hangingChars="7" w:hanging="17"/>
        <w:jc w:val="both"/>
        <w:rPr>
          <w:rFonts w:ascii="Arial Nova" w:eastAsia="SimSun" w:hAnsi="Arial Nova" w:cs="Times New Roman"/>
          <w:szCs w:val="24"/>
          <w:lang w:eastAsia="pt-BR"/>
        </w:rPr>
      </w:pPr>
    </w:p>
    <w:p w14:paraId="298C4BED" w14:textId="77777777" w:rsidR="00E95DD5" w:rsidRPr="00C64C33" w:rsidRDefault="00E95DD5" w:rsidP="00256D04">
      <w:pPr>
        <w:tabs>
          <w:tab w:val="left" w:pos="1200"/>
        </w:tabs>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Art.97 </w:t>
      </w:r>
      <w:r w:rsidRPr="00C64C33">
        <w:rPr>
          <w:rFonts w:ascii="Arial Nova" w:eastAsia="SimSun" w:hAnsi="Arial Nova" w:cs="Times New Roman"/>
          <w:szCs w:val="24"/>
          <w:lang w:eastAsia="pt-BR"/>
        </w:rPr>
        <w:t>Ao funcionário convocado para o serviço militar, será concedida licença à vista de documento oficial.</w:t>
      </w:r>
    </w:p>
    <w:p w14:paraId="06499F43" w14:textId="1C95EDA8" w:rsidR="00E95DD5" w:rsidRPr="00C64C33" w:rsidRDefault="00E95DD5" w:rsidP="00256D04">
      <w:pPr>
        <w:tabs>
          <w:tab w:val="left" w:pos="1200"/>
        </w:tabs>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4607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Do vencimento do funcionário será descontada importância percebida na qualidade de incorporado, salvo se tiver havido opção pelas vantagens do serviço militar.</w:t>
      </w:r>
    </w:p>
    <w:p w14:paraId="287D2423" w14:textId="3ECB03EC" w:rsidR="0054607D" w:rsidRPr="00C64C33" w:rsidRDefault="00E95DD5" w:rsidP="00256D04">
      <w:pPr>
        <w:tabs>
          <w:tab w:val="left" w:pos="1200"/>
        </w:tabs>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4607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Ao funcionário desincorporado será concedido prazo não excedente à 7 (sete) dias para reassumir o exercício sem perda do vencimento.</w:t>
      </w:r>
    </w:p>
    <w:p w14:paraId="4C2DC1DE" w14:textId="77777777" w:rsidR="0054607D" w:rsidRPr="00C64C33" w:rsidRDefault="0054607D" w:rsidP="00256D04">
      <w:pPr>
        <w:tabs>
          <w:tab w:val="left" w:pos="1200"/>
        </w:tabs>
        <w:spacing w:after="0"/>
        <w:ind w:left="17" w:hangingChars="7" w:hanging="17"/>
        <w:jc w:val="both"/>
        <w:rPr>
          <w:rFonts w:ascii="Arial Nova" w:eastAsia="SimSun" w:hAnsi="Arial Nova" w:cs="Times New Roman"/>
          <w:szCs w:val="24"/>
          <w:lang w:eastAsia="pt-BR"/>
        </w:rPr>
      </w:pPr>
    </w:p>
    <w:p w14:paraId="69C97B90" w14:textId="3CCEA3A0" w:rsidR="0054607D" w:rsidRPr="00C64C33" w:rsidRDefault="00D5525E" w:rsidP="00256D04">
      <w:pPr>
        <w:tabs>
          <w:tab w:val="left" w:pos="1200"/>
        </w:tabs>
        <w:spacing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VII</w:t>
      </w:r>
    </w:p>
    <w:p w14:paraId="440C1313" w14:textId="12733BCA" w:rsidR="00E95DD5" w:rsidRPr="00E7149E" w:rsidRDefault="00E95DD5" w:rsidP="00CA44B9">
      <w:pPr>
        <w:pStyle w:val="Ttulo3"/>
        <w:spacing w:before="0"/>
        <w:jc w:val="center"/>
        <w:rPr>
          <w:rFonts w:ascii="Arial Nova" w:hAnsi="Arial Nova"/>
          <w:color w:val="auto"/>
          <w:szCs w:val="24"/>
          <w:lang w:eastAsia="pt-BR"/>
        </w:rPr>
      </w:pPr>
      <w:bookmarkStart w:id="45" w:name="_Toc211522101"/>
      <w:r w:rsidRPr="00E7149E">
        <w:rPr>
          <w:rFonts w:ascii="Arial Nova" w:hAnsi="Arial Nova"/>
          <w:color w:val="auto"/>
          <w:szCs w:val="24"/>
          <w:lang w:eastAsia="pt-BR"/>
        </w:rPr>
        <w:t>Da licença para atividade política</w:t>
      </w:r>
      <w:bookmarkEnd w:id="45"/>
    </w:p>
    <w:p w14:paraId="1E449972" w14:textId="77777777" w:rsidR="00E95DD5" w:rsidRPr="00C64C33" w:rsidRDefault="00E95DD5" w:rsidP="00256D04">
      <w:pPr>
        <w:tabs>
          <w:tab w:val="left" w:pos="1200"/>
        </w:tabs>
        <w:spacing w:after="0"/>
        <w:ind w:left="17" w:hangingChars="7" w:hanging="17"/>
        <w:jc w:val="center"/>
        <w:rPr>
          <w:rFonts w:ascii="Arial Nova" w:eastAsia="SimSun" w:hAnsi="Arial Nova" w:cs="Times New Roman"/>
          <w:b/>
          <w:bCs/>
          <w:szCs w:val="24"/>
          <w:lang w:eastAsia="pt-BR"/>
        </w:rPr>
      </w:pPr>
    </w:p>
    <w:p w14:paraId="48BF6036" w14:textId="77777777" w:rsidR="00E95DD5" w:rsidRPr="00C64C33" w:rsidRDefault="00E95DD5" w:rsidP="00256D04">
      <w:pPr>
        <w:tabs>
          <w:tab w:val="left" w:pos="1200"/>
        </w:tabs>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Art.98 </w:t>
      </w:r>
      <w:r w:rsidRPr="00C64C33">
        <w:rPr>
          <w:rFonts w:ascii="Arial Nova" w:eastAsia="SimSun" w:hAnsi="Arial Nova" w:cs="Times New Roman"/>
          <w:szCs w:val="24"/>
          <w:lang w:eastAsia="pt-BR"/>
        </w:rPr>
        <w:t>O funcionário terá direito à licença, sem remuneração, durante o período que mediar entre a sua escolha, em convenção partidária, como candidatura perante a Justiça Eleitoral.</w:t>
      </w:r>
    </w:p>
    <w:p w14:paraId="70DAE17D" w14:textId="1B4C48DC" w:rsidR="00E95DD5" w:rsidRPr="00C64C33" w:rsidRDefault="00E95DD5" w:rsidP="00256D04">
      <w:pPr>
        <w:tabs>
          <w:tab w:val="left" w:pos="1200"/>
        </w:tabs>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4607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partir do registro da candidatura e até o 2º (segundo) dia seguinte da eleição, o funcionário fará jus à licença como se em efetivo exercício estivesse, sem prejuízo de sua remuneração, mediante comunicação, por escrito, do afastamento.</w:t>
      </w:r>
    </w:p>
    <w:p w14:paraId="18096B81" w14:textId="5893EC59" w:rsidR="00E95DD5" w:rsidRPr="00C64C33" w:rsidRDefault="00E95DD5" w:rsidP="00256D04">
      <w:pPr>
        <w:tabs>
          <w:tab w:val="left" w:pos="1200"/>
        </w:tabs>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4607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disposto no parágrafo anterior não se aplica aos ocupantes de cargo em comissão.</w:t>
      </w:r>
    </w:p>
    <w:p w14:paraId="3C6DE757" w14:textId="77777777" w:rsidR="00E95DD5" w:rsidRPr="00E7149E" w:rsidRDefault="00E95DD5" w:rsidP="00256D04">
      <w:pPr>
        <w:ind w:firstLineChars="464" w:firstLine="1114"/>
        <w:jc w:val="center"/>
        <w:rPr>
          <w:rFonts w:ascii="Arial Nova" w:hAnsi="Arial Nova"/>
          <w:szCs w:val="24"/>
          <w:lang w:eastAsia="pt-BR"/>
        </w:rPr>
      </w:pPr>
    </w:p>
    <w:p w14:paraId="5F50C647" w14:textId="683AE7F8" w:rsidR="00E95DD5" w:rsidRPr="00E7149E" w:rsidRDefault="00D5525E" w:rsidP="00256D04">
      <w:pPr>
        <w:spacing w:after="0"/>
        <w:jc w:val="center"/>
        <w:rPr>
          <w:rFonts w:ascii="Arial Nova" w:hAnsi="Arial Nova"/>
          <w:b/>
          <w:szCs w:val="24"/>
          <w:lang w:eastAsia="pt-BR"/>
        </w:rPr>
      </w:pPr>
      <w:r w:rsidRPr="00E7149E">
        <w:rPr>
          <w:rFonts w:ascii="Arial Nova" w:hAnsi="Arial Nova"/>
          <w:b/>
          <w:bCs/>
          <w:szCs w:val="24"/>
          <w:lang w:eastAsia="pt-BR"/>
        </w:rPr>
        <w:lastRenderedPageBreak/>
        <w:t>Seção</w:t>
      </w:r>
      <w:r w:rsidR="00E95DD5" w:rsidRPr="00E7149E">
        <w:rPr>
          <w:rFonts w:ascii="Arial Nova" w:hAnsi="Arial Nova"/>
          <w:b/>
          <w:szCs w:val="24"/>
          <w:lang w:eastAsia="pt-BR"/>
        </w:rPr>
        <w:t xml:space="preserve"> VIII</w:t>
      </w:r>
    </w:p>
    <w:p w14:paraId="38D36B2F" w14:textId="77777777" w:rsidR="00E95DD5" w:rsidRPr="00E7149E" w:rsidRDefault="00E95DD5" w:rsidP="00D5525E">
      <w:pPr>
        <w:pStyle w:val="Ttulo3"/>
        <w:spacing w:before="0"/>
        <w:jc w:val="center"/>
        <w:rPr>
          <w:rFonts w:ascii="Arial Nova" w:hAnsi="Arial Nova"/>
          <w:color w:val="auto"/>
          <w:szCs w:val="24"/>
          <w:lang w:eastAsia="pt-BR"/>
        </w:rPr>
      </w:pPr>
      <w:bookmarkStart w:id="46" w:name="_Toc211522102"/>
      <w:r w:rsidRPr="00E7149E">
        <w:rPr>
          <w:rFonts w:ascii="Arial Nova" w:hAnsi="Arial Nova"/>
          <w:color w:val="auto"/>
          <w:szCs w:val="24"/>
          <w:lang w:eastAsia="pt-BR"/>
        </w:rPr>
        <w:t>Da licença para tratar de interesses particulares</w:t>
      </w:r>
      <w:bookmarkEnd w:id="46"/>
    </w:p>
    <w:p w14:paraId="21C3B84D" w14:textId="77777777" w:rsidR="00E95DD5" w:rsidRPr="00C64C33" w:rsidRDefault="00E95DD5" w:rsidP="00256D04">
      <w:pPr>
        <w:spacing w:after="0"/>
        <w:ind w:firstLineChars="464" w:firstLine="1114"/>
        <w:jc w:val="center"/>
        <w:rPr>
          <w:rFonts w:ascii="Arial Nova" w:eastAsia="SimSun" w:hAnsi="Arial Nova" w:cs="Times New Roman"/>
          <w:szCs w:val="24"/>
          <w:lang w:eastAsia="pt-BR"/>
        </w:rPr>
      </w:pPr>
    </w:p>
    <w:p w14:paraId="5B806CF5" w14:textId="77777777" w:rsidR="007059EC"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Art.99 </w:t>
      </w:r>
      <w:r w:rsidRPr="00C64C33">
        <w:rPr>
          <w:rFonts w:ascii="Arial Nova" w:eastAsia="SimSun" w:hAnsi="Arial Nova" w:cs="Times New Roman"/>
          <w:szCs w:val="24"/>
          <w:lang w:eastAsia="pt-BR"/>
        </w:rPr>
        <w:t>A critério da Administração, poderá ser concedida ao funcionário estável, licença para trato de assuntos particulares pelo prazo de até 2 (dois) anos consecutivos, sem remuneração.</w:t>
      </w:r>
    </w:p>
    <w:p w14:paraId="5921048C" w14:textId="29E54478"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8E5A6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w:t>
      </w:r>
      <w:r w:rsidR="008E5A68" w:rsidRPr="00C64C33">
        <w:rPr>
          <w:rFonts w:ascii="Arial Nova" w:eastAsia="SimSun" w:hAnsi="Arial Nova" w:cs="Times New Roman"/>
          <w:szCs w:val="24"/>
          <w:lang w:eastAsia="pt-BR"/>
        </w:rPr>
        <w:t>º</w:t>
      </w:r>
      <w:r w:rsidRPr="00C64C33">
        <w:rPr>
          <w:rFonts w:ascii="Arial Nova" w:eastAsia="SimSun" w:hAnsi="Arial Nova" w:cs="Times New Roman"/>
          <w:szCs w:val="24"/>
          <w:lang w:eastAsia="pt-BR"/>
        </w:rPr>
        <w:t xml:space="preserve"> A licença poderá ser interrompida a qualquer tempo, a pedido do funcionário ou no interesse do serviço.</w:t>
      </w:r>
    </w:p>
    <w:p w14:paraId="62B84FE4" w14:textId="7964643D"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8E5A6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w:t>
      </w:r>
      <w:r w:rsidR="008E5A68" w:rsidRPr="00C64C33">
        <w:rPr>
          <w:rFonts w:ascii="Arial Nova" w:eastAsia="SimSun" w:hAnsi="Arial Nova" w:cs="Times New Roman"/>
          <w:szCs w:val="24"/>
          <w:lang w:eastAsia="pt-BR"/>
        </w:rPr>
        <w:t>º</w:t>
      </w:r>
      <w:r w:rsidRPr="00C64C33">
        <w:rPr>
          <w:rFonts w:ascii="Arial Nova" w:eastAsia="SimSun" w:hAnsi="Arial Nova" w:cs="Times New Roman"/>
          <w:szCs w:val="24"/>
          <w:lang w:eastAsia="pt-BR"/>
        </w:rPr>
        <w:t xml:space="preserve"> Não se concederá nova licença antes de decorridos 5 (cinco) anos do término da anterior. (</w:t>
      </w:r>
      <w:hyperlink r:id="rId90" w:history="1">
        <w:r w:rsidR="009531DB"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17/00</w:t>
        </w:r>
      </w:hyperlink>
      <w:r w:rsidRPr="00C64C33">
        <w:rPr>
          <w:rFonts w:ascii="Arial Nova" w:eastAsia="SimSun" w:hAnsi="Arial Nova" w:cs="Times New Roman"/>
          <w:szCs w:val="24"/>
          <w:lang w:eastAsia="pt-BR"/>
        </w:rPr>
        <w:t>)</w:t>
      </w:r>
      <w:r w:rsidR="008E5A68" w:rsidRPr="00C64C33">
        <w:rPr>
          <w:rFonts w:ascii="Arial Nova" w:eastAsia="SimSun" w:hAnsi="Arial Nova" w:cs="Times New Roman"/>
          <w:szCs w:val="24"/>
          <w:lang w:eastAsia="pt-BR"/>
        </w:rPr>
        <w:t>.</w:t>
      </w:r>
    </w:p>
    <w:p w14:paraId="7D267DEB" w14:textId="69FA7BEC"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Art.100 </w:t>
      </w:r>
      <w:r w:rsidRPr="00C64C33">
        <w:rPr>
          <w:rFonts w:ascii="Arial Nova" w:eastAsia="SimSun" w:hAnsi="Arial Nova" w:cs="Times New Roman"/>
          <w:szCs w:val="24"/>
          <w:lang w:eastAsia="pt-BR"/>
        </w:rPr>
        <w:t>Ao funcionário ocupante de cargo em comissão não se concederá licença de que trata o artigo anterior.</w:t>
      </w:r>
    </w:p>
    <w:p w14:paraId="48B99290" w14:textId="77777777" w:rsidR="00E95DD5" w:rsidRPr="00C64C33" w:rsidRDefault="00E95DD5" w:rsidP="00256D04">
      <w:pPr>
        <w:spacing w:after="0"/>
        <w:jc w:val="both"/>
        <w:rPr>
          <w:rFonts w:ascii="Arial Nova" w:eastAsia="SimSun" w:hAnsi="Arial Nova" w:cs="Times New Roman"/>
          <w:szCs w:val="24"/>
          <w:lang w:eastAsia="pt-BR"/>
        </w:rPr>
      </w:pPr>
    </w:p>
    <w:p w14:paraId="7C6C9705" w14:textId="63E7A23A" w:rsidR="00D56AA3" w:rsidRPr="00C64C33" w:rsidRDefault="00D5525E"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D56AA3" w:rsidRPr="00C64C33">
        <w:rPr>
          <w:rFonts w:ascii="Arial Nova" w:eastAsia="SimSun" w:hAnsi="Arial Nova" w:cs="Times New Roman"/>
          <w:b/>
          <w:bCs/>
          <w:szCs w:val="24"/>
          <w:lang w:eastAsia="pt-BR"/>
        </w:rPr>
        <w:t xml:space="preserve"> IX</w:t>
      </w:r>
    </w:p>
    <w:p w14:paraId="1BAAA08E" w14:textId="6CEA8E0E" w:rsidR="00E95DD5" w:rsidRPr="00E7149E" w:rsidRDefault="00D56AA3" w:rsidP="00D5525E">
      <w:pPr>
        <w:pStyle w:val="Ttulo3"/>
        <w:spacing w:before="0"/>
        <w:jc w:val="center"/>
        <w:rPr>
          <w:rFonts w:ascii="Arial Nova" w:hAnsi="Arial Nova"/>
          <w:color w:val="auto"/>
          <w:szCs w:val="24"/>
          <w:lang w:eastAsia="pt-BR"/>
        </w:rPr>
      </w:pPr>
      <w:bookmarkStart w:id="47" w:name="_Toc211522103"/>
      <w:r w:rsidRPr="00E7149E">
        <w:rPr>
          <w:rFonts w:ascii="Arial Nova" w:hAnsi="Arial Nova"/>
          <w:color w:val="auto"/>
          <w:szCs w:val="24"/>
          <w:lang w:eastAsia="pt-BR"/>
        </w:rPr>
        <w:t>Da licença para desempenho de mandato classista</w:t>
      </w:r>
      <w:bookmarkEnd w:id="47"/>
    </w:p>
    <w:p w14:paraId="70B98E6C" w14:textId="77777777" w:rsidR="00D56AA3" w:rsidRPr="00C64C33" w:rsidRDefault="00D56AA3" w:rsidP="00256D04">
      <w:pPr>
        <w:spacing w:after="0"/>
        <w:rPr>
          <w:rFonts w:ascii="Arial Nova" w:eastAsia="SimSun" w:hAnsi="Arial Nova" w:cs="Times New Roman"/>
          <w:szCs w:val="24"/>
          <w:lang w:eastAsia="pt-BR"/>
        </w:rPr>
      </w:pPr>
    </w:p>
    <w:p w14:paraId="7BDE39B4" w14:textId="034018FD" w:rsidR="00E95DD5" w:rsidRPr="00C64C33" w:rsidRDefault="00E95DD5" w:rsidP="00256D04">
      <w:pPr>
        <w:spacing w:after="0"/>
        <w:ind w:leftChars="7" w:left="17" w:firstLineChars="464" w:firstLine="1118"/>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 xml:space="preserve">Art.101 </w:t>
      </w:r>
      <w:r w:rsidRPr="00C64C33">
        <w:rPr>
          <w:rFonts w:ascii="Arial Nova" w:eastAsia="SimSun" w:hAnsi="Arial Nova" w:cs="Times New Roman"/>
          <w:szCs w:val="24"/>
          <w:lang w:eastAsia="pt-BR"/>
        </w:rPr>
        <w:t>É assegurado ao funcionário o direito a licença, sem prejuízo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da remuneração do cargo, para o desempenho de mandato de Presidente, Secretário-Geral ou Tesoureiro, em sindicato de categoria, assim como estabilidade no cargo público desde o registro da candidatura e até um ano após o término do mandato, se eleito, salvo se cometer falta grave definida em lei, a qual deverá ser apurada através de processo próprio previsto nesta Lei Complementar. (</w:t>
      </w:r>
      <w:hyperlink r:id="rId91" w:history="1">
        <w:r w:rsidR="00E33E07"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31/04</w:t>
        </w:r>
      </w:hyperlink>
      <w:r w:rsidRPr="00C64C33">
        <w:rPr>
          <w:rFonts w:ascii="Arial Nova" w:eastAsia="SimSun" w:hAnsi="Arial Nova" w:cs="Times New Roman"/>
          <w:szCs w:val="24"/>
          <w:lang w:eastAsia="pt-BR"/>
        </w:rPr>
        <w:t>)</w:t>
      </w:r>
      <w:r w:rsidR="00D56AA3" w:rsidRPr="00C64C33">
        <w:rPr>
          <w:rFonts w:ascii="Arial Nova" w:eastAsia="SimSun" w:hAnsi="Arial Nova" w:cs="Times New Roman"/>
          <w:szCs w:val="24"/>
          <w:lang w:eastAsia="pt-BR"/>
        </w:rPr>
        <w:t>.</w:t>
      </w:r>
    </w:p>
    <w:p w14:paraId="1758B198" w14:textId="505B4DCD"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D56AA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1º Somente poderão ser licenciados os funcionários eleitos para cargos de direção ou representação </w:t>
      </w:r>
      <w:r w:rsidR="00D56AA3" w:rsidRPr="00C64C33">
        <w:rPr>
          <w:rFonts w:ascii="Arial Nova" w:eastAsia="SimSun" w:hAnsi="Arial Nova" w:cs="Times New Roman"/>
          <w:szCs w:val="24"/>
          <w:lang w:eastAsia="pt-BR"/>
        </w:rPr>
        <w:t>nas referidas entidades</w:t>
      </w:r>
      <w:r w:rsidRPr="00C64C33">
        <w:rPr>
          <w:rFonts w:ascii="Arial Nova" w:eastAsia="SimSun" w:hAnsi="Arial Nova" w:cs="Times New Roman"/>
          <w:szCs w:val="24"/>
          <w:lang w:eastAsia="pt-BR"/>
        </w:rPr>
        <w:t>, até o máximo de 3 (três), por entidade.</w:t>
      </w:r>
    </w:p>
    <w:p w14:paraId="40A1C9CB" w14:textId="35E2813E"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D56AA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 licença terá duração igual à do mandato, podendo ser prorrogada no caso de reeleição e por uma única vez.</w:t>
      </w:r>
    </w:p>
    <w:p w14:paraId="5CCFC5F7" w14:textId="77777777" w:rsidR="008E041E"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D56AA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O funcionário ocupante de cargo em comissão ou função gratificada deverá desincompatibilizar-se do cargo ou função, quando empossar-se no mandato de que trata este artigo.</w:t>
      </w:r>
    </w:p>
    <w:p w14:paraId="47755C3D" w14:textId="77777777" w:rsidR="00544153" w:rsidRPr="00C64C33" w:rsidRDefault="00544153" w:rsidP="00256D04">
      <w:pPr>
        <w:spacing w:before="240" w:after="0"/>
        <w:jc w:val="both"/>
        <w:rPr>
          <w:rFonts w:ascii="Arial Nova" w:eastAsia="SimSun" w:hAnsi="Arial Nova" w:cs="Times New Roman"/>
          <w:szCs w:val="24"/>
          <w:lang w:eastAsia="pt-BR"/>
        </w:rPr>
      </w:pPr>
    </w:p>
    <w:p w14:paraId="7CCFC306" w14:textId="7D55C215" w:rsidR="008E041E" w:rsidRPr="00C64C33" w:rsidRDefault="00D5525E" w:rsidP="00256D04">
      <w:pPr>
        <w:spacing w:before="240"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X</w:t>
      </w:r>
    </w:p>
    <w:p w14:paraId="3498835A" w14:textId="6832B828" w:rsidR="00E95DD5" w:rsidRPr="00E7149E" w:rsidRDefault="00E95DD5" w:rsidP="00D5525E">
      <w:pPr>
        <w:pStyle w:val="Ttulo3"/>
        <w:spacing w:before="0"/>
        <w:jc w:val="center"/>
        <w:rPr>
          <w:rFonts w:ascii="Arial Nova" w:hAnsi="Arial Nova"/>
          <w:color w:val="auto"/>
          <w:szCs w:val="24"/>
          <w:lang w:eastAsia="pt-BR"/>
        </w:rPr>
      </w:pPr>
      <w:bookmarkStart w:id="48" w:name="_Toc211522104"/>
      <w:r w:rsidRPr="00E7149E">
        <w:rPr>
          <w:rFonts w:ascii="Arial Nova" w:hAnsi="Arial Nova"/>
          <w:color w:val="auto"/>
          <w:szCs w:val="24"/>
          <w:lang w:eastAsia="pt-BR"/>
        </w:rPr>
        <w:t>Da licença prêmio</w:t>
      </w:r>
      <w:bookmarkEnd w:id="48"/>
    </w:p>
    <w:p w14:paraId="728629E6" w14:textId="77777777" w:rsidR="0017472C" w:rsidRPr="00C64C33" w:rsidRDefault="0017472C" w:rsidP="00256D04">
      <w:pPr>
        <w:spacing w:after="0"/>
        <w:ind w:left="17" w:hangingChars="7" w:hanging="17"/>
        <w:jc w:val="center"/>
        <w:rPr>
          <w:rFonts w:ascii="Arial Nova" w:eastAsia="SimSun" w:hAnsi="Arial Nova" w:cs="Times New Roman"/>
          <w:b/>
          <w:bCs/>
          <w:szCs w:val="24"/>
          <w:lang w:eastAsia="pt-BR"/>
        </w:rPr>
      </w:pPr>
    </w:p>
    <w:p w14:paraId="7B9F2CF3" w14:textId="77777777" w:rsidR="00E95DD5" w:rsidRPr="00C64C33" w:rsidRDefault="00E95DD5" w:rsidP="00256D04">
      <w:pPr>
        <w:spacing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Art.102 </w:t>
      </w:r>
      <w:r w:rsidRPr="00C64C33">
        <w:rPr>
          <w:rFonts w:ascii="Arial Nova" w:eastAsia="SimSun" w:hAnsi="Arial Nova" w:cs="Times New Roman"/>
          <w:szCs w:val="24"/>
          <w:lang w:eastAsia="pt-BR"/>
        </w:rPr>
        <w:t>Após cada quinquênio ininterrupto de exercício, o funcionário efetivo fará jus a 3 (três) meses de licença prêmio com a remuneração de cargo efetivo.</w:t>
      </w:r>
    </w:p>
    <w:p w14:paraId="248C66DB" w14:textId="30318D60"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4415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É facultado ao funcionário fracionar a licença de que trata este artigo, em até 3 (três) parcelas.</w:t>
      </w:r>
    </w:p>
    <w:p w14:paraId="3952ADB6" w14:textId="0467AA04" w:rsidR="00E95DD5" w:rsidRPr="00C64C33" w:rsidRDefault="00E95DD5" w:rsidP="00256D04">
      <w:pPr>
        <w:spacing w:before="240" w:after="0"/>
        <w:ind w:leftChars="9" w:left="22" w:firstLineChars="464" w:firstLine="1114"/>
        <w:jc w:val="both"/>
        <w:rPr>
          <w:rFonts w:ascii="Arial Nova" w:eastAsia="SimSun" w:hAnsi="Arial Nova" w:cs="Times New Roman"/>
          <w:color w:val="FF0000"/>
          <w:szCs w:val="24"/>
          <w:lang w:eastAsia="pt-BR"/>
        </w:rPr>
      </w:pPr>
      <w:r w:rsidRPr="00C64C33">
        <w:rPr>
          <w:rFonts w:ascii="Arial Nova" w:eastAsia="SimSun" w:hAnsi="Arial Nova" w:cs="Times New Roman"/>
          <w:szCs w:val="24"/>
          <w:lang w:eastAsia="pt-BR"/>
        </w:rPr>
        <w:t>§</w:t>
      </w:r>
      <w:r w:rsidR="0054415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 licença</w:t>
      </w:r>
      <w:r w:rsidR="008F7AE3" w:rsidRPr="00C64C33">
        <w:rPr>
          <w:rFonts w:ascii="Arial Nova" w:eastAsia="SimSun" w:hAnsi="Arial Nova" w:cs="Times New Roman"/>
          <w:szCs w:val="24"/>
          <w:lang w:eastAsia="pt-BR"/>
        </w:rPr>
        <w:t>-</w:t>
      </w:r>
      <w:r w:rsidRPr="00C64C33">
        <w:rPr>
          <w:rFonts w:ascii="Arial Nova" w:eastAsia="SimSun" w:hAnsi="Arial Nova" w:cs="Times New Roman"/>
          <w:szCs w:val="24"/>
          <w:lang w:eastAsia="pt-BR"/>
        </w:rPr>
        <w:t>prêmio deverá ser concedida no prazo máximo de cinco (05) anos após o quinquênio aquisitivo. (</w:t>
      </w:r>
      <w:hyperlink r:id="rId92" w:history="1">
        <w:r w:rsidR="008F40BA" w:rsidRPr="00C64C33">
          <w:rPr>
            <w:rStyle w:val="Hyperlink"/>
            <w:rFonts w:ascii="Arial Nova" w:eastAsia="SimSun" w:hAnsi="Arial Nova" w:cs="Times New Roman"/>
            <w:szCs w:val="24"/>
            <w:lang w:eastAsia="pt-BR"/>
          </w:rPr>
          <w:t>Incluso pela LC 17/00</w:t>
        </w:r>
      </w:hyperlink>
      <w:r w:rsidRPr="00C64C33">
        <w:rPr>
          <w:rFonts w:ascii="Arial Nova" w:eastAsia="SimSun" w:hAnsi="Arial Nova" w:cs="Times New Roman"/>
          <w:szCs w:val="24"/>
          <w:lang w:eastAsia="pt-BR"/>
        </w:rPr>
        <w:t>)</w:t>
      </w:r>
      <w:r w:rsidR="001C2BAF" w:rsidRPr="00C64C33">
        <w:rPr>
          <w:rFonts w:ascii="Arial Nova" w:eastAsia="SimSun" w:hAnsi="Arial Nova" w:cs="Times New Roman"/>
          <w:szCs w:val="24"/>
          <w:lang w:eastAsia="pt-BR"/>
        </w:rPr>
        <w:t>.</w:t>
      </w:r>
    </w:p>
    <w:p w14:paraId="17CF3B36" w14:textId="0E787429"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Art.103 </w:t>
      </w:r>
      <w:r w:rsidRPr="00C64C33">
        <w:rPr>
          <w:rFonts w:ascii="Arial Nova" w:eastAsia="SimSun" w:hAnsi="Arial Nova" w:cs="Times New Roman"/>
          <w:szCs w:val="24"/>
          <w:lang w:eastAsia="pt-BR"/>
        </w:rPr>
        <w:t>Não se concederá licença-prêmio ao funcionário que no período aquisitivo:</w:t>
      </w:r>
    </w:p>
    <w:p w14:paraId="06AC103C" w14:textId="3D8F827F" w:rsidR="002C78D5" w:rsidRPr="00C64C33" w:rsidRDefault="002C78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A131A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w:t>
      </w:r>
      <w:r w:rsidR="00A131AF" w:rsidRPr="00C64C33">
        <w:rPr>
          <w:rFonts w:ascii="Arial Nova" w:eastAsia="SimSun" w:hAnsi="Arial Nova" w:cs="Times New Roman"/>
          <w:szCs w:val="24"/>
          <w:lang w:eastAsia="pt-BR"/>
        </w:rPr>
        <w:t>S</w:t>
      </w:r>
      <w:r w:rsidRPr="00C64C33">
        <w:rPr>
          <w:rFonts w:ascii="Arial Nova" w:eastAsia="SimSun" w:hAnsi="Arial Nova" w:cs="Times New Roman"/>
          <w:szCs w:val="24"/>
          <w:lang w:eastAsia="pt-BR"/>
        </w:rPr>
        <w:t>ofrer penalidade disciplinar de suspensão;</w:t>
      </w:r>
    </w:p>
    <w:p w14:paraId="11F771FE" w14:textId="227AA47D" w:rsidR="002C78D5" w:rsidRPr="00C64C33" w:rsidRDefault="002C78D5" w:rsidP="00256D04">
      <w:pPr>
        <w:spacing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A131A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 afastar-se do cargo em virtude de:</w:t>
      </w:r>
    </w:p>
    <w:p w14:paraId="5CDCC67C" w14:textId="77777777" w:rsidR="002C78D5" w:rsidRPr="00C64C33" w:rsidRDefault="002C78D5" w:rsidP="00256D04">
      <w:pPr>
        <w:spacing w:before="240" w:after="0"/>
        <w:ind w:leftChars="581" w:left="1416" w:hangingChars="9" w:hanging="2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a) licença por motivo de doença em pessoa da família, sem remuneração;</w:t>
      </w:r>
    </w:p>
    <w:p w14:paraId="1CB75924" w14:textId="77777777" w:rsidR="002C78D5" w:rsidRPr="00C64C33" w:rsidRDefault="002C78D5" w:rsidP="00256D04">
      <w:pPr>
        <w:spacing w:after="0"/>
        <w:ind w:leftChars="581" w:left="1416" w:hangingChars="9" w:hanging="2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b) licença para tratar de interesses particulares;</w:t>
      </w:r>
    </w:p>
    <w:p w14:paraId="40E3889A" w14:textId="77777777" w:rsidR="002C78D5" w:rsidRPr="00C64C33" w:rsidRDefault="002C78D5" w:rsidP="00256D04">
      <w:pPr>
        <w:spacing w:after="0"/>
        <w:ind w:leftChars="581" w:left="1416" w:hangingChars="9" w:hanging="2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c) condenação a pena privativa de liberdade por sentença definitiva;</w:t>
      </w:r>
    </w:p>
    <w:p w14:paraId="73FC6391" w14:textId="77777777" w:rsidR="002C78D5" w:rsidRPr="00C64C33" w:rsidRDefault="002C78D5" w:rsidP="00256D04">
      <w:pPr>
        <w:spacing w:after="0"/>
        <w:ind w:leftChars="581" w:left="1416" w:hangingChars="9" w:hanging="2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d) desempenho de mandato classista.</w:t>
      </w:r>
    </w:p>
    <w:p w14:paraId="51D9F130" w14:textId="2A2AC566" w:rsidR="00512968" w:rsidRPr="00C64C33" w:rsidRDefault="002C78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III. </w:t>
      </w:r>
      <w:r w:rsidR="008215B8" w:rsidRPr="00C64C33">
        <w:rPr>
          <w:rFonts w:ascii="Arial Nova" w:eastAsia="SimSun" w:hAnsi="Arial Nova" w:cs="Times New Roman"/>
          <w:szCs w:val="24"/>
          <w:lang w:eastAsia="pt-BR"/>
        </w:rPr>
        <w:t>apresentar mais de 24 (vinte e quatro) faltas justificadas, ou 12 (doze) faltas injustificadas, ou 30 (trinta) faltas abonadas de que trata o inciso IV do artigo 113 desta lei</w:t>
      </w:r>
      <w:r w:rsidRPr="00C64C33">
        <w:rPr>
          <w:rFonts w:ascii="Arial Nova" w:eastAsia="SimSun" w:hAnsi="Arial Nova" w:cs="Times New Roman"/>
          <w:szCs w:val="24"/>
          <w:lang w:eastAsia="pt-BR"/>
        </w:rPr>
        <w:t>. (</w:t>
      </w:r>
      <w:hyperlink r:id="rId93" w:history="1">
        <w:r w:rsidRPr="00C64C33">
          <w:rPr>
            <w:rStyle w:val="Hyperlink"/>
            <w:rFonts w:ascii="Arial Nova" w:eastAsia="SimSun" w:hAnsi="Arial Nova" w:cs="Times New Roman"/>
            <w:szCs w:val="24"/>
            <w:lang w:eastAsia="pt-BR"/>
          </w:rPr>
          <w:t xml:space="preserve">Redação dada pela LC </w:t>
        </w:r>
        <w:r w:rsidR="006908F5" w:rsidRPr="00C64C33">
          <w:rPr>
            <w:rStyle w:val="Hyperlink"/>
            <w:rFonts w:ascii="Arial Nova" w:eastAsia="SimSun" w:hAnsi="Arial Nova" w:cs="Times New Roman"/>
            <w:szCs w:val="24"/>
            <w:lang w:eastAsia="pt-BR"/>
          </w:rPr>
          <w:t>17</w:t>
        </w:r>
        <w:r w:rsidRPr="00C64C33">
          <w:rPr>
            <w:rStyle w:val="Hyperlink"/>
            <w:rFonts w:ascii="Arial Nova" w:eastAsia="SimSun" w:hAnsi="Arial Nova" w:cs="Times New Roman"/>
            <w:szCs w:val="24"/>
            <w:lang w:eastAsia="pt-BR"/>
          </w:rPr>
          <w:t>/</w:t>
        </w:r>
        <w:r w:rsidR="006908F5" w:rsidRPr="00C64C33">
          <w:rPr>
            <w:rStyle w:val="Hyperlink"/>
            <w:rFonts w:ascii="Arial Nova" w:eastAsia="SimSun" w:hAnsi="Arial Nova" w:cs="Times New Roman"/>
            <w:szCs w:val="24"/>
            <w:lang w:eastAsia="pt-BR"/>
          </w:rPr>
          <w:t>00</w:t>
        </w:r>
      </w:hyperlink>
      <w:r w:rsidRPr="00C64C33">
        <w:rPr>
          <w:rFonts w:ascii="Arial Nova" w:eastAsia="SimSun" w:hAnsi="Arial Nova" w:cs="Times New Roman"/>
          <w:szCs w:val="24"/>
          <w:lang w:eastAsia="pt-BR"/>
        </w:rPr>
        <w:t>)</w:t>
      </w:r>
    </w:p>
    <w:p w14:paraId="041F3AEC" w14:textId="77777777"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As faltas injustificadas ao serviço retardarão a concessão da licença prevista neste artigo, na proporção de 1 (um) mês para cada falta.</w:t>
      </w:r>
    </w:p>
    <w:p w14:paraId="2D2B6E84" w14:textId="77777777"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Art.104 </w:t>
      </w:r>
      <w:r w:rsidRPr="00C64C33">
        <w:rPr>
          <w:rFonts w:ascii="Arial Nova" w:eastAsia="SimSun" w:hAnsi="Arial Nova" w:cs="Times New Roman"/>
          <w:szCs w:val="24"/>
          <w:lang w:eastAsia="pt-BR"/>
        </w:rPr>
        <w:t>O número de funcionários em gozo simultâneo de licença-prêmio, não poderá ser superior a 1/3 (um terço) da lotação da respectiva unidade administrativa do órgão ou entidade.</w:t>
      </w:r>
    </w:p>
    <w:p w14:paraId="4EFF3000" w14:textId="77777777" w:rsidR="000B080F"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Art.105 </w:t>
      </w:r>
      <w:r w:rsidRPr="00C64C33">
        <w:rPr>
          <w:rFonts w:ascii="Arial Nova" w:eastAsia="SimSun" w:hAnsi="Arial Nova" w:cs="Times New Roman"/>
          <w:szCs w:val="24"/>
          <w:lang w:eastAsia="pt-BR"/>
        </w:rPr>
        <w:t>A requerimento do servidor a licença-prêmio poderá ser convertida em dinheiro.</w:t>
      </w:r>
    </w:p>
    <w:p w14:paraId="7E3955A2" w14:textId="1CFCBFE6" w:rsidR="000B080F" w:rsidRPr="00C64C33" w:rsidRDefault="00EB2E1E" w:rsidP="00256D04">
      <w:pPr>
        <w:spacing w:before="240" w:after="0"/>
        <w:ind w:left="22" w:hangingChars="9" w:hanging="22"/>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E95DD5" w:rsidRPr="00E7149E">
        <w:rPr>
          <w:rFonts w:ascii="Arial Nova" w:eastAsia="SimSun" w:hAnsi="Arial Nova" w:cs="Times New Roman"/>
          <w:b/>
          <w:bCs/>
          <w:szCs w:val="24"/>
          <w:lang w:eastAsia="pt-BR"/>
        </w:rPr>
        <w:t xml:space="preserve"> V</w:t>
      </w:r>
    </w:p>
    <w:p w14:paraId="4DA69B4F" w14:textId="45739574" w:rsidR="00E95DD5" w:rsidRPr="00E7149E" w:rsidRDefault="00E95DD5" w:rsidP="00EB2E1E">
      <w:pPr>
        <w:pStyle w:val="Ttulo2"/>
        <w:spacing w:before="0"/>
        <w:jc w:val="center"/>
        <w:rPr>
          <w:rFonts w:ascii="Arial Nova" w:hAnsi="Arial Nova"/>
          <w:color w:val="auto"/>
          <w:sz w:val="24"/>
          <w:szCs w:val="24"/>
          <w:lang w:eastAsia="pt-BR"/>
        </w:rPr>
      </w:pPr>
      <w:bookmarkStart w:id="49" w:name="_Toc211522105"/>
      <w:r w:rsidRPr="00E7149E">
        <w:rPr>
          <w:rFonts w:ascii="Arial Nova" w:hAnsi="Arial Nova"/>
          <w:color w:val="auto"/>
          <w:sz w:val="24"/>
          <w:szCs w:val="24"/>
          <w:lang w:eastAsia="pt-BR"/>
        </w:rPr>
        <w:t>Das férias</w:t>
      </w:r>
      <w:bookmarkEnd w:id="49"/>
    </w:p>
    <w:p w14:paraId="0BA10DB4" w14:textId="77777777" w:rsidR="00E95DD5" w:rsidRPr="00C64C33" w:rsidRDefault="00E95DD5" w:rsidP="00256D04">
      <w:pPr>
        <w:spacing w:after="0"/>
        <w:ind w:leftChars="9" w:left="22" w:firstLineChars="464" w:firstLine="1114"/>
        <w:jc w:val="both"/>
        <w:rPr>
          <w:rFonts w:ascii="Arial Nova" w:eastAsia="SimSun" w:hAnsi="Arial Nova" w:cs="Times New Roman"/>
          <w:szCs w:val="24"/>
          <w:lang w:eastAsia="pt-BR"/>
        </w:rPr>
      </w:pPr>
    </w:p>
    <w:p w14:paraId="3C976A5D" w14:textId="77777777" w:rsidR="00E95DD5" w:rsidRPr="00C64C33" w:rsidRDefault="00E95DD5" w:rsidP="00256D04">
      <w:pPr>
        <w:spacing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Art.106 </w:t>
      </w:r>
      <w:r w:rsidRPr="00C64C33">
        <w:rPr>
          <w:rFonts w:ascii="Arial Nova" w:eastAsia="SimSun" w:hAnsi="Arial Nova" w:cs="Times New Roman"/>
          <w:szCs w:val="24"/>
          <w:lang w:eastAsia="pt-BR"/>
        </w:rPr>
        <w:t>O funcionário gozara obrigatoriamente, 30 (trinta) dias consecutivos de férias por ano, concedidas de acordo com escala organizada pela chefia imediata.</w:t>
      </w:r>
    </w:p>
    <w:p w14:paraId="17D83F90" w14:textId="0E4F7A9F"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11F9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escala de férias poderá ser alterada por autoridade superior, ouvido o chefe imediato do funcionário.</w:t>
      </w:r>
    </w:p>
    <w:p w14:paraId="70947519" w14:textId="504AE659"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11F9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As férias serão reduzidas à 20 (vinte) dias, quando o funcionário contar, no período aquisitivo, com mais de 9 (nove) faltas, não justificadas ao trabalho.</w:t>
      </w:r>
    </w:p>
    <w:p w14:paraId="0A5D4515" w14:textId="6473C13E"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11F9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Somente depois de 12 (doze) meses de exercício o funcionário terá direito a férias.</w:t>
      </w:r>
    </w:p>
    <w:p w14:paraId="372FF9FE" w14:textId="7531E733"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11F9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4º Durante as férias o funcionário terá direito, </w:t>
      </w:r>
      <w:r w:rsidR="00EB4233" w:rsidRPr="00C64C33">
        <w:rPr>
          <w:rFonts w:ascii="Arial Nova" w:eastAsia="SimSun" w:hAnsi="Arial Nova" w:cs="Times New Roman"/>
          <w:szCs w:val="24"/>
          <w:lang w:eastAsia="pt-BR"/>
        </w:rPr>
        <w:t>além</w:t>
      </w:r>
      <w:r w:rsidRPr="00C64C33">
        <w:rPr>
          <w:rFonts w:ascii="Arial Nova" w:eastAsia="SimSun" w:hAnsi="Arial Nova" w:cs="Times New Roman"/>
          <w:szCs w:val="24"/>
          <w:lang w:eastAsia="pt-BR"/>
        </w:rPr>
        <w:t xml:space="preserve"> do vencimento, a todas as vantagens que percebia no momento em que passou a fruí-las.</w:t>
      </w:r>
    </w:p>
    <w:p w14:paraId="46964410" w14:textId="10364EF1"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11F9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5º Será permitida a conversão de 1/3 (um terço) das férias em dinheiro, mediante requerimento do funcionário, apresentado 30 (trinta) dias antes do seu início, vedada qualquer outra hipótese de conversão em dinheiro.</w:t>
      </w:r>
    </w:p>
    <w:p w14:paraId="0DBDFBE6" w14:textId="6CCD05C3"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911F9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6º Será permitida, por solicitação do servidor, o gozo das férias em dois períodos. (</w:t>
      </w:r>
      <w:hyperlink r:id="rId94" w:history="1">
        <w:r w:rsidR="005A5DA8"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010/98</w:t>
        </w:r>
      </w:hyperlink>
      <w:r w:rsidRPr="00C64C33">
        <w:rPr>
          <w:rFonts w:ascii="Arial Nova" w:eastAsia="SimSun" w:hAnsi="Arial Nova" w:cs="Times New Roman"/>
          <w:szCs w:val="24"/>
          <w:lang w:eastAsia="pt-BR"/>
        </w:rPr>
        <w:t>)</w:t>
      </w:r>
      <w:r w:rsidR="00911F98" w:rsidRPr="00C64C33">
        <w:rPr>
          <w:rFonts w:ascii="Arial Nova" w:eastAsia="SimSun" w:hAnsi="Arial Nova" w:cs="Times New Roman"/>
          <w:szCs w:val="24"/>
          <w:lang w:eastAsia="pt-BR"/>
        </w:rPr>
        <w:t>.</w:t>
      </w:r>
    </w:p>
    <w:p w14:paraId="4BB5A5F8" w14:textId="77777777"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Art.107 </w:t>
      </w:r>
      <w:r w:rsidRPr="00C64C33">
        <w:rPr>
          <w:rFonts w:ascii="Arial Nova" w:eastAsia="SimSun" w:hAnsi="Arial Nova" w:cs="Times New Roman"/>
          <w:szCs w:val="24"/>
          <w:lang w:eastAsia="pt-BR"/>
        </w:rPr>
        <w:t>É proibida a cumulação de férias, salvo por imperiosa necessidade do serviço e pelo máximo de 2 (dois) períodos, atestada a necessidade, pelo chefe imediato do funcionário.</w:t>
      </w:r>
    </w:p>
    <w:p w14:paraId="0EECF5A1" w14:textId="77777777"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Art.108 </w:t>
      </w:r>
      <w:r w:rsidRPr="00C64C33">
        <w:rPr>
          <w:rFonts w:ascii="Arial Nova" w:eastAsia="SimSun" w:hAnsi="Arial Nova" w:cs="Times New Roman"/>
          <w:szCs w:val="24"/>
          <w:lang w:eastAsia="pt-BR"/>
        </w:rPr>
        <w:t>Perderá o direito a férias o funcionário que, no período aquisitivo houver gozado por mais de 20 (vinte) dias das licenças a que se referem os incisos IV, VII e VIII, do artigo 81.</w:t>
      </w:r>
    </w:p>
    <w:p w14:paraId="6605148B" w14:textId="77777777"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Art.109 </w:t>
      </w:r>
      <w:r w:rsidRPr="00C64C33">
        <w:rPr>
          <w:rFonts w:ascii="Arial Nova" w:eastAsia="SimSun" w:hAnsi="Arial Nova" w:cs="Times New Roman"/>
          <w:szCs w:val="24"/>
          <w:lang w:eastAsia="pt-BR"/>
        </w:rPr>
        <w:t>No cálculo abono pecuniário será considerado o valor do adicional de férias, previsto no artigo 111.</w:t>
      </w:r>
    </w:p>
    <w:p w14:paraId="3E0FA637" w14:textId="77777777"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Art.110 </w:t>
      </w:r>
      <w:r w:rsidRPr="00C64C33">
        <w:rPr>
          <w:rFonts w:ascii="Arial Nova" w:eastAsia="SimSun" w:hAnsi="Arial Nova" w:cs="Times New Roman"/>
          <w:szCs w:val="24"/>
          <w:lang w:eastAsia="pt-BR"/>
        </w:rPr>
        <w:t>O funcionário que opera direta e permanentemente com raio X ou substâncias radioativas, gozará obrigatoriamente, 20 (vinte) dias consecutivos de férias, por semestre de atividade profissional, proibida em qualquer hipótese a acumulação.</w:t>
      </w:r>
    </w:p>
    <w:p w14:paraId="79685196" w14:textId="77777777"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 xml:space="preserve">O funcionário referido neste artigo não fará jus ao abono pecuniário de que trata o artigo anterior. </w:t>
      </w:r>
    </w:p>
    <w:p w14:paraId="7F62DA46" w14:textId="77777777"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Art.111 </w:t>
      </w:r>
      <w:r w:rsidRPr="00C64C33">
        <w:rPr>
          <w:rFonts w:ascii="Arial Nova" w:eastAsia="SimSun" w:hAnsi="Arial Nova" w:cs="Times New Roman"/>
          <w:szCs w:val="24"/>
          <w:lang w:eastAsia="pt-BR"/>
        </w:rPr>
        <w:t>Independentemente de solicitação, será pago ao funcionário, por ocasião das férias, um adicional de 1/3 (um terço) da remuneração correspondente ao período de férias.</w:t>
      </w:r>
    </w:p>
    <w:p w14:paraId="0E5CB1F5" w14:textId="77777777" w:rsidR="00E95DD5" w:rsidRPr="00C64C33" w:rsidRDefault="00E95DD5" w:rsidP="00256D04">
      <w:pPr>
        <w:spacing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No caso do funcionário exercer função de gratificação ou ocupar cargo em comissão, a respectiva vantagem será considerada no cálculo do adicional de que trata este artigo.</w:t>
      </w:r>
    </w:p>
    <w:p w14:paraId="18AF9F6C" w14:textId="77777777"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Art.112 </w:t>
      </w:r>
      <w:r w:rsidRPr="00C64C33">
        <w:rPr>
          <w:rFonts w:ascii="Arial Nova" w:eastAsia="SimSun" w:hAnsi="Arial Nova" w:cs="Times New Roman"/>
          <w:szCs w:val="24"/>
          <w:lang w:eastAsia="pt-BR"/>
        </w:rPr>
        <w:t>O funcionário em regime de acumulação lícita, perceberá o adicional calculado sobre a remuneração dos cargos, cujo período aquisitivo lhe garanta o gozo das férias.</w:t>
      </w:r>
    </w:p>
    <w:p w14:paraId="42F67FC7" w14:textId="77777777" w:rsidR="00B30BCA"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O adicional de férias será devido em função de cada cargo exercido pelo servidor.</w:t>
      </w:r>
    </w:p>
    <w:p w14:paraId="1DBDB02B" w14:textId="77777777" w:rsidR="00B30BCA" w:rsidRPr="00C64C33" w:rsidRDefault="00B30BCA" w:rsidP="00256D04">
      <w:pPr>
        <w:spacing w:after="0"/>
        <w:jc w:val="both"/>
        <w:rPr>
          <w:rFonts w:ascii="Arial Nova" w:eastAsia="SimSun" w:hAnsi="Arial Nova" w:cs="Times New Roman"/>
          <w:b/>
          <w:bCs/>
          <w:szCs w:val="24"/>
          <w:lang w:eastAsia="pt-BR"/>
        </w:rPr>
      </w:pPr>
    </w:p>
    <w:p w14:paraId="0DE54ED2" w14:textId="409AB7C3" w:rsidR="00E95DD5" w:rsidRPr="00C64C33" w:rsidRDefault="00E7149E" w:rsidP="00256D04">
      <w:pPr>
        <w:spacing w:after="0"/>
        <w:jc w:val="center"/>
        <w:rPr>
          <w:rFonts w:ascii="Arial Nova" w:eastAsia="SimSun" w:hAnsi="Arial Nova" w:cs="Times New Roman"/>
          <w:szCs w:val="24"/>
          <w:lang w:eastAsia="pt-BR"/>
        </w:rPr>
      </w:pPr>
      <w:r w:rsidRPr="00E7149E">
        <w:rPr>
          <w:rFonts w:ascii="Arial Nova" w:eastAsia="SimSun" w:hAnsi="Arial Nova" w:cs="Times New Roman"/>
          <w:b/>
          <w:bCs/>
          <w:szCs w:val="24"/>
          <w:lang w:eastAsia="pt-BR"/>
        </w:rPr>
        <w:lastRenderedPageBreak/>
        <w:t>Capítulo</w:t>
      </w:r>
      <w:r w:rsidR="00E95DD5" w:rsidRPr="00E7149E">
        <w:rPr>
          <w:rFonts w:ascii="Arial Nova" w:eastAsia="SimSun" w:hAnsi="Arial Nova" w:cs="Times New Roman"/>
          <w:b/>
          <w:bCs/>
          <w:szCs w:val="24"/>
          <w:lang w:eastAsia="pt-BR"/>
        </w:rPr>
        <w:t xml:space="preserve"> VI</w:t>
      </w:r>
    </w:p>
    <w:p w14:paraId="310D99BE" w14:textId="77777777" w:rsidR="00E95DD5" w:rsidRPr="00E7149E" w:rsidRDefault="00E95DD5" w:rsidP="00E7149E">
      <w:pPr>
        <w:pStyle w:val="Ttulo2"/>
        <w:spacing w:before="0"/>
        <w:jc w:val="center"/>
        <w:rPr>
          <w:rFonts w:ascii="Arial Nova" w:hAnsi="Arial Nova"/>
          <w:color w:val="auto"/>
          <w:sz w:val="24"/>
          <w:szCs w:val="24"/>
          <w:lang w:eastAsia="pt-BR"/>
        </w:rPr>
      </w:pPr>
      <w:bookmarkStart w:id="50" w:name="_Toc211522106"/>
      <w:r w:rsidRPr="00E7149E">
        <w:rPr>
          <w:rFonts w:ascii="Arial Nova" w:hAnsi="Arial Nova"/>
          <w:color w:val="auto"/>
          <w:sz w:val="24"/>
          <w:szCs w:val="24"/>
          <w:lang w:eastAsia="pt-BR"/>
        </w:rPr>
        <w:t>Das concessões</w:t>
      </w:r>
      <w:bookmarkEnd w:id="50"/>
    </w:p>
    <w:p w14:paraId="71CFE47D" w14:textId="77777777" w:rsidR="00E95DD5" w:rsidRPr="00C64C33" w:rsidRDefault="00E95DD5" w:rsidP="00256D04">
      <w:pPr>
        <w:spacing w:after="0"/>
        <w:rPr>
          <w:rFonts w:ascii="Arial Nova" w:eastAsia="SimSun" w:hAnsi="Arial Nova" w:cs="Times New Roman"/>
          <w:szCs w:val="24"/>
          <w:lang w:eastAsia="pt-BR"/>
        </w:rPr>
      </w:pPr>
    </w:p>
    <w:p w14:paraId="4F7D80C7" w14:textId="2672C3B7" w:rsidR="00E95DD5" w:rsidRPr="00C64C33" w:rsidRDefault="00E95DD5" w:rsidP="00256D04">
      <w:pPr>
        <w:spacing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Art.113 </w:t>
      </w:r>
      <w:r w:rsidRPr="00C64C33">
        <w:rPr>
          <w:rFonts w:ascii="Arial Nova" w:eastAsia="SimSun" w:hAnsi="Arial Nova" w:cs="Times New Roman"/>
          <w:szCs w:val="24"/>
          <w:lang w:eastAsia="pt-BR"/>
        </w:rPr>
        <w:t>Sem qualquer prejuízo, poderá o funcionário ausentar-se do serviço:</w:t>
      </w:r>
    </w:p>
    <w:p w14:paraId="73B4BCE2" w14:textId="426C4468" w:rsidR="00616380" w:rsidRPr="00C64C33" w:rsidRDefault="00616380" w:rsidP="00256D04">
      <w:pPr>
        <w:spacing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w:t>
      </w:r>
      <w:r w:rsidR="00A22FE8" w:rsidRPr="00C64C33">
        <w:rPr>
          <w:rFonts w:ascii="Arial Nova" w:eastAsia="SimSun" w:hAnsi="Arial Nova" w:cs="Times New Roman"/>
          <w:szCs w:val="24"/>
          <w:lang w:eastAsia="pt-BR"/>
        </w:rPr>
        <w:t xml:space="preserve"> -</w:t>
      </w:r>
      <w:r w:rsidR="00B251A9" w:rsidRPr="00C64C33">
        <w:rPr>
          <w:rFonts w:ascii="Arial Nova" w:eastAsia="SimSun" w:hAnsi="Arial Nova" w:cs="Times New Roman"/>
          <w:szCs w:val="24"/>
          <w:lang w:eastAsia="pt-BR"/>
        </w:rPr>
        <w:t xml:space="preserve"> P</w:t>
      </w:r>
      <w:r w:rsidRPr="00C64C33">
        <w:rPr>
          <w:rFonts w:ascii="Arial Nova" w:eastAsia="SimSun" w:hAnsi="Arial Nova" w:cs="Times New Roman"/>
          <w:szCs w:val="24"/>
          <w:lang w:eastAsia="pt-BR"/>
        </w:rPr>
        <w:t>or 1 (um) dia, para doação de sangue;</w:t>
      </w:r>
    </w:p>
    <w:p w14:paraId="77BF15C5" w14:textId="4BC38274" w:rsidR="00616380" w:rsidRPr="00C64C33" w:rsidRDefault="00616380" w:rsidP="00256D04">
      <w:pPr>
        <w:spacing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w:t>
      </w:r>
      <w:r w:rsidR="00A22FE8" w:rsidRPr="00C64C33">
        <w:rPr>
          <w:rFonts w:ascii="Arial Nova" w:eastAsia="SimSun" w:hAnsi="Arial Nova" w:cs="Times New Roman"/>
          <w:szCs w:val="24"/>
          <w:lang w:eastAsia="pt-BR"/>
        </w:rPr>
        <w:t xml:space="preserve"> -</w:t>
      </w:r>
      <w:r w:rsidR="00B251A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por 2 (dois) dias, para se alistar como eleitor;</w:t>
      </w:r>
    </w:p>
    <w:p w14:paraId="78B32784" w14:textId="7EB19E90" w:rsidR="00616380" w:rsidRPr="00C64C33" w:rsidRDefault="00616380" w:rsidP="00256D04">
      <w:pPr>
        <w:spacing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w:t>
      </w:r>
      <w:r w:rsidR="00A22FE8" w:rsidRPr="00C64C33">
        <w:rPr>
          <w:rFonts w:ascii="Arial Nova" w:eastAsia="SimSun" w:hAnsi="Arial Nova" w:cs="Times New Roman"/>
          <w:szCs w:val="24"/>
          <w:lang w:eastAsia="pt-BR"/>
        </w:rPr>
        <w:t xml:space="preserve"> -</w:t>
      </w:r>
      <w:r w:rsidR="00B251A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por 7 (sete) dias consecutivos em razão de:</w:t>
      </w:r>
    </w:p>
    <w:p w14:paraId="0BFFE406" w14:textId="77777777" w:rsidR="00616380" w:rsidRPr="00C64C33" w:rsidRDefault="00616380" w:rsidP="00256D04">
      <w:pPr>
        <w:spacing w:after="0"/>
        <w:ind w:leftChars="581" w:left="1416" w:hangingChars="9" w:hanging="2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a) casamento;</w:t>
      </w:r>
    </w:p>
    <w:p w14:paraId="72DB7166" w14:textId="10A16B6F" w:rsidR="00616380" w:rsidRPr="00C64C33" w:rsidRDefault="00616380" w:rsidP="00256D04">
      <w:pPr>
        <w:spacing w:after="0"/>
        <w:ind w:leftChars="522" w:left="1275" w:hangingChars="9" w:hanging="2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b) falecimento do cônjuge, companheira, pais, madrasta ou padrasto, filhos, enteados, menor sob sua guarda ou tutela de irmãos;</w:t>
      </w:r>
    </w:p>
    <w:p w14:paraId="679A513C" w14:textId="5346AA5B" w:rsidR="00616380" w:rsidRPr="00C64C33" w:rsidRDefault="00616380" w:rsidP="00256D04">
      <w:pPr>
        <w:spacing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w:t>
      </w:r>
      <w:r w:rsidR="004C6DCD" w:rsidRPr="00C64C33">
        <w:rPr>
          <w:rFonts w:ascii="Arial Nova" w:eastAsia="SimSun" w:hAnsi="Arial Nova" w:cs="Times New Roman"/>
          <w:szCs w:val="24"/>
          <w:lang w:eastAsia="pt-BR"/>
        </w:rPr>
        <w:t xml:space="preserve"> </w:t>
      </w:r>
      <w:r w:rsidR="00E14E60" w:rsidRPr="00C64C33">
        <w:rPr>
          <w:rFonts w:ascii="Arial Nova" w:eastAsia="SimSun" w:hAnsi="Arial Nova" w:cs="Times New Roman"/>
          <w:szCs w:val="24"/>
          <w:lang w:eastAsia="pt-BR"/>
        </w:rPr>
        <w:t xml:space="preserve">até o máximo de seis dias por ano, não excedendo uma por mês, por moléstia ou por outro motivo justificado, regulamentado por lei. </w:t>
      </w:r>
      <w:r w:rsidRPr="00C64C33">
        <w:rPr>
          <w:rFonts w:ascii="Arial Nova" w:eastAsia="SimSun" w:hAnsi="Arial Nova" w:cs="Times New Roman"/>
          <w:szCs w:val="24"/>
          <w:lang w:eastAsia="pt-BR"/>
        </w:rPr>
        <w:t>(</w:t>
      </w:r>
      <w:hyperlink r:id="rId95" w:history="1">
        <w:r w:rsidR="00E14E60"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010/98</w:t>
        </w:r>
      </w:hyperlink>
      <w:r w:rsidRPr="00C64C33">
        <w:rPr>
          <w:rFonts w:ascii="Arial Nova" w:eastAsia="SimSun" w:hAnsi="Arial Nova" w:cs="Times New Roman"/>
          <w:szCs w:val="24"/>
          <w:lang w:eastAsia="pt-BR"/>
        </w:rPr>
        <w:t>)</w:t>
      </w:r>
      <w:r w:rsidR="00B6277D" w:rsidRPr="00C64C33">
        <w:rPr>
          <w:rFonts w:ascii="Arial Nova" w:eastAsia="SimSun" w:hAnsi="Arial Nova" w:cs="Times New Roman"/>
          <w:szCs w:val="24"/>
          <w:lang w:eastAsia="pt-BR"/>
        </w:rPr>
        <w:t>;</w:t>
      </w:r>
    </w:p>
    <w:p w14:paraId="7AE89C3C" w14:textId="72815FEE" w:rsidR="0011315E" w:rsidRPr="00C64C33" w:rsidRDefault="00616380" w:rsidP="00256D04">
      <w:pPr>
        <w:spacing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w:t>
      </w:r>
      <w:r w:rsidR="004C6DC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nos dias que estiver comprovadamente realizado provas de exame vestibular para ingresso em estabelecimento de ensino superior.</w:t>
      </w:r>
      <w:r w:rsidR="00B251A9" w:rsidRPr="00C64C33">
        <w:rPr>
          <w:rFonts w:ascii="Arial Nova" w:eastAsia="SimSun" w:hAnsi="Arial Nova" w:cs="Times New Roman"/>
          <w:szCs w:val="24"/>
          <w:lang w:eastAsia="pt-BR"/>
        </w:rPr>
        <w:t xml:space="preserve"> </w:t>
      </w:r>
      <w:r w:rsidR="0011315E" w:rsidRPr="00C64C33">
        <w:rPr>
          <w:rFonts w:ascii="Arial Nova" w:eastAsia="SimSun" w:hAnsi="Arial Nova" w:cs="Times New Roman"/>
          <w:szCs w:val="24"/>
          <w:lang w:eastAsia="pt-BR"/>
        </w:rPr>
        <w:t>(</w:t>
      </w:r>
      <w:hyperlink r:id="rId96" w:history="1">
        <w:r w:rsidR="0011315E" w:rsidRPr="00C64C33">
          <w:rPr>
            <w:rStyle w:val="Hyperlink"/>
            <w:rFonts w:ascii="Arial Nova" w:eastAsia="SimSun" w:hAnsi="Arial Nova" w:cs="Times New Roman"/>
            <w:szCs w:val="24"/>
            <w:lang w:eastAsia="pt-BR"/>
          </w:rPr>
          <w:t>Adicionado pela LC 010/98</w:t>
        </w:r>
      </w:hyperlink>
      <w:r w:rsidR="0011315E" w:rsidRPr="00C64C33">
        <w:rPr>
          <w:rFonts w:ascii="Arial Nova" w:eastAsia="SimSun" w:hAnsi="Arial Nova" w:cs="Times New Roman"/>
          <w:szCs w:val="24"/>
          <w:lang w:eastAsia="pt-BR"/>
        </w:rPr>
        <w:t>);</w:t>
      </w:r>
    </w:p>
    <w:p w14:paraId="1CC22564" w14:textId="48BE9804" w:rsidR="00E95DD5" w:rsidRPr="00C64C33" w:rsidRDefault="00616380" w:rsidP="00256D04">
      <w:pPr>
        <w:spacing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w:t>
      </w:r>
      <w:r w:rsidR="00DF7A5D" w:rsidRPr="00C64C33">
        <w:rPr>
          <w:rFonts w:ascii="Arial Nova" w:eastAsia="SimSun" w:hAnsi="Arial Nova" w:cs="Times New Roman"/>
          <w:szCs w:val="24"/>
          <w:lang w:eastAsia="pt-BR"/>
        </w:rPr>
        <w:t xml:space="preserve"> r</w:t>
      </w:r>
      <w:r w:rsidRPr="00C64C33">
        <w:rPr>
          <w:rFonts w:ascii="Arial Nova" w:eastAsia="SimSun" w:hAnsi="Arial Nova" w:cs="Times New Roman"/>
          <w:szCs w:val="24"/>
          <w:lang w:eastAsia="pt-BR"/>
        </w:rPr>
        <w:t>edução de jornada do responsável por cônjuge, filho ou dependente com deficiência.</w:t>
      </w:r>
      <w:r w:rsidR="0052777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w:t>
      </w:r>
      <w:hyperlink r:id="rId97" w:history="1">
        <w:r w:rsidR="00347A3F" w:rsidRPr="00C64C33">
          <w:rPr>
            <w:rStyle w:val="Hyperlink"/>
            <w:rFonts w:ascii="Arial Nova" w:eastAsia="SimSun" w:hAnsi="Arial Nova" w:cs="Times New Roman"/>
            <w:szCs w:val="24"/>
            <w:lang w:eastAsia="pt-BR"/>
          </w:rPr>
          <w:t>Incluso</w:t>
        </w:r>
        <w:r w:rsidRPr="00C64C33">
          <w:rPr>
            <w:rStyle w:val="Hyperlink"/>
            <w:rFonts w:ascii="Arial Nova" w:eastAsia="SimSun" w:hAnsi="Arial Nova" w:cs="Times New Roman"/>
            <w:szCs w:val="24"/>
            <w:lang w:eastAsia="pt-BR"/>
          </w:rPr>
          <w:t xml:space="preserve"> pela LC 072/23</w:t>
        </w:r>
      </w:hyperlink>
      <w:r w:rsidRPr="00C64C33">
        <w:rPr>
          <w:rFonts w:ascii="Arial Nova" w:eastAsia="SimSun" w:hAnsi="Arial Nova" w:cs="Times New Roman"/>
          <w:szCs w:val="24"/>
          <w:lang w:eastAsia="pt-BR"/>
        </w:rPr>
        <w:t>).</w:t>
      </w:r>
    </w:p>
    <w:p w14:paraId="0EDB3404" w14:textId="417437A8"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 113</w:t>
      </w:r>
      <w:r w:rsidR="00FE0C4E" w:rsidRPr="00C64C33">
        <w:rPr>
          <w:rFonts w:ascii="Arial Nova" w:eastAsia="SimSun" w:hAnsi="Arial Nova" w:cs="Times New Roman"/>
          <w:b/>
          <w:bCs/>
          <w:szCs w:val="24"/>
          <w:lang w:eastAsia="pt-BR"/>
        </w:rPr>
        <w:t>-</w:t>
      </w:r>
      <w:r w:rsidRPr="00C64C33">
        <w:rPr>
          <w:rFonts w:ascii="Arial Nova" w:eastAsia="SimSun" w:hAnsi="Arial Nova" w:cs="Times New Roman"/>
          <w:b/>
          <w:bCs/>
          <w:szCs w:val="24"/>
          <w:lang w:eastAsia="pt-BR"/>
        </w:rPr>
        <w:t>A</w:t>
      </w:r>
      <w:r w:rsidRPr="00C64C33">
        <w:rPr>
          <w:rFonts w:ascii="Arial Nova" w:eastAsia="SimSun" w:hAnsi="Arial Nova" w:cs="Times New Roman"/>
          <w:szCs w:val="24"/>
          <w:lang w:eastAsia="pt-BR"/>
        </w:rPr>
        <w:t xml:space="preserve"> O funcionário que faltar ao serviço ficará obrigado a</w:t>
      </w:r>
      <w:r w:rsidR="0031272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requerer, por escrito, com a devida justificação da falta ao superior hierárquico, no primeiro dia em que comparecer ao órgão, sob pena da falta ser considerada injustificada</w:t>
      </w:r>
      <w:r w:rsidR="00BD27BF" w:rsidRPr="00C64C33">
        <w:rPr>
          <w:rFonts w:ascii="Arial Nova" w:eastAsia="SimSun" w:hAnsi="Arial Nova" w:cs="Times New Roman"/>
          <w:szCs w:val="24"/>
          <w:lang w:eastAsia="pt-BR"/>
        </w:rPr>
        <w:t xml:space="preserve"> (</w:t>
      </w:r>
      <w:hyperlink r:id="rId98" w:history="1">
        <w:r w:rsidR="00892F0C" w:rsidRPr="00C64C33">
          <w:rPr>
            <w:rStyle w:val="Hyperlink"/>
            <w:rFonts w:ascii="Arial Nova" w:eastAsia="SimSun" w:hAnsi="Arial Nova" w:cs="Times New Roman"/>
            <w:szCs w:val="24"/>
            <w:lang w:eastAsia="pt-BR"/>
          </w:rPr>
          <w:t>Incluso pela LC 069/22</w:t>
        </w:r>
      </w:hyperlink>
      <w:r w:rsidR="00BD27BF" w:rsidRPr="00C64C33">
        <w:rPr>
          <w:rFonts w:ascii="Arial Nova" w:eastAsia="SimSun" w:hAnsi="Arial Nova" w:cs="Times New Roman"/>
          <w:szCs w:val="24"/>
          <w:lang w:eastAsia="pt-BR"/>
        </w:rPr>
        <w:t>)</w:t>
      </w:r>
      <w:r w:rsidRPr="00C64C33">
        <w:rPr>
          <w:rFonts w:ascii="Arial Nova" w:eastAsia="SimSun" w:hAnsi="Arial Nova" w:cs="Times New Roman"/>
          <w:szCs w:val="24"/>
          <w:lang w:eastAsia="pt-BR"/>
        </w:rPr>
        <w:t>.</w:t>
      </w:r>
    </w:p>
    <w:p w14:paraId="7D6CDCA6" w14:textId="705BCE3C" w:rsidR="00BD27BF"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71F0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1º O superior hierárquico destinatário da justificação da falta decidirá no prazo de 7 dias sobre o caso, sob pena de aceitação tácita. </w:t>
      </w:r>
    </w:p>
    <w:p w14:paraId="0A672432" w14:textId="0D03D55A"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71F0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Para justificação da falta poderá ser exigida prova do motivo alegado pelo funcionário.</w:t>
      </w:r>
    </w:p>
    <w:p w14:paraId="31E4421F" w14:textId="671C936B"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71F0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Decidido o pedido de justificativa da falta, será o requerimento encaminhado ao setor competente de recursos humanos para as devidas anotações.</w:t>
      </w:r>
    </w:p>
    <w:p w14:paraId="1CC95C55" w14:textId="4E5052C7"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E71F0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Em caso de decisão favorável a falta justificada, o dia será descontado de seus vencimentos, além de ser computado para fins do artigo 103,</w:t>
      </w:r>
      <w:r w:rsidR="00471FE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inciso III, desta Lei, não sofrendo o funcionário qualquer tipo de punição.</w:t>
      </w:r>
    </w:p>
    <w:p w14:paraId="73E7DDC7" w14:textId="4865634B" w:rsidR="00E95DD5" w:rsidRPr="00C64C33" w:rsidRDefault="00E95DD5" w:rsidP="00256D04">
      <w:pPr>
        <w:spacing w:before="240" w:after="0"/>
        <w:ind w:leftChars="9" w:left="22"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 113</w:t>
      </w:r>
      <w:r w:rsidR="00471FEE" w:rsidRPr="00C64C33">
        <w:rPr>
          <w:rFonts w:ascii="Arial Nova" w:eastAsia="SimSun" w:hAnsi="Arial Nova" w:cs="Times New Roman"/>
          <w:b/>
          <w:bCs/>
          <w:szCs w:val="24"/>
          <w:lang w:eastAsia="pt-BR"/>
        </w:rPr>
        <w:t>-</w:t>
      </w:r>
      <w:r w:rsidRPr="00C64C33">
        <w:rPr>
          <w:rFonts w:ascii="Arial Nova" w:eastAsia="SimSun" w:hAnsi="Arial Nova" w:cs="Times New Roman"/>
          <w:b/>
          <w:bCs/>
          <w:szCs w:val="24"/>
          <w:lang w:eastAsia="pt-BR"/>
        </w:rPr>
        <w:t>B</w:t>
      </w:r>
      <w:r w:rsidRPr="00C64C33">
        <w:rPr>
          <w:rFonts w:ascii="Arial Nova" w:eastAsia="SimSun" w:hAnsi="Arial Nova" w:cs="Times New Roman"/>
          <w:szCs w:val="24"/>
          <w:lang w:eastAsia="pt-BR"/>
        </w:rPr>
        <w:t xml:space="preserve"> As faltas ao serviço em razão de doença ou acidente de igual importância poderão obter o abono, desde que acompanhadas de atestado médico ou mediante apresentação de justificativa, devendo-se o servidor comunicarão superior hierárquico logo que possível. </w:t>
      </w:r>
    </w:p>
    <w:p w14:paraId="2133FE47" w14:textId="002C0FA3" w:rsidR="00E95DD5" w:rsidRPr="00C64C33" w:rsidRDefault="00E95DD5" w:rsidP="00256D04">
      <w:pPr>
        <w:spacing w:before="240" w:after="0"/>
        <w:ind w:leftChars="9" w:left="22"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7F489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Em caso de deferimento do abono, o funcionário terá direito ao vencimento correspondente aquele dia de trabalho.</w:t>
      </w:r>
      <w:r w:rsidR="00E9245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w:t>
      </w:r>
      <w:hyperlink r:id="rId99" w:history="1">
        <w:r w:rsidR="000F6E95" w:rsidRPr="00C64C33">
          <w:rPr>
            <w:rStyle w:val="Hyperlink"/>
            <w:rFonts w:ascii="Arial Nova" w:eastAsia="SimSun" w:hAnsi="Arial Nova" w:cs="Times New Roman"/>
            <w:szCs w:val="24"/>
            <w:lang w:eastAsia="pt-BR"/>
          </w:rPr>
          <w:t xml:space="preserve">Incluso </w:t>
        </w:r>
        <w:r w:rsidRPr="00C64C33">
          <w:rPr>
            <w:rStyle w:val="Hyperlink"/>
            <w:rFonts w:ascii="Arial Nova" w:eastAsia="SimSun" w:hAnsi="Arial Nova" w:cs="Times New Roman"/>
            <w:szCs w:val="24"/>
            <w:lang w:eastAsia="pt-BR"/>
          </w:rPr>
          <w:t>pela LC 069/22</w:t>
        </w:r>
      </w:hyperlink>
      <w:r w:rsidRPr="00C64C33">
        <w:rPr>
          <w:rFonts w:ascii="Arial Nova" w:eastAsia="SimSun" w:hAnsi="Arial Nova" w:cs="Times New Roman"/>
          <w:szCs w:val="24"/>
          <w:lang w:eastAsia="pt-BR"/>
        </w:rPr>
        <w:t>)</w:t>
      </w:r>
      <w:r w:rsidR="00E9245E" w:rsidRPr="00C64C33">
        <w:rPr>
          <w:rFonts w:ascii="Arial Nova" w:eastAsia="SimSun" w:hAnsi="Arial Nova" w:cs="Times New Roman"/>
          <w:szCs w:val="24"/>
          <w:lang w:eastAsia="pt-BR"/>
        </w:rPr>
        <w:t>.</w:t>
      </w:r>
    </w:p>
    <w:p w14:paraId="5F897519" w14:textId="1ECA05A3" w:rsidR="00E95DD5" w:rsidRPr="00C64C33" w:rsidRDefault="00E95DD5" w:rsidP="00256D04">
      <w:pPr>
        <w:spacing w:before="240" w:after="0"/>
        <w:ind w:left="4"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Art.114 </w:t>
      </w:r>
      <w:r w:rsidRPr="00C64C33">
        <w:rPr>
          <w:rFonts w:ascii="Arial Nova" w:eastAsia="SimSun" w:hAnsi="Arial Nova" w:cs="Times New Roman"/>
          <w:szCs w:val="24"/>
          <w:lang w:eastAsia="pt-BR"/>
        </w:rPr>
        <w:t>Poderá ser concedido horário especial ao funcionário estudante, quando comprovada a incompatibilidade entre o horário escolar e o da repartição, sem prejuízo do exercício do cargo.</w:t>
      </w:r>
    </w:p>
    <w:p w14:paraId="375E37E5" w14:textId="77777777"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Para efeito do disposto neste artigo, será exigida a compensação de horário na repartição, respeitada a duração semanal do trabalho.</w:t>
      </w:r>
    </w:p>
    <w:p w14:paraId="08F39771" w14:textId="77777777" w:rsidR="00E95DD5" w:rsidRPr="00C64C33" w:rsidRDefault="00E95DD5" w:rsidP="00256D04">
      <w:pPr>
        <w:spacing w:before="240" w:after="0"/>
        <w:ind w:left="4"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Art.115 </w:t>
      </w:r>
      <w:r w:rsidRPr="00C64C33">
        <w:rPr>
          <w:rFonts w:ascii="Arial Nova" w:eastAsia="SimSun" w:hAnsi="Arial Nova" w:cs="Times New Roman"/>
          <w:szCs w:val="24"/>
          <w:lang w:eastAsia="pt-BR"/>
        </w:rPr>
        <w:t>O funcionário poderá ser cedido mediante requisição para ter exercício em outro órgão ou entidade dos poderes da União, dos Estados, do Distrito Federal e dos Municípios, nas seguintes hipóteses:</w:t>
      </w:r>
    </w:p>
    <w:p w14:paraId="0EE3BC66" w14:textId="0B94A02F" w:rsidR="008205BF" w:rsidRPr="00C64C33" w:rsidRDefault="008205BF"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Para exercício de cargo em comissão ou função de confiança;</w:t>
      </w:r>
    </w:p>
    <w:p w14:paraId="3F7AC628" w14:textId="51BF5A4A" w:rsidR="00E17C1D" w:rsidRPr="00C64C33" w:rsidRDefault="008205BF" w:rsidP="00256D04">
      <w:pPr>
        <w:spacing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em casos previstos em lei específica;</w:t>
      </w:r>
    </w:p>
    <w:p w14:paraId="110C3E27" w14:textId="77777777" w:rsidR="00047DF9"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Na hipótese do inciso I, deste artigo, o ônus da remuneração será do órgão ou entidade requisitante.</w:t>
      </w:r>
    </w:p>
    <w:p w14:paraId="1141C294" w14:textId="77777777" w:rsidR="00047DF9" w:rsidRPr="00C64C33" w:rsidRDefault="00E95DD5" w:rsidP="00256D04">
      <w:pPr>
        <w:spacing w:before="240" w:after="0"/>
        <w:ind w:left="4"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Art.116</w:t>
      </w:r>
      <w:r w:rsidRPr="00C64C33">
        <w:rPr>
          <w:rFonts w:ascii="Arial Nova" w:eastAsia="SimSun" w:hAnsi="Arial Nova" w:cs="Times New Roman"/>
          <w:szCs w:val="24"/>
          <w:lang w:eastAsia="pt-BR"/>
        </w:rPr>
        <w:t xml:space="preserve"> O funcionário estável poderá ausentar-se do Município para estudo, desde que autorizado pela maior autoridade a que estiver subordinado.</w:t>
      </w:r>
    </w:p>
    <w:p w14:paraId="4E4B40FA" w14:textId="6AB7338E"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A ausência de que trata este artigo, não excederá de 4 (quatro) anos e findo o período, somente decorrido outro, será permitida nova ausência ou licença para tratar de interessa particular.</w:t>
      </w:r>
    </w:p>
    <w:p w14:paraId="3D34E2F6" w14:textId="229FC0D2" w:rsidR="00E95DD5" w:rsidRPr="00C64C33" w:rsidRDefault="00E95DD5" w:rsidP="00256D04">
      <w:pPr>
        <w:spacing w:before="240" w:after="0"/>
        <w:ind w:left="4"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Art. 116-A</w:t>
      </w:r>
      <w:r w:rsidRPr="00C64C33">
        <w:rPr>
          <w:rFonts w:ascii="Arial Nova" w:eastAsia="SimSun" w:hAnsi="Arial Nova" w:cs="Times New Roman"/>
          <w:szCs w:val="24"/>
          <w:lang w:eastAsia="pt-BR"/>
        </w:rPr>
        <w:t xml:space="preserve"> Esta Lei define os critérios para a concessão, pelo Poder Público, da redução de até 50% da jornada de trabalho aos servidores públicos municipais que sejam pais ou responsáveis por cônjuge, filho ou dependente com deficiência, neste considerado qualquer impedimento de longo prazo de natureza física, mental, intelectual ou sensorial,</w:t>
      </w:r>
      <w:r w:rsidR="0059190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sem a necessidade de compensação ou prejuízo dos seus vencimentos.</w:t>
      </w:r>
      <w:r w:rsidR="00D40B9F" w:rsidRPr="00C64C33">
        <w:rPr>
          <w:rFonts w:ascii="Arial Nova" w:eastAsia="SimSun" w:hAnsi="Arial Nova" w:cs="Times New Roman"/>
          <w:szCs w:val="24"/>
          <w:lang w:eastAsia="pt-BR"/>
        </w:rPr>
        <w:t xml:space="preserve"> (</w:t>
      </w:r>
      <w:hyperlink r:id="rId100" w:history="1">
        <w:r w:rsidR="00D40B9F" w:rsidRPr="00C64C33">
          <w:rPr>
            <w:rStyle w:val="Hyperlink"/>
            <w:rFonts w:ascii="Arial Nova" w:eastAsia="SimSun" w:hAnsi="Arial Nova" w:cs="Times New Roman"/>
            <w:szCs w:val="24"/>
            <w:lang w:eastAsia="pt-BR"/>
          </w:rPr>
          <w:t xml:space="preserve">Incluso pela LC </w:t>
        </w:r>
        <w:r w:rsidR="008B6A60" w:rsidRPr="00C64C33">
          <w:rPr>
            <w:rStyle w:val="Hyperlink"/>
            <w:rFonts w:ascii="Arial Nova" w:eastAsia="SimSun" w:hAnsi="Arial Nova" w:cs="Times New Roman"/>
            <w:szCs w:val="24"/>
            <w:lang w:eastAsia="pt-BR"/>
          </w:rPr>
          <w:t>7</w:t>
        </w:r>
        <w:r w:rsidR="00A35B78" w:rsidRPr="00C64C33">
          <w:rPr>
            <w:rStyle w:val="Hyperlink"/>
            <w:rFonts w:ascii="Arial Nova" w:eastAsia="SimSun" w:hAnsi="Arial Nova" w:cs="Times New Roman"/>
            <w:szCs w:val="24"/>
            <w:lang w:eastAsia="pt-BR"/>
          </w:rPr>
          <w:t>2</w:t>
        </w:r>
        <w:r w:rsidR="008B6A60" w:rsidRPr="00C64C33">
          <w:rPr>
            <w:rStyle w:val="Hyperlink"/>
            <w:rFonts w:ascii="Arial Nova" w:eastAsia="SimSun" w:hAnsi="Arial Nova" w:cs="Times New Roman"/>
            <w:szCs w:val="24"/>
            <w:lang w:eastAsia="pt-BR"/>
          </w:rPr>
          <w:t>/2023</w:t>
        </w:r>
      </w:hyperlink>
      <w:r w:rsidR="008B6A60" w:rsidRPr="00C64C33">
        <w:rPr>
          <w:rFonts w:ascii="Arial Nova" w:eastAsia="SimSun" w:hAnsi="Arial Nova" w:cs="Times New Roman"/>
          <w:szCs w:val="24"/>
          <w:lang w:eastAsia="pt-BR"/>
        </w:rPr>
        <w:t>).</w:t>
      </w:r>
    </w:p>
    <w:p w14:paraId="30F3CF42" w14:textId="1BF80D7A"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6B17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Para fazer jus ao direito previsto no caput, o pedido será feito através de requerimento dirigido ao Departamento de Recursos Humanos ou departamento pessoal da sua unidade, e deverá ser instruído com os seguintes documentos:</w:t>
      </w:r>
    </w:p>
    <w:p w14:paraId="1462F34B" w14:textId="77777777" w:rsidR="00E95DD5" w:rsidRPr="00C64C33" w:rsidRDefault="00E95DD5" w:rsidP="00256D04">
      <w:pPr>
        <w:spacing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Laudo lavrado por profissional médico especialista na deficiência, devendo-se indicar:</w:t>
      </w:r>
    </w:p>
    <w:p w14:paraId="331C2F55" w14:textId="77777777" w:rsidR="00E95DD5" w:rsidRPr="00C64C33" w:rsidRDefault="00E95DD5" w:rsidP="00256D04">
      <w:pPr>
        <w:numPr>
          <w:ilvl w:val="0"/>
          <w:numId w:val="31"/>
        </w:numPr>
        <w:spacing w:after="0"/>
        <w:ind w:leftChars="530" w:left="1274" w:hangingChars="1" w:hanging="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A caracterização da deficiência, de acordo com os termos expostos no caput;</w:t>
      </w:r>
    </w:p>
    <w:p w14:paraId="5B50945D" w14:textId="77777777" w:rsidR="00E95DD5" w:rsidRPr="00C64C33" w:rsidRDefault="00E95DD5" w:rsidP="00256D04">
      <w:pPr>
        <w:numPr>
          <w:ilvl w:val="0"/>
          <w:numId w:val="31"/>
        </w:numPr>
        <w:spacing w:after="0"/>
        <w:ind w:leftChars="530" w:left="1274" w:hangingChars="1" w:hanging="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 Terapias ou tratamentos prescritos.</w:t>
      </w:r>
    </w:p>
    <w:p w14:paraId="3D588E60" w14:textId="77777777" w:rsidR="00E95DD5" w:rsidRPr="00C64C33" w:rsidRDefault="00E95DD5" w:rsidP="00256D04">
      <w:pPr>
        <w:numPr>
          <w:ilvl w:val="0"/>
          <w:numId w:val="31"/>
        </w:numPr>
        <w:spacing w:after="0"/>
        <w:ind w:leftChars="530" w:left="1274" w:hangingChars="1" w:hanging="2"/>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 Se a condição de cuidados é perene ou circunstancial, sendo que, neste último caso, deve indicar o período de tratamento, mesmo que estimado. </w:t>
      </w:r>
    </w:p>
    <w:p w14:paraId="7A0B0267" w14:textId="31E63426" w:rsidR="00E95DD5" w:rsidRPr="00C64C33" w:rsidRDefault="00E95DD5" w:rsidP="00256D04">
      <w:pPr>
        <w:spacing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Relato acerca dos motivos para a necessária redução da jornada de trabalho,</w:t>
      </w:r>
      <w:r w:rsidR="008B6A6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cuja não ocorrência possa resultar em prejuízo para a pessoa com deficiência.</w:t>
      </w:r>
    </w:p>
    <w:p w14:paraId="1CE3B82A" w14:textId="1FB81641"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6B17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Após a visita e laudo de equipe multidisciplinar e/ou assistente social, o requerimento será analisado pelo Departamento responsável, ao qual o servidor está vinculado, negando ou aplicando a redução prevista no artigo 116-A, de forma fundamentada, para que sejam atendidas as necessidades da pessoa com deficiência,</w:t>
      </w:r>
      <w:r w:rsidR="006D58A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bem como que seja mantida continuidade do serviço público prestado pelo servidor,</w:t>
      </w:r>
      <w:r w:rsidR="006D58A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levando-se em consideração os seguintes aspectos:</w:t>
      </w:r>
    </w:p>
    <w:p w14:paraId="671CEEEF" w14:textId="77777777"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Cargo ocupado pelo servidor;</w:t>
      </w:r>
    </w:p>
    <w:p w14:paraId="5C073232" w14:textId="77777777" w:rsidR="00E95DD5" w:rsidRPr="00C64C33" w:rsidRDefault="00E95DD5" w:rsidP="00256D04">
      <w:pPr>
        <w:spacing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Carga horária desempenhada;</w:t>
      </w:r>
    </w:p>
    <w:p w14:paraId="1B1D8D2C" w14:textId="77777777" w:rsidR="00E95DD5" w:rsidRPr="00C64C33" w:rsidRDefault="00E95DD5" w:rsidP="00256D04">
      <w:pPr>
        <w:spacing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Atribuições do cargo;</w:t>
      </w:r>
    </w:p>
    <w:p w14:paraId="57BD7EC4" w14:textId="77777777" w:rsidR="00E95DD5" w:rsidRPr="00C64C33" w:rsidRDefault="00E95DD5" w:rsidP="00256D04">
      <w:pPr>
        <w:spacing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IV - Rotina de consultas/sessões necessárias ao acompanhamento referentes a tratamentos com frequência contínua obrigatória.</w:t>
      </w:r>
    </w:p>
    <w:p w14:paraId="1BB4FE5F" w14:textId="18CB8295"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6B174D"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A visita e laudo de equipe multidisciplinar e/ou assistente social será realizada aos requerentes do Poder Executivo e Legislativo municipal, avaliando-se as condições do ambiente familiar, bem como a existência de outros responsáveis diretos pela pessoa com deficiência.</w:t>
      </w:r>
    </w:p>
    <w:p w14:paraId="098F3BD6" w14:textId="525D5709"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0245F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A decisão tomada pelo Departamento responsável pode ser objeto de recurso ao Chefe do Poder ao qual o servidor estiver vinculado, que decidirá, de forma final,</w:t>
      </w:r>
      <w:r w:rsidR="0062568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no prazo de quinze dias.</w:t>
      </w:r>
    </w:p>
    <w:p w14:paraId="56F7327E" w14:textId="61E0C3FE"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0245F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5º O responsável deverá comprovar semestralmente a manutenção do tratamento e a necessidade de acompanhamento, mediante apresentação de atestados emitidos pelos profissionais que assistem a pessoa com deficiência, sob pena de revogação da redução da jornada, com exceção dos casos irreversíveis, cujo laudo médico que ateste a deficiência possua prazo de validade indeterminado.</w:t>
      </w:r>
    </w:p>
    <w:p w14:paraId="6458FCFD" w14:textId="4AB0AD4B"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0245F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6º Em caso de não apresentação dos documentos previstos no §5º, o servidor será notificado, por qualquer meio disponível, para que os apresente no prazo de 5 (cinco)dias úteis, sob pena de revogação automática da jornada.</w:t>
      </w:r>
    </w:p>
    <w:p w14:paraId="44EE615B" w14:textId="075A6520" w:rsidR="00E95DD5" w:rsidRPr="00C64C33" w:rsidRDefault="00E95DD5" w:rsidP="00256D04">
      <w:pPr>
        <w:spacing w:before="240" w:after="0"/>
        <w:ind w:left="4"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Parágrafo único. A concessão da redução da jornada poderá ser objeto de revisão pela administração se forem observadas inconsistências nas informações ou documentos apresentados pelo servidor, inclusive com a possibilidade de aplicação de sanção nos termos deste Estatuto. </w:t>
      </w:r>
    </w:p>
    <w:p w14:paraId="60B51EEE" w14:textId="7FADF13E" w:rsidR="00E95DD5" w:rsidRPr="00C64C33" w:rsidRDefault="00E95DD5" w:rsidP="00256D04">
      <w:pPr>
        <w:spacing w:before="240" w:after="0"/>
        <w:ind w:left="4"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 116-B</w:t>
      </w:r>
      <w:r w:rsidRPr="00C64C33">
        <w:rPr>
          <w:rFonts w:ascii="Arial Nova" w:eastAsia="SimSun" w:hAnsi="Arial Nova" w:cs="Times New Roman"/>
          <w:szCs w:val="24"/>
          <w:lang w:eastAsia="pt-BR"/>
        </w:rPr>
        <w:t xml:space="preserve"> Se ambos os responsáveis pela pessoa com deficiência forem servidores públicos do município, a apenas um deles poderá ser concedida a redução da jornada, nos termos desta lei. </w:t>
      </w:r>
      <w:r w:rsidR="00410542" w:rsidRPr="00C64C33">
        <w:rPr>
          <w:rFonts w:ascii="Arial Nova" w:eastAsia="SimSun" w:hAnsi="Arial Nova" w:cs="Times New Roman"/>
          <w:szCs w:val="24"/>
          <w:lang w:eastAsia="pt-BR"/>
        </w:rPr>
        <w:t>(</w:t>
      </w:r>
      <w:hyperlink r:id="rId101" w:history="1">
        <w:r w:rsidR="00410542" w:rsidRPr="00C64C33">
          <w:rPr>
            <w:rStyle w:val="Hyperlink"/>
            <w:rFonts w:ascii="Arial Nova" w:eastAsia="SimSun" w:hAnsi="Arial Nova" w:cs="Times New Roman"/>
            <w:szCs w:val="24"/>
            <w:lang w:eastAsia="pt-BR"/>
          </w:rPr>
          <w:t>Incluso pela LC 72/2023</w:t>
        </w:r>
      </w:hyperlink>
      <w:r w:rsidR="00410542" w:rsidRPr="00C64C33">
        <w:rPr>
          <w:rFonts w:ascii="Arial Nova" w:eastAsia="SimSun" w:hAnsi="Arial Nova" w:cs="Times New Roman"/>
          <w:szCs w:val="24"/>
          <w:lang w:eastAsia="pt-BR"/>
        </w:rPr>
        <w:t>).</w:t>
      </w:r>
    </w:p>
    <w:p w14:paraId="1F706A01" w14:textId="77777777" w:rsidR="00E95DD5" w:rsidRPr="00C64C33" w:rsidRDefault="00E95DD5" w:rsidP="00256D04">
      <w:pPr>
        <w:spacing w:after="0"/>
        <w:rPr>
          <w:rFonts w:ascii="Arial Nova" w:eastAsia="SimSun" w:hAnsi="Arial Nova" w:cs="Times New Roman"/>
          <w:szCs w:val="24"/>
          <w:lang w:eastAsia="pt-BR"/>
        </w:rPr>
      </w:pPr>
    </w:p>
    <w:p w14:paraId="5850326B" w14:textId="70E470B0" w:rsidR="000245F5" w:rsidRPr="00C64C33" w:rsidRDefault="00041EEB"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0245F5" w:rsidRPr="00C64C33">
        <w:rPr>
          <w:rFonts w:ascii="Arial Nova" w:eastAsia="SimSun" w:hAnsi="Arial Nova" w:cs="Times New Roman"/>
          <w:b/>
          <w:bCs/>
          <w:szCs w:val="24"/>
          <w:lang w:eastAsia="pt-BR"/>
        </w:rPr>
        <w:t xml:space="preserve"> VII</w:t>
      </w:r>
    </w:p>
    <w:p w14:paraId="4EA7C442" w14:textId="17AB1C99" w:rsidR="000245F5" w:rsidRPr="00E7149E" w:rsidRDefault="000245F5" w:rsidP="00C36C17">
      <w:pPr>
        <w:pStyle w:val="Ttulo2"/>
        <w:spacing w:before="0"/>
        <w:jc w:val="center"/>
        <w:rPr>
          <w:rFonts w:ascii="Arial Nova" w:hAnsi="Arial Nova"/>
          <w:color w:val="auto"/>
          <w:sz w:val="24"/>
          <w:szCs w:val="24"/>
          <w:lang w:eastAsia="pt-BR"/>
        </w:rPr>
      </w:pPr>
      <w:bookmarkStart w:id="51" w:name="_Toc211522107"/>
      <w:r w:rsidRPr="00E7149E">
        <w:rPr>
          <w:rFonts w:ascii="Arial Nova" w:hAnsi="Arial Nova"/>
          <w:color w:val="auto"/>
          <w:sz w:val="24"/>
          <w:szCs w:val="24"/>
          <w:lang w:eastAsia="pt-BR"/>
        </w:rPr>
        <w:t>Do exercício de mandato eletivo</w:t>
      </w:r>
      <w:bookmarkEnd w:id="51"/>
    </w:p>
    <w:p w14:paraId="72B1364A" w14:textId="77777777" w:rsidR="00E95DD5" w:rsidRPr="00C64C33" w:rsidRDefault="00E95DD5" w:rsidP="00256D04">
      <w:pPr>
        <w:spacing w:after="0"/>
        <w:rPr>
          <w:rFonts w:ascii="Arial Nova" w:eastAsia="SimSun" w:hAnsi="Arial Nova" w:cs="Times New Roman"/>
          <w:szCs w:val="24"/>
          <w:lang w:eastAsia="pt-BR"/>
        </w:rPr>
      </w:pPr>
    </w:p>
    <w:p w14:paraId="137CB517" w14:textId="77777777" w:rsidR="00E95DD5" w:rsidRPr="00C64C33" w:rsidRDefault="00E95DD5" w:rsidP="00256D04">
      <w:pPr>
        <w:spacing w:after="0"/>
        <w:ind w:leftChars="7" w:left="17" w:firstLineChars="463" w:firstLine="1116"/>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Art.117 </w:t>
      </w:r>
      <w:r w:rsidRPr="00C64C33">
        <w:rPr>
          <w:rFonts w:ascii="Arial Nova" w:eastAsia="SimSun" w:hAnsi="Arial Nova" w:cs="Times New Roman"/>
          <w:szCs w:val="24"/>
          <w:lang w:eastAsia="pt-BR"/>
        </w:rPr>
        <w:t>Ao funcionário municipal investido em mandato eletivo, aplicam-se as disposições previstas na Constituição da república.</w:t>
      </w:r>
    </w:p>
    <w:p w14:paraId="3DDCD905" w14:textId="462E7EFE" w:rsidR="00E95DD5" w:rsidRPr="00C64C33" w:rsidRDefault="00E95DD5" w:rsidP="00256D04">
      <w:pPr>
        <w:spacing w:before="240" w:after="0"/>
        <w:ind w:leftChars="7" w:left="17" w:firstLineChars="463" w:firstLine="111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001253B1"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O funcionário investido em mandato eletivo municipal é inamovível de </w:t>
      </w:r>
      <w:r w:rsidR="001253B1" w:rsidRPr="00C64C33">
        <w:rPr>
          <w:rFonts w:ascii="Arial Nova" w:eastAsia="SimSun" w:hAnsi="Arial Nova" w:cs="Times New Roman"/>
          <w:szCs w:val="24"/>
          <w:lang w:eastAsia="pt-BR"/>
        </w:rPr>
        <w:t>ofício</w:t>
      </w:r>
      <w:r w:rsidRPr="00C64C33">
        <w:rPr>
          <w:rFonts w:ascii="Arial Nova" w:eastAsia="SimSun" w:hAnsi="Arial Nova" w:cs="Times New Roman"/>
          <w:szCs w:val="24"/>
          <w:lang w:eastAsia="pt-BR"/>
        </w:rPr>
        <w:t xml:space="preserve"> pelo tempo de duração de seu mandato.</w:t>
      </w:r>
    </w:p>
    <w:p w14:paraId="5C7E5EEB" w14:textId="77777777" w:rsidR="00E95DD5" w:rsidRPr="00C64C33" w:rsidRDefault="00E95DD5" w:rsidP="00256D04">
      <w:pPr>
        <w:spacing w:after="0"/>
        <w:ind w:left="17" w:hangingChars="7" w:hanging="17"/>
        <w:jc w:val="both"/>
        <w:rPr>
          <w:rFonts w:ascii="Arial Nova" w:eastAsia="SimSun" w:hAnsi="Arial Nova" w:cs="Times New Roman"/>
          <w:szCs w:val="24"/>
          <w:lang w:eastAsia="pt-BR"/>
        </w:rPr>
      </w:pPr>
    </w:p>
    <w:p w14:paraId="243C6FFE" w14:textId="3375311C" w:rsidR="00621395" w:rsidRPr="00C64C33" w:rsidRDefault="00E81698" w:rsidP="00256D04">
      <w:pPr>
        <w:spacing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621395" w:rsidRPr="00C64C33">
        <w:rPr>
          <w:rFonts w:ascii="Arial Nova" w:eastAsia="SimSun" w:hAnsi="Arial Nova" w:cs="Times New Roman"/>
          <w:b/>
          <w:bCs/>
          <w:szCs w:val="24"/>
          <w:lang w:eastAsia="pt-BR"/>
        </w:rPr>
        <w:t xml:space="preserve"> VIII</w:t>
      </w:r>
    </w:p>
    <w:p w14:paraId="4AF6DA60" w14:textId="3DA1359F" w:rsidR="00E95DD5" w:rsidRPr="00E7149E" w:rsidRDefault="00621395" w:rsidP="00C36C17">
      <w:pPr>
        <w:pStyle w:val="Ttulo2"/>
        <w:spacing w:before="0"/>
        <w:jc w:val="center"/>
        <w:rPr>
          <w:rFonts w:ascii="Arial Nova" w:hAnsi="Arial Nova"/>
          <w:color w:val="auto"/>
          <w:sz w:val="24"/>
          <w:szCs w:val="24"/>
          <w:lang w:eastAsia="pt-BR"/>
        </w:rPr>
      </w:pPr>
      <w:bookmarkStart w:id="52" w:name="_Toc211522108"/>
      <w:r w:rsidRPr="00E7149E">
        <w:rPr>
          <w:rFonts w:ascii="Arial Nova" w:hAnsi="Arial Nova"/>
          <w:color w:val="auto"/>
          <w:sz w:val="24"/>
          <w:szCs w:val="24"/>
          <w:lang w:eastAsia="pt-BR"/>
        </w:rPr>
        <w:t>A assistência à Saúde</w:t>
      </w:r>
      <w:bookmarkEnd w:id="52"/>
    </w:p>
    <w:p w14:paraId="691A9870" w14:textId="77777777" w:rsidR="001253B1" w:rsidRPr="00C64C33" w:rsidRDefault="001253B1" w:rsidP="00256D04">
      <w:pPr>
        <w:spacing w:after="0"/>
        <w:ind w:left="17" w:hangingChars="7" w:hanging="17"/>
        <w:jc w:val="both"/>
        <w:rPr>
          <w:rFonts w:ascii="Arial Nova" w:eastAsia="SimSun" w:hAnsi="Arial Nova" w:cs="Times New Roman"/>
          <w:szCs w:val="24"/>
          <w:lang w:eastAsia="pt-BR"/>
        </w:rPr>
      </w:pPr>
    </w:p>
    <w:p w14:paraId="7B24723B"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Art.118 </w:t>
      </w:r>
      <w:r w:rsidRPr="00C64C33">
        <w:rPr>
          <w:rFonts w:ascii="Arial Nova" w:eastAsia="SimSun" w:hAnsi="Arial Nova" w:cs="Times New Roman"/>
          <w:szCs w:val="24"/>
          <w:lang w:eastAsia="pt-BR"/>
        </w:rPr>
        <w:t>A assistência à saúde do funcionário ativo ou inativo e de sua família, compreende assistência médica, hospitalar, odontológica, psicológica e farmacêutica prestada pelo Sistema Único de Saúde ou diretamente pelo órgão ou entidade ao qual estiver vinculado o funcionário ou ainda, mediante convênio, na forma estabelecida em ato próprio.</w:t>
      </w:r>
    </w:p>
    <w:p w14:paraId="403F4E13" w14:textId="77777777"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p>
    <w:p w14:paraId="78F68ED4" w14:textId="6F490706" w:rsidR="005867A0" w:rsidRPr="00C64C33" w:rsidRDefault="00E81698" w:rsidP="00256D04">
      <w:pPr>
        <w:spacing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5867A0" w:rsidRPr="00E7149E">
        <w:rPr>
          <w:rFonts w:ascii="Arial Nova" w:eastAsia="SimSun" w:hAnsi="Arial Nova" w:cs="Times New Roman"/>
          <w:b/>
          <w:bCs/>
          <w:szCs w:val="24"/>
          <w:lang w:eastAsia="pt-BR"/>
        </w:rPr>
        <w:t xml:space="preserve"> IX</w:t>
      </w:r>
    </w:p>
    <w:p w14:paraId="51CC4755" w14:textId="25D24B09" w:rsidR="00E95DD5" w:rsidRPr="00E7149E" w:rsidRDefault="005867A0" w:rsidP="00C36C17">
      <w:pPr>
        <w:pStyle w:val="Ttulo2"/>
        <w:spacing w:before="0"/>
        <w:jc w:val="center"/>
        <w:rPr>
          <w:rFonts w:ascii="Arial Nova" w:hAnsi="Arial Nova"/>
          <w:color w:val="auto"/>
          <w:sz w:val="24"/>
          <w:szCs w:val="24"/>
          <w:lang w:eastAsia="pt-BR"/>
        </w:rPr>
      </w:pPr>
      <w:bookmarkStart w:id="53" w:name="_Toc211522109"/>
      <w:r w:rsidRPr="00E7149E">
        <w:rPr>
          <w:rFonts w:ascii="Arial Nova" w:hAnsi="Arial Nova"/>
          <w:color w:val="auto"/>
          <w:sz w:val="24"/>
          <w:szCs w:val="24"/>
          <w:lang w:eastAsia="pt-BR"/>
        </w:rPr>
        <w:t>Do direito de petição</w:t>
      </w:r>
      <w:bookmarkEnd w:id="53"/>
    </w:p>
    <w:p w14:paraId="34314880" w14:textId="77777777" w:rsidR="00621395" w:rsidRPr="00C64C33" w:rsidRDefault="00621395" w:rsidP="00256D04">
      <w:pPr>
        <w:spacing w:after="0"/>
        <w:ind w:leftChars="7" w:left="17" w:firstLineChars="464" w:firstLine="1114"/>
        <w:jc w:val="both"/>
        <w:rPr>
          <w:rFonts w:ascii="Arial Nova" w:eastAsia="SimSun" w:hAnsi="Arial Nova" w:cs="Times New Roman"/>
          <w:szCs w:val="24"/>
          <w:lang w:eastAsia="pt-BR"/>
        </w:rPr>
      </w:pPr>
    </w:p>
    <w:p w14:paraId="24D9713B" w14:textId="7329C0F6"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Art.119</w:t>
      </w:r>
      <w:r w:rsidRPr="00C64C33">
        <w:rPr>
          <w:rFonts w:ascii="Arial Nova" w:eastAsia="SimSun" w:hAnsi="Arial Nova" w:cs="Times New Roman"/>
          <w:szCs w:val="24"/>
          <w:lang w:eastAsia="pt-BR"/>
        </w:rPr>
        <w:t xml:space="preserve"> É assegurado ao funcionário requerer aos poderes públicos, em defesa de direito ou interesse legítimo.</w:t>
      </w:r>
    </w:p>
    <w:p w14:paraId="6CDEBDB5"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Art.120 </w:t>
      </w:r>
      <w:r w:rsidRPr="00C64C33">
        <w:rPr>
          <w:rFonts w:ascii="Arial Nova" w:eastAsia="SimSun" w:hAnsi="Arial Nova" w:cs="Times New Roman"/>
          <w:szCs w:val="24"/>
          <w:lang w:eastAsia="pt-BR"/>
        </w:rPr>
        <w:t>O requerimento será dirigido à autoridade competente para decidi-lo e encaminhado por intermédio daquela a que tiver imediatamente subordinado o requerente.</w:t>
      </w:r>
    </w:p>
    <w:p w14:paraId="5B2C435F"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Art.121 </w:t>
      </w:r>
      <w:r w:rsidRPr="00C64C33">
        <w:rPr>
          <w:rFonts w:ascii="Arial Nova" w:eastAsia="SimSun" w:hAnsi="Arial Nova" w:cs="Times New Roman"/>
          <w:szCs w:val="24"/>
          <w:lang w:eastAsia="pt-BR"/>
        </w:rPr>
        <w:t>Cabe pedido de reconsideração à autoridade que houver expedido o ato ou proferido a primeira decisão, não podendo ser renovado.</w:t>
      </w:r>
    </w:p>
    <w:p w14:paraId="4C2185DA"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O requerimento e o pedido de reconsideração de que tratam os artigos anteriores, deverão ser despachados no prazo de 5 (cinco) dias e decididos dentro de 15 (quinze) dias.</w:t>
      </w:r>
    </w:p>
    <w:p w14:paraId="7DE61CC8" w14:textId="5DA7F52C"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Art.122</w:t>
      </w:r>
      <w:r w:rsidRPr="00C64C33">
        <w:rPr>
          <w:rFonts w:ascii="Arial Nova" w:eastAsia="SimSun" w:hAnsi="Arial Nova" w:cs="Times New Roman"/>
          <w:szCs w:val="24"/>
          <w:lang w:eastAsia="pt-BR"/>
        </w:rPr>
        <w:t xml:space="preserve"> Caberá recurso:</w:t>
      </w:r>
    </w:p>
    <w:p w14:paraId="5BEDDB43" w14:textId="77777777" w:rsidR="0070246B" w:rsidRPr="00C64C33" w:rsidRDefault="0070246B" w:rsidP="00256D04">
      <w:pPr>
        <w:spacing w:before="240"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do indeferimento do pedido de reconsideração;</w:t>
      </w:r>
    </w:p>
    <w:p w14:paraId="1AA0AA8A" w14:textId="4F0182C3" w:rsidR="00271239" w:rsidRPr="00C64C33" w:rsidRDefault="0070246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II - das decisões sobre os recursos sucessivamente interpostos.</w:t>
      </w:r>
    </w:p>
    <w:p w14:paraId="0C6A9FAE" w14:textId="72C681C4"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371D76"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recurso será dirigido à autoridade imediatamente superior à que tiver expedido o ato ou proferido a decisão e, sucessivamente, em escala ascendente às demais autoridades.</w:t>
      </w:r>
    </w:p>
    <w:p w14:paraId="717C9260" w14:textId="446D1F09"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371D76"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recurso será encaminhado por intermédio da autoridade que estiver imediatamente subordinado o requerente.</w:t>
      </w:r>
    </w:p>
    <w:p w14:paraId="047B9388" w14:textId="3388CBCF"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Art.123</w:t>
      </w:r>
      <w:r w:rsidRPr="00C64C33">
        <w:rPr>
          <w:rFonts w:ascii="Arial Nova" w:eastAsia="SimSun" w:hAnsi="Arial Nova" w:cs="Times New Roman"/>
          <w:szCs w:val="24"/>
          <w:lang w:eastAsia="pt-BR"/>
        </w:rPr>
        <w:t xml:space="preserve"> O prazo para interposição de pedido de reconsideração ou de recurso é de 30 (trinta) dias a contar da publicação ou da ciência pelo interessado da decisão recorrida.</w:t>
      </w:r>
    </w:p>
    <w:p w14:paraId="4DD4F1F8" w14:textId="5D4C976E"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Art.124</w:t>
      </w:r>
      <w:r w:rsidRPr="00C64C33">
        <w:rPr>
          <w:rFonts w:ascii="Arial Nova" w:eastAsia="SimSun" w:hAnsi="Arial Nova" w:cs="Times New Roman"/>
          <w:szCs w:val="24"/>
          <w:lang w:eastAsia="pt-BR"/>
        </w:rPr>
        <w:t xml:space="preserve"> O recuso poderá ser recebido com efeito suspensivo, à juízo da autoridade competente.</w:t>
      </w:r>
    </w:p>
    <w:p w14:paraId="7D539E7E"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Em caso de provimento do pedido de reconsideração ou de recurso, os efeitos da decisão retroagirão à data do ato impugnado.</w:t>
      </w:r>
    </w:p>
    <w:p w14:paraId="338BA9D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Art.125</w:t>
      </w:r>
      <w:r w:rsidRPr="00C64C33">
        <w:rPr>
          <w:rFonts w:ascii="Arial Nova" w:eastAsia="SimSun" w:hAnsi="Arial Nova" w:cs="Times New Roman"/>
          <w:szCs w:val="24"/>
          <w:lang w:eastAsia="pt-BR"/>
        </w:rPr>
        <w:tab/>
        <w:t xml:space="preserve"> O direito de requerer prescreve:</w:t>
      </w:r>
    </w:p>
    <w:p w14:paraId="1D331D58" w14:textId="77777777" w:rsidR="000C62AB" w:rsidRPr="00C64C33" w:rsidRDefault="000C62AB" w:rsidP="00256D04">
      <w:pPr>
        <w:spacing w:after="0"/>
        <w:ind w:left="17" w:hangingChars="7" w:hanging="17"/>
        <w:jc w:val="both"/>
        <w:rPr>
          <w:rFonts w:ascii="Arial Nova" w:eastAsia="SimSun" w:hAnsi="Arial Nova" w:cs="Times New Roman"/>
          <w:szCs w:val="24"/>
          <w:lang w:eastAsia="pt-BR"/>
        </w:rPr>
      </w:pPr>
    </w:p>
    <w:p w14:paraId="4CF98492" w14:textId="6C7CF2E1" w:rsidR="000C62AB" w:rsidRPr="00C64C33" w:rsidRDefault="000C62A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Em 5 (cinco) anos, quanto aos atos de demissão e de cassação de aposentadoria ou disponibilidade ou que afetem interesses patrimoniais e créditos resultantes das relações de trabalho;</w:t>
      </w:r>
    </w:p>
    <w:p w14:paraId="1B5FB972" w14:textId="4434D102" w:rsidR="000C62AB" w:rsidRPr="00C64C33" w:rsidRDefault="000C62AB"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em 60 (sessenta) dias, nos demais casos, salvo quando outro prazo for fixado em lei.</w:t>
      </w:r>
    </w:p>
    <w:p w14:paraId="04F4C934" w14:textId="425A0D2D" w:rsidR="00D6073D" w:rsidRPr="00C64C33" w:rsidRDefault="000C62AB" w:rsidP="00256D04">
      <w:pPr>
        <w:spacing w:before="240"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O prazo de prescrição será contado da data da publicação do ato ou da data da ciência, pelo interessado, quando o ato for publicado.</w:t>
      </w:r>
    </w:p>
    <w:p w14:paraId="04805801"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Art.126 </w:t>
      </w:r>
      <w:r w:rsidRPr="00C64C33">
        <w:rPr>
          <w:rFonts w:ascii="Arial Nova" w:eastAsia="SimSun" w:hAnsi="Arial Nova" w:cs="Times New Roman"/>
          <w:szCs w:val="24"/>
          <w:lang w:eastAsia="pt-BR"/>
        </w:rPr>
        <w:t>O pedido de reconsideração e o recurso, quando cabíveis, interrompem a prescrição.</w:t>
      </w:r>
    </w:p>
    <w:p w14:paraId="4E37C48E" w14:textId="77777777" w:rsidR="00D57A40"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Interrompida a prescrição, o prazo recomeçará a correr pelo restante, no dia em que cessar a interrupção</w:t>
      </w:r>
    </w:p>
    <w:p w14:paraId="0FDCB630" w14:textId="77777777" w:rsidR="000D6F2F"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Art.127 </w:t>
      </w:r>
      <w:r w:rsidRPr="00C64C33">
        <w:rPr>
          <w:rFonts w:ascii="Arial Nova" w:eastAsia="SimSun" w:hAnsi="Arial Nova" w:cs="Times New Roman"/>
          <w:szCs w:val="24"/>
          <w:lang w:eastAsia="pt-BR"/>
        </w:rPr>
        <w:t>A prescrição é de ordem pública, não podendo ser relevada pela administração.</w:t>
      </w:r>
    </w:p>
    <w:p w14:paraId="01D6C5FA" w14:textId="257D0AA2"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Art.128 </w:t>
      </w:r>
      <w:r w:rsidRPr="00C64C33">
        <w:rPr>
          <w:rFonts w:ascii="Arial Nova" w:eastAsia="SimSun" w:hAnsi="Arial Nova" w:cs="Times New Roman"/>
          <w:szCs w:val="24"/>
          <w:lang w:eastAsia="pt-BR"/>
        </w:rPr>
        <w:t>Para o exercício do direito de petição é assegurada vista do processo o documento, na repartição, ao funcionário ou a procurador por ele constituído.</w:t>
      </w:r>
    </w:p>
    <w:p w14:paraId="2775AAD1"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Art.129 </w:t>
      </w:r>
      <w:r w:rsidRPr="00C64C33">
        <w:rPr>
          <w:rFonts w:ascii="Arial Nova" w:eastAsia="SimSun" w:hAnsi="Arial Nova" w:cs="Times New Roman"/>
          <w:szCs w:val="24"/>
          <w:lang w:eastAsia="pt-BR"/>
        </w:rPr>
        <w:t>A administração deverá rever seus atos, a qualquer tempo, quando eivados de ilegalidade.</w:t>
      </w:r>
    </w:p>
    <w:p w14:paraId="3375DCBF" w14:textId="45CF33F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Art.130 </w:t>
      </w:r>
      <w:r w:rsidRPr="00C64C33">
        <w:rPr>
          <w:rFonts w:ascii="Arial Nova" w:eastAsia="SimSun" w:hAnsi="Arial Nova" w:cs="Times New Roman"/>
          <w:szCs w:val="24"/>
          <w:lang w:eastAsia="pt-BR"/>
        </w:rPr>
        <w:t xml:space="preserve">São fatais e improrrogáveis os prazos estabelecidos neste </w:t>
      </w:r>
      <w:r w:rsidR="00712B13" w:rsidRPr="00E7149E">
        <w:rPr>
          <w:rFonts w:ascii="Arial Nova" w:eastAsia="SimSun" w:hAnsi="Arial Nova" w:cs="Times New Roman"/>
          <w:szCs w:val="24"/>
          <w:lang w:eastAsia="pt-BR"/>
        </w:rPr>
        <w:t>Capítulo</w:t>
      </w:r>
      <w:r w:rsidRPr="00C64C33">
        <w:rPr>
          <w:rFonts w:ascii="Arial Nova" w:eastAsia="SimSun" w:hAnsi="Arial Nova" w:cs="Times New Roman"/>
          <w:szCs w:val="24"/>
          <w:lang w:eastAsia="pt-BR"/>
        </w:rPr>
        <w:t>, salvo motivo de forma maior, devidamente comprovado.</w:t>
      </w:r>
    </w:p>
    <w:p w14:paraId="5492FA6F" w14:textId="77777777" w:rsidR="00E95DD5" w:rsidRPr="00C64C33" w:rsidRDefault="00E95DD5" w:rsidP="00256D04">
      <w:pPr>
        <w:spacing w:after="0"/>
        <w:jc w:val="both"/>
        <w:rPr>
          <w:rFonts w:ascii="Arial Nova" w:eastAsia="SimSun" w:hAnsi="Arial Nova" w:cs="Times New Roman"/>
          <w:szCs w:val="24"/>
          <w:lang w:eastAsia="pt-BR"/>
        </w:rPr>
      </w:pPr>
    </w:p>
    <w:p w14:paraId="6A44CD78" w14:textId="77777777" w:rsidR="00CB0C6B" w:rsidRPr="00C64C33" w:rsidRDefault="00CB0C6B" w:rsidP="00256D04">
      <w:pPr>
        <w:spacing w:after="0"/>
        <w:jc w:val="both"/>
        <w:rPr>
          <w:rFonts w:ascii="Arial Nova" w:eastAsia="SimSun" w:hAnsi="Arial Nova" w:cs="Times New Roman"/>
          <w:szCs w:val="24"/>
          <w:lang w:eastAsia="pt-BR"/>
        </w:rPr>
      </w:pPr>
    </w:p>
    <w:p w14:paraId="6C8B552D" w14:textId="77777777" w:rsidR="00CB0C6B" w:rsidRPr="00C64C33" w:rsidRDefault="00CB0C6B" w:rsidP="00256D04">
      <w:pPr>
        <w:spacing w:after="0"/>
        <w:jc w:val="center"/>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TÍTULO III</w:t>
      </w:r>
    </w:p>
    <w:p w14:paraId="384F7E5C" w14:textId="131A1A94" w:rsidR="00CB0C6B" w:rsidRPr="00E7149E" w:rsidRDefault="00426227" w:rsidP="00E81698">
      <w:pPr>
        <w:pStyle w:val="Ttulo1"/>
        <w:spacing w:before="0"/>
        <w:jc w:val="center"/>
        <w:rPr>
          <w:rFonts w:ascii="Arial Nova" w:hAnsi="Arial Nova"/>
          <w:color w:val="auto"/>
          <w:sz w:val="24"/>
          <w:szCs w:val="24"/>
          <w:lang w:eastAsia="pt-BR"/>
        </w:rPr>
      </w:pPr>
      <w:bookmarkStart w:id="54" w:name="_Toc211522110"/>
      <w:r w:rsidRPr="00E7149E">
        <w:rPr>
          <w:rFonts w:ascii="Arial Nova" w:hAnsi="Arial Nova"/>
          <w:color w:val="auto"/>
          <w:sz w:val="24"/>
          <w:szCs w:val="24"/>
          <w:lang w:eastAsia="pt-BR"/>
        </w:rPr>
        <w:t>DO REGIME DISCIPLINAR</w:t>
      </w:r>
      <w:bookmarkEnd w:id="54"/>
    </w:p>
    <w:p w14:paraId="5CAF4F2F" w14:textId="77777777" w:rsidR="00CB0C6B" w:rsidRPr="00C64C33" w:rsidRDefault="00CB0C6B" w:rsidP="00256D04">
      <w:pPr>
        <w:spacing w:after="0"/>
        <w:jc w:val="center"/>
        <w:rPr>
          <w:rFonts w:ascii="Arial Nova" w:eastAsia="SimSun" w:hAnsi="Arial Nova" w:cs="Times New Roman"/>
          <w:b/>
          <w:bCs/>
          <w:szCs w:val="24"/>
          <w:lang w:eastAsia="pt-BR"/>
        </w:rPr>
      </w:pPr>
    </w:p>
    <w:p w14:paraId="4C7DAE04" w14:textId="454D9FAB" w:rsidR="00CB0C6B" w:rsidRPr="00C64C33" w:rsidRDefault="00E81698"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CB0C6B" w:rsidRPr="00E7149E">
        <w:rPr>
          <w:rFonts w:ascii="Arial Nova" w:eastAsia="SimSun" w:hAnsi="Arial Nova" w:cs="Times New Roman"/>
          <w:b/>
          <w:bCs/>
          <w:szCs w:val="24"/>
          <w:lang w:eastAsia="pt-BR"/>
        </w:rPr>
        <w:t xml:space="preserve"> I</w:t>
      </w:r>
    </w:p>
    <w:p w14:paraId="4EDA86CD" w14:textId="0C89B788" w:rsidR="000D23FB" w:rsidRPr="00E7149E" w:rsidRDefault="00CB0C6B" w:rsidP="00E81698">
      <w:pPr>
        <w:pStyle w:val="Ttulo2"/>
        <w:spacing w:before="0"/>
        <w:jc w:val="center"/>
        <w:rPr>
          <w:rFonts w:ascii="Arial Nova" w:hAnsi="Arial Nova"/>
          <w:color w:val="auto"/>
          <w:sz w:val="24"/>
          <w:szCs w:val="24"/>
          <w:lang w:eastAsia="pt-BR"/>
        </w:rPr>
      </w:pPr>
      <w:bookmarkStart w:id="55" w:name="_Toc211522111"/>
      <w:r w:rsidRPr="00E7149E">
        <w:rPr>
          <w:rFonts w:ascii="Arial Nova" w:hAnsi="Arial Nova"/>
          <w:color w:val="auto"/>
          <w:sz w:val="24"/>
          <w:szCs w:val="24"/>
          <w:lang w:eastAsia="pt-BR"/>
        </w:rPr>
        <w:t>Dos deveres</w:t>
      </w:r>
      <w:bookmarkEnd w:id="55"/>
    </w:p>
    <w:p w14:paraId="2F73A605" w14:textId="77777777" w:rsidR="000D23FB" w:rsidRPr="00C64C33" w:rsidRDefault="000D23FB" w:rsidP="00256D04">
      <w:pPr>
        <w:spacing w:after="0"/>
        <w:jc w:val="center"/>
        <w:rPr>
          <w:rFonts w:ascii="Arial Nova" w:eastAsia="SimSun" w:hAnsi="Arial Nova" w:cs="Times New Roman"/>
          <w:szCs w:val="24"/>
          <w:lang w:eastAsia="pt-BR"/>
        </w:rPr>
      </w:pPr>
    </w:p>
    <w:p w14:paraId="7FC37B67" w14:textId="3C8B2F03"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Art.131 </w:t>
      </w:r>
      <w:r w:rsidRPr="00C64C33">
        <w:rPr>
          <w:rFonts w:ascii="Arial Nova" w:eastAsia="SimSun" w:hAnsi="Arial Nova" w:cs="Times New Roman"/>
          <w:szCs w:val="24"/>
          <w:lang w:eastAsia="pt-BR"/>
        </w:rPr>
        <w:t>São deveres do funcionário:</w:t>
      </w:r>
    </w:p>
    <w:p w14:paraId="24CA983F" w14:textId="77777777" w:rsidR="0057515D" w:rsidRPr="00C64C33" w:rsidRDefault="0057515D" w:rsidP="00256D04">
      <w:pPr>
        <w:spacing w:before="240"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exercer com zelo e dedicação as atribuições do cargo;</w:t>
      </w:r>
    </w:p>
    <w:p w14:paraId="0B3F7624"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ser leal às instituições a que servir;</w:t>
      </w:r>
    </w:p>
    <w:p w14:paraId="1CA400F9"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observar as normas legais e regulamentares;</w:t>
      </w:r>
    </w:p>
    <w:p w14:paraId="5AC60548"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cumprir as ordens superiores, exceto quando manifestamente ilegais;</w:t>
      </w:r>
    </w:p>
    <w:p w14:paraId="79C5772A"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atender com presteza;</w:t>
      </w:r>
    </w:p>
    <w:p w14:paraId="2779888F" w14:textId="77777777" w:rsidR="0057515D" w:rsidRPr="00C64C33" w:rsidRDefault="0057515D" w:rsidP="00256D04">
      <w:pPr>
        <w:spacing w:after="0"/>
        <w:ind w:leftChars="7" w:left="17" w:firstLineChars="583" w:firstLine="139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a) ao público em geral prestando as informações requeridas, ressalvadas as protegidas por sigilo;</w:t>
      </w:r>
    </w:p>
    <w:p w14:paraId="7C78AAFD" w14:textId="77777777" w:rsidR="0057515D" w:rsidRPr="00C64C33" w:rsidRDefault="0057515D" w:rsidP="00256D04">
      <w:pPr>
        <w:spacing w:after="0"/>
        <w:ind w:leftChars="7" w:left="17" w:firstLineChars="583" w:firstLine="139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b) à expedição de certidões requeridas para defesa de direito ou esclarecimento de situação de interesse pessoal;</w:t>
      </w:r>
    </w:p>
    <w:p w14:paraId="3C44B255" w14:textId="77777777" w:rsidR="0057515D" w:rsidRPr="00C64C33" w:rsidRDefault="0057515D" w:rsidP="00256D04">
      <w:pPr>
        <w:spacing w:after="0"/>
        <w:ind w:leftChars="7" w:left="17" w:firstLineChars="583" w:firstLine="1399"/>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c) as requisições para a defesa da Fazenda Pública;</w:t>
      </w:r>
    </w:p>
    <w:p w14:paraId="327A3BA0"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VI - levar ao conhecimento da autoridade superior as irregularidades de que tiver ciência em razão do cargo;</w:t>
      </w:r>
    </w:p>
    <w:p w14:paraId="164E2D50"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 - zelar pela economia do material e pela conservação do patrimônio público;</w:t>
      </w:r>
    </w:p>
    <w:p w14:paraId="502D14C7"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VIII - guardar sigilo sobre assuntos da repartição;</w:t>
      </w:r>
    </w:p>
    <w:p w14:paraId="6C82F167"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IX - manter conduta compatível com a moralidade administrativa;</w:t>
      </w:r>
    </w:p>
    <w:p w14:paraId="7673F7D2"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 - ser assíduo e pontual ao serviço;</w:t>
      </w:r>
    </w:p>
    <w:p w14:paraId="59F739C9" w14:textId="7777777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 - tratar com urbanidade as pessoas;</w:t>
      </w:r>
    </w:p>
    <w:p w14:paraId="02788AD0" w14:textId="7C70AFA7" w:rsidR="0057515D" w:rsidRPr="00C64C33" w:rsidRDefault="0057515D"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 - representar contra ilegalidade ou abuso de poder.</w:t>
      </w:r>
    </w:p>
    <w:p w14:paraId="10F91112" w14:textId="75D7A9D6"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Parágrafo único.</w:t>
      </w:r>
      <w:r w:rsidR="00FC3C16"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A representação de que trata o inciso XII, será encaminhada pela via hierárquica e obrigatoriamente apreciada pela autoridade superior àquela contra a qual é formulada, assegurando-se ao representado o direito de defesa.</w:t>
      </w:r>
    </w:p>
    <w:p w14:paraId="3E109C88" w14:textId="77777777" w:rsidR="00E95DD5" w:rsidRPr="00C64C33" w:rsidRDefault="00E95DD5" w:rsidP="00256D04">
      <w:pPr>
        <w:spacing w:after="0"/>
        <w:ind w:left="17" w:hangingChars="7" w:hanging="17"/>
        <w:jc w:val="both"/>
        <w:rPr>
          <w:rFonts w:ascii="Arial Nova" w:eastAsia="SimSun" w:hAnsi="Arial Nova" w:cs="Times New Roman"/>
          <w:szCs w:val="24"/>
          <w:lang w:eastAsia="pt-BR"/>
        </w:rPr>
      </w:pPr>
    </w:p>
    <w:p w14:paraId="4EDD1F0A" w14:textId="59880BDB" w:rsidR="00F067EC" w:rsidRPr="00C64C33" w:rsidRDefault="000E693B" w:rsidP="00256D04">
      <w:pPr>
        <w:spacing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F067EC" w:rsidRPr="00C64C33">
        <w:rPr>
          <w:rFonts w:ascii="Arial Nova" w:eastAsia="SimSun" w:hAnsi="Arial Nova" w:cs="Times New Roman"/>
          <w:b/>
          <w:bCs/>
          <w:szCs w:val="24"/>
          <w:lang w:eastAsia="pt-BR"/>
        </w:rPr>
        <w:t xml:space="preserve"> I</w:t>
      </w:r>
    </w:p>
    <w:p w14:paraId="7E83046D" w14:textId="13FCB32E" w:rsidR="00E95DD5" w:rsidRPr="00E7149E" w:rsidRDefault="00F067EC" w:rsidP="000E693B">
      <w:pPr>
        <w:pStyle w:val="Ttulo3"/>
        <w:spacing w:before="0"/>
        <w:jc w:val="center"/>
        <w:rPr>
          <w:rFonts w:ascii="Arial Nova" w:hAnsi="Arial Nova"/>
          <w:color w:val="auto"/>
          <w:szCs w:val="24"/>
          <w:lang w:eastAsia="pt-BR"/>
        </w:rPr>
      </w:pPr>
      <w:bookmarkStart w:id="56" w:name="_Toc211522112"/>
      <w:r w:rsidRPr="00E7149E">
        <w:rPr>
          <w:rFonts w:ascii="Arial Nova" w:hAnsi="Arial Nova"/>
          <w:color w:val="auto"/>
          <w:szCs w:val="24"/>
          <w:lang w:eastAsia="pt-BR"/>
        </w:rPr>
        <w:t>Das proibições</w:t>
      </w:r>
      <w:bookmarkEnd w:id="56"/>
    </w:p>
    <w:p w14:paraId="5523EC12" w14:textId="77777777" w:rsidR="00F067EC" w:rsidRPr="00C64C33" w:rsidRDefault="00F067EC" w:rsidP="00256D04">
      <w:pPr>
        <w:spacing w:after="0"/>
        <w:ind w:left="17" w:hangingChars="7" w:hanging="17"/>
        <w:jc w:val="both"/>
        <w:rPr>
          <w:rFonts w:ascii="Arial Nova" w:eastAsia="SimSun" w:hAnsi="Arial Nova" w:cs="Times New Roman"/>
          <w:szCs w:val="24"/>
          <w:lang w:eastAsia="pt-BR"/>
        </w:rPr>
      </w:pPr>
    </w:p>
    <w:p w14:paraId="034DC8D4" w14:textId="2568DDAD"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Art.132</w:t>
      </w:r>
      <w:r w:rsidR="00F067EC"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Ao funcionário é proibido:</w:t>
      </w:r>
    </w:p>
    <w:p w14:paraId="299E6F67" w14:textId="77777777" w:rsidR="00970BEC" w:rsidRPr="00C64C33" w:rsidRDefault="00970BEC"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ausentar-se do serviço durante o expediente, sem prévia autorização do Chefe imediato;</w:t>
      </w:r>
    </w:p>
    <w:p w14:paraId="3E2489E6"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retirar, sem prévia anuência da autoridade competente, qualquer documento ou objeto da repartição;</w:t>
      </w:r>
    </w:p>
    <w:p w14:paraId="1ACB2156"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recusar fé a documento público;</w:t>
      </w:r>
    </w:p>
    <w:p w14:paraId="7DCA9F7A"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opor resistência injustificada ao andamento de documento e processo ou execução de serviço;</w:t>
      </w:r>
    </w:p>
    <w:p w14:paraId="61551736"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promover manifestação de apreço ou desapreço no recinto da repartição;</w:t>
      </w:r>
    </w:p>
    <w:p w14:paraId="18685141" w14:textId="4C78577E"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VI - referir-se de modo depreciativo ou desrespeitoso às autoridades públicas ou aos atos do Poder Público, mediante manifestação escrita ou oral, </w:t>
      </w:r>
      <w:r w:rsidR="00C8407D" w:rsidRPr="00C64C33">
        <w:rPr>
          <w:rFonts w:ascii="Arial Nova" w:eastAsia="SimSun" w:hAnsi="Arial Nova" w:cs="Times New Roman"/>
          <w:szCs w:val="24"/>
          <w:lang w:eastAsia="pt-BR"/>
        </w:rPr>
        <w:t>podendo, porém,</w:t>
      </w:r>
      <w:r w:rsidRPr="00C64C33">
        <w:rPr>
          <w:rFonts w:ascii="Arial Nova" w:eastAsia="SimSun" w:hAnsi="Arial Nova" w:cs="Times New Roman"/>
          <w:szCs w:val="24"/>
          <w:lang w:eastAsia="pt-BR"/>
        </w:rPr>
        <w:t xml:space="preserve"> criticar ato do Poder Público, do ponto de vista doutrinário ou da organização do serviço, em trabalho assinado;</w:t>
      </w:r>
    </w:p>
    <w:p w14:paraId="7501EDE5"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VII - cometer a pessoa estranha à repartição, fora dos casos previstos em lei, o desempenho de atribuições que seja de sua responsabilidade ou de seu subordinado;</w:t>
      </w:r>
    </w:p>
    <w:p w14:paraId="66106EBD"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VIII - compelir o aliciar outro funcionário no sentido de filiação à associação profissional, sindical ou partido político;</w:t>
      </w:r>
    </w:p>
    <w:p w14:paraId="1F752EF1"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IX - manter sob sua chefia imediata, cônjuge, companheiro ou parente até o segundo grau civil;</w:t>
      </w:r>
    </w:p>
    <w:p w14:paraId="6D9684B4"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 - valer-se do cargo para lograr proveito pessoal ou de outrem, em detrimento da dignidade da função pública;</w:t>
      </w:r>
    </w:p>
    <w:p w14:paraId="426DCD39"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 - participar de gerência ou administração de empresa privada, de sociedade civil, ou exercer comércio e, nessa qualidade, transacionar com o Município, exceto se a transação for precedida de licitação;</w:t>
      </w:r>
    </w:p>
    <w:p w14:paraId="0966E9D7"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 - atuar como procurador ou intermediário junto a repartições públicas, salvo quando se tratar de benefícios previdenciários ou assistenciais de parentes até o seguindo grau ou de cônjuge ou companheiro;</w:t>
      </w:r>
    </w:p>
    <w:p w14:paraId="4C258052"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XIII - receber propina, comissão, presente ou vantagem de qualquer espécie, em razão de suas atribuições;</w:t>
      </w:r>
    </w:p>
    <w:p w14:paraId="55B8B1DD"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XIV - praticar usura sob qualquer de suas formas;</w:t>
      </w:r>
    </w:p>
    <w:p w14:paraId="298C5097"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XV - proceder de forma desídiosa;</w:t>
      </w:r>
    </w:p>
    <w:p w14:paraId="06FC7A84"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XVI - utilizar pessoal ou recursos materiais da repartição em serviços ou atividades particulares;</w:t>
      </w:r>
    </w:p>
    <w:p w14:paraId="1EF4BC46" w14:textId="77777777" w:rsidR="00970BEC"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XVII - cometer a outro funcionário, atribuições estranhas às do cargo que ocupa, exceto em situações transitórias de emergência;</w:t>
      </w:r>
    </w:p>
    <w:p w14:paraId="5A1E30F9" w14:textId="2DE78440" w:rsidR="00E95DD5" w:rsidRPr="00C64C33" w:rsidRDefault="00970BEC"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XVIII - exercer quaisquer atividades que sejam incompatíveis com o exercício do cargo ou função e com o horário de trabalho.</w:t>
      </w:r>
    </w:p>
    <w:p w14:paraId="4BFAEF81" w14:textId="77777777" w:rsidR="007729C6" w:rsidRPr="00C64C33" w:rsidRDefault="007729C6" w:rsidP="00256D04">
      <w:pPr>
        <w:spacing w:after="0"/>
        <w:jc w:val="both"/>
        <w:rPr>
          <w:rFonts w:ascii="Arial Nova" w:eastAsia="SimSun" w:hAnsi="Arial Nova" w:cs="Times New Roman"/>
          <w:szCs w:val="24"/>
          <w:lang w:eastAsia="pt-BR"/>
        </w:rPr>
      </w:pPr>
    </w:p>
    <w:p w14:paraId="6B340C0A" w14:textId="5FEB0084" w:rsidR="005D3480" w:rsidRPr="00C64C33" w:rsidRDefault="00C63409"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5D3480" w:rsidRPr="00C64C33">
        <w:rPr>
          <w:rFonts w:ascii="Arial Nova" w:eastAsia="SimSun" w:hAnsi="Arial Nova" w:cs="Times New Roman"/>
          <w:b/>
          <w:bCs/>
          <w:szCs w:val="24"/>
          <w:lang w:eastAsia="pt-BR"/>
        </w:rPr>
        <w:t xml:space="preserve"> II</w:t>
      </w:r>
    </w:p>
    <w:p w14:paraId="35BAFBB9" w14:textId="46BEDC0F" w:rsidR="005D3480" w:rsidRPr="00E7149E" w:rsidRDefault="005D3480" w:rsidP="00C63409">
      <w:pPr>
        <w:pStyle w:val="Ttulo3"/>
        <w:spacing w:before="0"/>
        <w:jc w:val="center"/>
        <w:rPr>
          <w:rFonts w:ascii="Arial Nova" w:hAnsi="Arial Nova"/>
          <w:color w:val="auto"/>
          <w:szCs w:val="24"/>
          <w:lang w:eastAsia="pt-BR"/>
        </w:rPr>
      </w:pPr>
      <w:bookmarkStart w:id="57" w:name="_Toc211522113"/>
      <w:r w:rsidRPr="00E7149E">
        <w:rPr>
          <w:rFonts w:ascii="Arial Nova" w:hAnsi="Arial Nova"/>
          <w:color w:val="auto"/>
          <w:szCs w:val="24"/>
          <w:lang w:eastAsia="pt-BR"/>
        </w:rPr>
        <w:t>Da acumulação</w:t>
      </w:r>
      <w:bookmarkEnd w:id="57"/>
    </w:p>
    <w:p w14:paraId="5D9B2276" w14:textId="77777777" w:rsidR="005D3480" w:rsidRPr="00C64C33" w:rsidRDefault="005D3480" w:rsidP="00256D04">
      <w:pPr>
        <w:spacing w:after="0"/>
        <w:jc w:val="both"/>
        <w:rPr>
          <w:rFonts w:ascii="Arial Nova" w:eastAsia="SimSun" w:hAnsi="Arial Nova" w:cs="Times New Roman"/>
          <w:szCs w:val="24"/>
          <w:lang w:eastAsia="pt-BR"/>
        </w:rPr>
      </w:pPr>
    </w:p>
    <w:p w14:paraId="78E1A5AD" w14:textId="22CA10CE"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Art.133 </w:t>
      </w:r>
      <w:r w:rsidRPr="00C64C33">
        <w:rPr>
          <w:rFonts w:ascii="Arial Nova" w:eastAsia="SimSun" w:hAnsi="Arial Nova" w:cs="Times New Roman"/>
          <w:szCs w:val="24"/>
          <w:lang w:eastAsia="pt-BR"/>
        </w:rPr>
        <w:t>Ressalvados os casos previstos na Constituição da república é</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vedad</w:t>
      </w:r>
      <w:r w:rsidR="0034248F" w:rsidRPr="00C64C33">
        <w:rPr>
          <w:rFonts w:ascii="Arial Nova" w:eastAsia="SimSun" w:hAnsi="Arial Nova" w:cs="Times New Roman"/>
          <w:szCs w:val="24"/>
          <w:lang w:eastAsia="pt-BR"/>
        </w:rPr>
        <w:t>o</w:t>
      </w:r>
      <w:r w:rsidRPr="00C64C33">
        <w:rPr>
          <w:rFonts w:ascii="Arial Nova" w:eastAsia="SimSun" w:hAnsi="Arial Nova" w:cs="Times New Roman"/>
          <w:szCs w:val="24"/>
          <w:lang w:eastAsia="pt-BR"/>
        </w:rPr>
        <w:t xml:space="preserve"> a acumulação remunerada de cargos públicos.</w:t>
      </w:r>
    </w:p>
    <w:p w14:paraId="039DCF85" w14:textId="5D5E0DCE"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B579C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w:t>
      </w:r>
      <w:r w:rsidR="00F6391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A proibição de acumular estende-se a cargos, empregos e funções em autarquias, fundações e empresas públicas, sociedade de economia mista da União, do Distrito Federal dos Estados, dos Territórios e dos Municípios.</w:t>
      </w:r>
    </w:p>
    <w:p w14:paraId="582EC38F" w14:textId="7C447D5C"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B579C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w:t>
      </w:r>
      <w:r w:rsidR="00F6391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A acumulação de cargos, ainda que lícita, fica condicionada à comprovação da compatibilidade de horários.</w:t>
      </w:r>
    </w:p>
    <w:p w14:paraId="4CE55C68" w14:textId="188EE3AB"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Art.134</w:t>
      </w:r>
      <w:r w:rsidRPr="00C64C33">
        <w:rPr>
          <w:rFonts w:ascii="Arial Nova" w:eastAsia="SimSun" w:hAnsi="Arial Nova" w:cs="Times New Roman"/>
          <w:szCs w:val="24"/>
          <w:lang w:eastAsia="pt-BR"/>
        </w:rPr>
        <w:t xml:space="preserve"> O funcionário não poderá exercer mais de um cargo em comissão, nem ser remunerado pela participação em órgão de deliberação coletiva.</w:t>
      </w:r>
    </w:p>
    <w:p w14:paraId="088C369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Art.135 </w:t>
      </w:r>
      <w:r w:rsidRPr="00C64C33">
        <w:rPr>
          <w:rFonts w:ascii="Arial Nova" w:eastAsia="SimSun" w:hAnsi="Arial Nova" w:cs="Times New Roman"/>
          <w:szCs w:val="24"/>
          <w:lang w:eastAsia="pt-BR"/>
        </w:rPr>
        <w:t>O funcionário vinculado ao regime desta lei, que acumular licitamente 2 (dois) cargos de carreira, quando investido em cargo de provimento em comissão, ficará afastado de ambos os cargos efetivos.</w:t>
      </w:r>
    </w:p>
    <w:p w14:paraId="121D1C8C" w14:textId="63A678F9"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6391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afastamento previsto neste artigo ocorrerá apenas em relação a um dos cargos se houver compatibilidade de horários.</w:t>
      </w:r>
    </w:p>
    <w:p w14:paraId="13266A98" w14:textId="01B3A3FB"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6391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funcionário que se afastar de um dos cargos que ocupa, poderá optar pela remuneração deste ou pela do cargo em comissão.</w:t>
      </w:r>
    </w:p>
    <w:p w14:paraId="43D40E74" w14:textId="77777777" w:rsidR="00E95DD5" w:rsidRPr="00C64C33" w:rsidRDefault="00E95DD5" w:rsidP="00256D04">
      <w:pPr>
        <w:spacing w:after="0"/>
        <w:jc w:val="both"/>
        <w:rPr>
          <w:rFonts w:ascii="Arial Nova" w:eastAsia="SimSun" w:hAnsi="Arial Nova" w:cs="Times New Roman"/>
          <w:szCs w:val="24"/>
          <w:lang w:eastAsia="pt-BR"/>
        </w:rPr>
      </w:pPr>
    </w:p>
    <w:p w14:paraId="349B6D76" w14:textId="0E6EA726" w:rsidR="000F2F46" w:rsidRPr="00C64C33" w:rsidRDefault="00CD61D8"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0F2F46" w:rsidRPr="00C64C33">
        <w:rPr>
          <w:rFonts w:ascii="Arial Nova" w:eastAsia="SimSun" w:hAnsi="Arial Nova" w:cs="Times New Roman"/>
          <w:b/>
          <w:bCs/>
          <w:szCs w:val="24"/>
          <w:lang w:eastAsia="pt-BR"/>
        </w:rPr>
        <w:t xml:space="preserve"> III</w:t>
      </w:r>
    </w:p>
    <w:p w14:paraId="7A5C28F8" w14:textId="49C320BB" w:rsidR="000F2F46" w:rsidRPr="00E7149E" w:rsidRDefault="000F2F46" w:rsidP="00CD61D8">
      <w:pPr>
        <w:pStyle w:val="Ttulo3"/>
        <w:spacing w:before="0"/>
        <w:jc w:val="center"/>
        <w:rPr>
          <w:rFonts w:ascii="Arial Nova" w:hAnsi="Arial Nova"/>
          <w:color w:val="auto"/>
          <w:szCs w:val="24"/>
          <w:lang w:eastAsia="pt-BR"/>
        </w:rPr>
      </w:pPr>
      <w:bookmarkStart w:id="58" w:name="_Toc211522114"/>
      <w:r w:rsidRPr="00E7149E">
        <w:rPr>
          <w:rFonts w:ascii="Arial Nova" w:hAnsi="Arial Nova"/>
          <w:color w:val="auto"/>
          <w:szCs w:val="24"/>
          <w:lang w:eastAsia="pt-BR"/>
        </w:rPr>
        <w:t>Das responsabilidades</w:t>
      </w:r>
      <w:bookmarkEnd w:id="58"/>
    </w:p>
    <w:p w14:paraId="31897791" w14:textId="77777777" w:rsidR="00E95DD5" w:rsidRPr="00C64C33" w:rsidRDefault="00E95DD5" w:rsidP="00256D04">
      <w:pPr>
        <w:spacing w:after="0"/>
        <w:rPr>
          <w:rFonts w:ascii="Arial Nova" w:eastAsia="SimSun" w:hAnsi="Arial Nova" w:cs="Times New Roman"/>
          <w:szCs w:val="24"/>
          <w:lang w:eastAsia="pt-BR"/>
        </w:rPr>
      </w:pPr>
    </w:p>
    <w:p w14:paraId="01BCCAB9"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Art.136 </w:t>
      </w:r>
      <w:r w:rsidRPr="00C64C33">
        <w:rPr>
          <w:rFonts w:ascii="Arial Nova" w:eastAsia="SimSun" w:hAnsi="Arial Nova" w:cs="Times New Roman"/>
          <w:szCs w:val="24"/>
          <w:lang w:eastAsia="pt-BR"/>
        </w:rPr>
        <w:t>O funcionário responde civil, penal e administrativamente, pelo exercício irregular de suas atribuições.</w:t>
      </w:r>
    </w:p>
    <w:p w14:paraId="6E297683"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Art.137</w:t>
      </w:r>
      <w:r w:rsidRPr="00C64C33">
        <w:rPr>
          <w:rFonts w:ascii="Arial Nova" w:eastAsia="SimSun" w:hAnsi="Arial Nova" w:cs="Times New Roman"/>
          <w:szCs w:val="24"/>
          <w:lang w:eastAsia="pt-BR"/>
        </w:rPr>
        <w:t xml:space="preserve"> A responsabilidade civil decorre de ato omissivo, doloso ou culposo, que resulte em prejuízo ao erário ou a terceiros.</w:t>
      </w:r>
    </w:p>
    <w:p w14:paraId="47B47334" w14:textId="30141345"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337C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indenização de prejuízo dolosamente causado ao erário, somente será liquidada a forma prevista no artigo 50, na falta de outros bens que assegurem a execução do débito pela via judicial.</w:t>
      </w:r>
    </w:p>
    <w:p w14:paraId="70B47638" w14:textId="0D341536"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337C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Tratando-se de dano causado a terceiros responderá o funcionário, perante a Fazenda pública em ação regressiva.</w:t>
      </w:r>
    </w:p>
    <w:p w14:paraId="56282480" w14:textId="57CAAB02"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9337C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w:t>
      </w:r>
      <w:r w:rsidR="00390D5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A obrigação de reparar o dano, estende-se aos sucessores e contra eles será executada, até o limite do valor da herança recebida.</w:t>
      </w:r>
    </w:p>
    <w:p w14:paraId="5AC00A61"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Art.138 </w:t>
      </w:r>
      <w:r w:rsidRPr="00C64C33">
        <w:rPr>
          <w:rFonts w:ascii="Arial Nova" w:eastAsia="SimSun" w:hAnsi="Arial Nova" w:cs="Times New Roman"/>
          <w:szCs w:val="24"/>
          <w:lang w:eastAsia="pt-BR"/>
        </w:rPr>
        <w:t>A responsabilidade penal, abrange os crimes e contravenções, imputados ao funcionário, nessa qualidade.</w:t>
      </w:r>
    </w:p>
    <w:p w14:paraId="06203C7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Art.139</w:t>
      </w:r>
      <w:r w:rsidRPr="00C64C33">
        <w:rPr>
          <w:rFonts w:ascii="Arial Nova" w:eastAsia="SimSun" w:hAnsi="Arial Nova" w:cs="Times New Roman"/>
          <w:szCs w:val="24"/>
          <w:lang w:eastAsia="pt-BR"/>
        </w:rPr>
        <w:t xml:space="preserve"> A responsabilidade administrativa resulta de ato omisso ou comissivo praticado no desempenho do cargo ou função.</w:t>
      </w:r>
    </w:p>
    <w:p w14:paraId="33DACFCB" w14:textId="24272EE1"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Art.140</w:t>
      </w:r>
      <w:r w:rsidRPr="00C64C33">
        <w:rPr>
          <w:rFonts w:ascii="Arial Nova" w:eastAsia="SimSun" w:hAnsi="Arial Nova" w:cs="Times New Roman"/>
          <w:szCs w:val="24"/>
          <w:lang w:eastAsia="pt-BR"/>
        </w:rPr>
        <w:t xml:space="preserve"> </w:t>
      </w:r>
      <w:r w:rsidR="008C0B7C" w:rsidRPr="00C64C33">
        <w:rPr>
          <w:rFonts w:ascii="Arial Nova" w:eastAsia="SimSun" w:hAnsi="Arial Nova" w:cs="Times New Roman"/>
          <w:szCs w:val="24"/>
          <w:lang w:eastAsia="pt-BR"/>
        </w:rPr>
        <w:t>As sanções civil ou administrativa do funcionário serão</w:t>
      </w:r>
      <w:r w:rsidRPr="00C64C33">
        <w:rPr>
          <w:rFonts w:ascii="Arial Nova" w:eastAsia="SimSun" w:hAnsi="Arial Nova" w:cs="Times New Roman"/>
          <w:szCs w:val="24"/>
          <w:lang w:eastAsia="pt-BR"/>
        </w:rPr>
        <w:t xml:space="preserve"> </w:t>
      </w:r>
      <w:r w:rsidR="00EF2699" w:rsidRPr="00C64C33">
        <w:rPr>
          <w:rFonts w:ascii="Arial Nova" w:eastAsia="SimSun" w:hAnsi="Arial Nova" w:cs="Times New Roman"/>
          <w:szCs w:val="24"/>
          <w:lang w:eastAsia="pt-BR"/>
        </w:rPr>
        <w:t>afastadas</w:t>
      </w:r>
      <w:r w:rsidRPr="00C64C33">
        <w:rPr>
          <w:rFonts w:ascii="Arial Nova" w:eastAsia="SimSun" w:hAnsi="Arial Nova" w:cs="Times New Roman"/>
          <w:szCs w:val="24"/>
          <w:lang w:eastAsia="pt-BR"/>
        </w:rPr>
        <w:t xml:space="preserve"> no caso de absolvição criminal que negue a existência do fato ou a sua autoria.</w:t>
      </w:r>
    </w:p>
    <w:p w14:paraId="7C1CAF96" w14:textId="77777777" w:rsidR="00F5543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Art.141</w:t>
      </w:r>
      <w:r w:rsidRPr="00C64C33">
        <w:rPr>
          <w:rFonts w:ascii="Arial Nova" w:eastAsia="SimSun" w:hAnsi="Arial Nova" w:cs="Times New Roman"/>
          <w:szCs w:val="24"/>
          <w:lang w:eastAsia="pt-BR"/>
        </w:rPr>
        <w:t xml:space="preserve"> A responsabilidade civil ou administrativa do funcionário será afastada no caso de absolvição criminal que negue a existência do fato ou a sua autoria.</w:t>
      </w:r>
    </w:p>
    <w:p w14:paraId="6DDEE063" w14:textId="3F452AEE" w:rsidR="00F55435" w:rsidRPr="00C64C33" w:rsidRDefault="00CD61D8" w:rsidP="00256D04">
      <w:pPr>
        <w:spacing w:before="240"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E95DD5" w:rsidRPr="00C64C33">
        <w:rPr>
          <w:rFonts w:ascii="Arial Nova" w:eastAsia="SimSun" w:hAnsi="Arial Nova" w:cs="Times New Roman"/>
          <w:b/>
          <w:bCs/>
          <w:szCs w:val="24"/>
          <w:lang w:eastAsia="pt-BR"/>
        </w:rPr>
        <w:t xml:space="preserve"> IV</w:t>
      </w:r>
    </w:p>
    <w:p w14:paraId="50C2275F" w14:textId="73891B07" w:rsidR="00E95DD5" w:rsidRPr="00E7149E" w:rsidRDefault="00E95DD5" w:rsidP="00CD61D8">
      <w:pPr>
        <w:pStyle w:val="Ttulo3"/>
        <w:spacing w:before="0"/>
        <w:jc w:val="center"/>
        <w:rPr>
          <w:rFonts w:ascii="Arial Nova" w:hAnsi="Arial Nova"/>
          <w:color w:val="auto"/>
          <w:szCs w:val="24"/>
          <w:lang w:eastAsia="pt-BR"/>
        </w:rPr>
      </w:pPr>
      <w:bookmarkStart w:id="59" w:name="_Toc211522115"/>
      <w:r w:rsidRPr="00E7149E">
        <w:rPr>
          <w:rFonts w:ascii="Arial Nova" w:hAnsi="Arial Nova"/>
          <w:color w:val="auto"/>
          <w:szCs w:val="24"/>
          <w:lang w:eastAsia="pt-BR"/>
        </w:rPr>
        <w:t>Das penalidades</w:t>
      </w:r>
      <w:bookmarkEnd w:id="59"/>
    </w:p>
    <w:p w14:paraId="436D5150" w14:textId="77777777" w:rsidR="00E95DD5" w:rsidRPr="00C64C33" w:rsidRDefault="00E95DD5" w:rsidP="00256D04">
      <w:pPr>
        <w:spacing w:after="0"/>
        <w:ind w:left="17" w:hangingChars="7" w:hanging="17"/>
        <w:jc w:val="center"/>
        <w:rPr>
          <w:rFonts w:ascii="Arial Nova" w:eastAsia="SimSun" w:hAnsi="Arial Nova" w:cs="Times New Roman"/>
          <w:szCs w:val="24"/>
          <w:lang w:eastAsia="pt-BR"/>
        </w:rPr>
      </w:pPr>
    </w:p>
    <w:p w14:paraId="1A9D6B03" w14:textId="7483AFD3"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Art.142 </w:t>
      </w:r>
      <w:r w:rsidRPr="00C64C33">
        <w:rPr>
          <w:rFonts w:ascii="Arial Nova" w:eastAsia="SimSun" w:hAnsi="Arial Nova" w:cs="Times New Roman"/>
          <w:szCs w:val="24"/>
          <w:lang w:eastAsia="pt-BR"/>
        </w:rPr>
        <w:t>São penalidades disciplinares:</w:t>
      </w:r>
    </w:p>
    <w:p w14:paraId="484B37DB" w14:textId="77777777" w:rsidR="000A0658" w:rsidRPr="00C64C33" w:rsidRDefault="000A0658"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Advertência;</w:t>
      </w:r>
    </w:p>
    <w:p w14:paraId="08AA9983" w14:textId="77777777" w:rsidR="000A0658" w:rsidRPr="00C64C33" w:rsidRDefault="000A0658"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suspensão;</w:t>
      </w:r>
    </w:p>
    <w:p w14:paraId="13CFFEF9" w14:textId="77777777" w:rsidR="000A0658" w:rsidRPr="00C64C33" w:rsidRDefault="000A0658"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demissão;</w:t>
      </w:r>
    </w:p>
    <w:p w14:paraId="2D755BC4" w14:textId="77777777" w:rsidR="000A0658" w:rsidRPr="00C64C33" w:rsidRDefault="000A0658"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extinção de aposentadoria ou disponibilidade;</w:t>
      </w:r>
    </w:p>
    <w:p w14:paraId="56C06ADA" w14:textId="0A4E48B8" w:rsidR="00E95DD5" w:rsidRPr="00C64C33" w:rsidRDefault="000A0658"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destituição de cargo em comissão.</w:t>
      </w:r>
    </w:p>
    <w:p w14:paraId="01456C6F"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Art.143</w:t>
      </w:r>
      <w:r w:rsidRPr="00C64C33">
        <w:rPr>
          <w:rFonts w:ascii="Arial Nova" w:eastAsia="SimSun" w:hAnsi="Arial Nova" w:cs="Times New Roman"/>
          <w:szCs w:val="24"/>
          <w:lang w:eastAsia="pt-BR"/>
        </w:rPr>
        <w:t xml:space="preserve"> Na aplicação das penalidades serão consideradas a natureza e a gravidade da infração cometida, os danos que dela provierem para o serviço público, as circunstâncias agravantes ou atenuantes a os antecedentes funcionais.</w:t>
      </w:r>
    </w:p>
    <w:p w14:paraId="20D7F7DE" w14:textId="12FE7B42"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Art.144</w:t>
      </w:r>
      <w:r w:rsidRPr="00C64C33">
        <w:rPr>
          <w:rFonts w:ascii="Arial Nova" w:eastAsia="SimSun" w:hAnsi="Arial Nova" w:cs="Times New Roman"/>
          <w:szCs w:val="24"/>
          <w:lang w:eastAsia="pt-BR"/>
        </w:rPr>
        <w:t xml:space="preserve"> A advertência será aplicada por escrito, nos casos de violação de proibições constantes do artigo 132, incisos I a IX e de inobservância de dever </w:t>
      </w:r>
      <w:r w:rsidRPr="00C64C33">
        <w:rPr>
          <w:rFonts w:ascii="Arial Nova" w:eastAsia="SimSun" w:hAnsi="Arial Nova" w:cs="Times New Roman"/>
          <w:szCs w:val="24"/>
          <w:lang w:eastAsia="pt-BR"/>
        </w:rPr>
        <w:lastRenderedPageBreak/>
        <w:t>funcional previsto em lei, regulamento ou norma interna, que não justifique imposição de penalidade mais grave.</w:t>
      </w:r>
    </w:p>
    <w:p w14:paraId="542CC584"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Art.145</w:t>
      </w:r>
      <w:r w:rsidRPr="00C64C33">
        <w:rPr>
          <w:rFonts w:ascii="Arial Nova" w:eastAsia="SimSun" w:hAnsi="Arial Nova" w:cs="Times New Roman"/>
          <w:szCs w:val="24"/>
          <w:lang w:eastAsia="pt-BR"/>
        </w:rPr>
        <w:t xml:space="preserve"> A suspensão será aplicada em caso de reincidência das faltas punidas com a advertência e de violação das demais proibições que não tipifiquem infração sujeita à penalidade de demissão, não podendo exceder de 90 (noventa) dias.</w:t>
      </w:r>
    </w:p>
    <w:p w14:paraId="54A242FA" w14:textId="1B05B992"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D355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Será punido com suspensão de até 15 (quinze) dias, o funcionário que injustificadamente recusar-se a ser submetido à inspeção médica determinada pela autoridade competente, cessando os efeitos da penalidade uma vez cumprida a determinação.</w:t>
      </w:r>
    </w:p>
    <w:p w14:paraId="6FF04B7B" w14:textId="45ACE071"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D355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Quando houver conveniência para o exercício a penalidade de suspensão poderá ser convertida em multa na base de 50% (cinqüenta por cento) por dia do vencimento ou remuneração, ficando o funcionário obrigado a permanecer em serviço.</w:t>
      </w:r>
    </w:p>
    <w:p w14:paraId="5EBB7D7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Art.146</w:t>
      </w:r>
      <w:r w:rsidRPr="00C64C33">
        <w:rPr>
          <w:rFonts w:ascii="Arial Nova" w:eastAsia="SimSun" w:hAnsi="Arial Nova" w:cs="Times New Roman"/>
          <w:szCs w:val="24"/>
          <w:lang w:eastAsia="pt-BR"/>
        </w:rPr>
        <w:t xml:space="preserve"> As penalidades de advertência e de suspensão, terão seus registros cancelados após o decurso de 3 (três) anos e 5 (cinco) anos de efetivo exercício, respectivamente se o funcionário não houver nesse período, praticado nova infração disciplinar.</w:t>
      </w:r>
    </w:p>
    <w:p w14:paraId="59C80B13"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O cancelamento da penalidade não surtirá efeitos retroativos.</w:t>
      </w:r>
    </w:p>
    <w:p w14:paraId="2B7AC987" w14:textId="4A67BE33"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Art.147</w:t>
      </w:r>
      <w:r w:rsidRPr="00C64C33">
        <w:rPr>
          <w:rFonts w:ascii="Arial Nova" w:eastAsia="SimSun" w:hAnsi="Arial Nova" w:cs="Times New Roman"/>
          <w:szCs w:val="24"/>
          <w:lang w:eastAsia="pt-BR"/>
        </w:rPr>
        <w:t xml:space="preserve"> A demissão será aplicada nos seguintes casos:</w:t>
      </w:r>
    </w:p>
    <w:p w14:paraId="3F84098D" w14:textId="77777777" w:rsidR="000E4796" w:rsidRPr="00C64C33" w:rsidRDefault="000E4796"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Crime contra a administração pública;</w:t>
      </w:r>
    </w:p>
    <w:p w14:paraId="476F4814"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abandono do cargo;</w:t>
      </w:r>
    </w:p>
    <w:p w14:paraId="132D09A6"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inassiduidade habitual;</w:t>
      </w:r>
    </w:p>
    <w:p w14:paraId="41D7EBBD"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improbidade administrativa;</w:t>
      </w:r>
    </w:p>
    <w:p w14:paraId="137B819D"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 - incontinência pública e conduta escandalosa;</w:t>
      </w:r>
    </w:p>
    <w:p w14:paraId="0428103F"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 - insubordinação grave em serviço;</w:t>
      </w:r>
    </w:p>
    <w:p w14:paraId="1003FACF"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VII - ofensa física, em serviço, a funcionário ou a particular, salvo em legítima defesa ou defesa de outrem;</w:t>
      </w:r>
    </w:p>
    <w:p w14:paraId="03B99A57"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VIII - aplicação irregular de dinheiros públicos;</w:t>
      </w:r>
    </w:p>
    <w:p w14:paraId="0262A57F"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IX - revelação de segredo apropriado em razão do cargo;</w:t>
      </w:r>
    </w:p>
    <w:p w14:paraId="1D739ADB"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 - lesão aos cofres públicos e dilapidação do patrimônio municipal;</w:t>
      </w:r>
    </w:p>
    <w:p w14:paraId="7708935B"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 - corrupção;</w:t>
      </w:r>
    </w:p>
    <w:p w14:paraId="1F0A0C10" w14:textId="77777777" w:rsidR="000E4796"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 - acumulação ilegal de cargos, empregos ou funções públicas;</w:t>
      </w:r>
    </w:p>
    <w:p w14:paraId="367AA715" w14:textId="5F7D7AFB" w:rsidR="00E95DD5" w:rsidRPr="00C64C33" w:rsidRDefault="000E4796"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XIII - transgressão do artigo 132, incisos X a XVII.</w:t>
      </w:r>
    </w:p>
    <w:p w14:paraId="1A689D6F"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Art.148</w:t>
      </w:r>
      <w:r w:rsidRPr="00C64C33">
        <w:rPr>
          <w:rFonts w:ascii="Arial Nova" w:eastAsia="SimSun" w:hAnsi="Arial Nova" w:cs="Times New Roman"/>
          <w:szCs w:val="24"/>
          <w:lang w:eastAsia="pt-BR"/>
        </w:rPr>
        <w:t xml:space="preserve"> Verificada, em processo disciplinar, acumulação proibida e provada de boa-fé, o funcionário optará por um dos cargos.</w:t>
      </w:r>
    </w:p>
    <w:p w14:paraId="3A6C65C5" w14:textId="3F888A72"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772EE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Provada a má-fé, perderá também o cargo que exercia a mais tempo e restituirá o que tiver percebido indevidamente.</w:t>
      </w:r>
    </w:p>
    <w:p w14:paraId="6B89041D" w14:textId="74340603"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772EE4"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Na hipótese do parágrafo anterior, sendo um dos cargos, emprego ou função exercido em outro órgão ou entidade a demissão lhe será comunicada.</w:t>
      </w:r>
    </w:p>
    <w:p w14:paraId="160B609D"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Art.149 </w:t>
      </w:r>
      <w:r w:rsidRPr="00C64C33">
        <w:rPr>
          <w:rFonts w:ascii="Arial Nova" w:eastAsia="SimSun" w:hAnsi="Arial Nova" w:cs="Times New Roman"/>
          <w:szCs w:val="24"/>
          <w:lang w:eastAsia="pt-BR"/>
        </w:rPr>
        <w:t>Será cassada a aposentadoria ou a disponibilidade do inativo que houver praticado na atividade falta punível com a demissão.</w:t>
      </w:r>
    </w:p>
    <w:p w14:paraId="2F577DE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Art.150 </w:t>
      </w:r>
      <w:r w:rsidRPr="00C64C33">
        <w:rPr>
          <w:rFonts w:ascii="Arial Nova" w:eastAsia="SimSun" w:hAnsi="Arial Nova" w:cs="Times New Roman"/>
          <w:szCs w:val="24"/>
          <w:lang w:eastAsia="pt-BR"/>
        </w:rPr>
        <w:t>A exoneração do cargo em comissão de não ocupante de cargo efetivo, será aplicada nos casos de infração sujeitas às penalidades de suspensão e de demissão.</w:t>
      </w:r>
    </w:p>
    <w:p w14:paraId="61F9B43E"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Art.151</w:t>
      </w:r>
      <w:r w:rsidRPr="00C64C33">
        <w:rPr>
          <w:rFonts w:ascii="Arial Nova" w:eastAsia="SimSun" w:hAnsi="Arial Nova" w:cs="Times New Roman"/>
          <w:szCs w:val="24"/>
          <w:lang w:eastAsia="pt-BR"/>
        </w:rPr>
        <w:t xml:space="preserve"> A demissão ou a destituição de cargo em comissão nos casos do inciso IV, VIII e X, do artigo 147, implica a indisponibilidade dos bens e o ressarcimento ao erário, sem prejuízo de ação penal cabível.</w:t>
      </w:r>
    </w:p>
    <w:p w14:paraId="4EC66594"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Art.152</w:t>
      </w:r>
      <w:r w:rsidRPr="00C64C33">
        <w:rPr>
          <w:rFonts w:ascii="Arial Nova" w:eastAsia="SimSun" w:hAnsi="Arial Nova" w:cs="Times New Roman"/>
          <w:szCs w:val="24"/>
          <w:lang w:eastAsia="pt-BR"/>
        </w:rPr>
        <w:t xml:space="preserve"> A demissão ou a destituição de cargo em comissão, por infringência ao artigo 132, incisos X e XII, incompatibiliza o ex-funcionário para nova investidura em cargo público, pelo prazo mínimo de 5 (cinco) anos.</w:t>
      </w:r>
    </w:p>
    <w:p w14:paraId="2C33AF9D" w14:textId="3E36B90D"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Parágrafo único.</w:t>
      </w:r>
      <w:r w:rsidR="00620BD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Não poderá retornar ao serviço público o funcionário que for demitido ou destituído do cargo em comissão por infringência do artigo 147, incisos I, V, VIII, X e XI.</w:t>
      </w:r>
    </w:p>
    <w:p w14:paraId="4B5E4AB1"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Art.153</w:t>
      </w:r>
      <w:r w:rsidRPr="00C64C33">
        <w:rPr>
          <w:rFonts w:ascii="Arial Nova" w:eastAsia="SimSun" w:hAnsi="Arial Nova" w:cs="Times New Roman"/>
          <w:szCs w:val="24"/>
          <w:lang w:eastAsia="pt-BR"/>
        </w:rPr>
        <w:t xml:space="preserve"> Configura abandono de cargo a ausência intencional do funcionário ao serviço por mais de 30 (trinta) dias consecutivos.</w:t>
      </w:r>
    </w:p>
    <w:p w14:paraId="534F6DF6"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Art.154</w:t>
      </w:r>
      <w:r w:rsidRPr="00C64C33">
        <w:rPr>
          <w:rFonts w:ascii="Arial Nova" w:eastAsia="SimSun" w:hAnsi="Arial Nova" w:cs="Times New Roman"/>
          <w:szCs w:val="24"/>
          <w:lang w:eastAsia="pt-BR"/>
        </w:rPr>
        <w:t xml:space="preserve"> Entende-se por inassiduidade habitual, a falta ao serviço, sem causa justificada por 60 (sessenta) dias, interpoladamente, durante o período de 12 (doze) meses.</w:t>
      </w:r>
    </w:p>
    <w:p w14:paraId="3DADCCB8"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Art.155 </w:t>
      </w:r>
      <w:r w:rsidRPr="00C64C33">
        <w:rPr>
          <w:rFonts w:ascii="Arial Nova" w:eastAsia="SimSun" w:hAnsi="Arial Nova" w:cs="Times New Roman"/>
          <w:szCs w:val="24"/>
          <w:lang w:eastAsia="pt-BR"/>
        </w:rPr>
        <w:t>O ato de imposição de penalidade mencionará sempre o fundamento legal e a causa da sanção disciplinar.</w:t>
      </w:r>
    </w:p>
    <w:p w14:paraId="68F83E5E"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Art.156</w:t>
      </w:r>
      <w:r w:rsidRPr="00C64C33">
        <w:rPr>
          <w:rFonts w:ascii="Arial Nova" w:eastAsia="SimSun" w:hAnsi="Arial Nova" w:cs="Times New Roman"/>
          <w:szCs w:val="24"/>
          <w:lang w:eastAsia="pt-BR"/>
        </w:rPr>
        <w:t xml:space="preserve"> As penalidades disciplinares serão aplicadas:</w:t>
      </w:r>
    </w:p>
    <w:p w14:paraId="476E8128" w14:textId="735583B1" w:rsidR="00E65072" w:rsidRPr="00C64C33" w:rsidRDefault="00E65072"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 - </w:t>
      </w:r>
      <w:r w:rsidR="006C2FDE" w:rsidRPr="00C64C33">
        <w:rPr>
          <w:rFonts w:ascii="Arial Nova" w:eastAsia="SimSun" w:hAnsi="Arial Nova" w:cs="Times New Roman"/>
          <w:szCs w:val="24"/>
          <w:lang w:eastAsia="pt-BR"/>
        </w:rPr>
        <w:t>P</w:t>
      </w:r>
      <w:r w:rsidRPr="00C64C33">
        <w:rPr>
          <w:rFonts w:ascii="Arial Nova" w:eastAsia="SimSun" w:hAnsi="Arial Nova" w:cs="Times New Roman"/>
          <w:szCs w:val="24"/>
          <w:lang w:eastAsia="pt-BR"/>
        </w:rPr>
        <w:t>elo Prefeito, pelo Presidente da Câmara Municipal e pelo dirigente superior de autarquia e fundação, quando se tratar de demissão e cassação de aposentadoria ou disponibilidade de funcionário vinculado ao respectivo poder, órgão ou entidade;</w:t>
      </w:r>
    </w:p>
    <w:p w14:paraId="755DA3FC" w14:textId="77777777" w:rsidR="00E65072" w:rsidRPr="00C64C33" w:rsidRDefault="00E65072"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pelas autoridades administrativas de hierarquia imediatamente inferior àquelas mencionadas no inciso I, quando se tratar de suspensão superior a 30 (trinta) dias;</w:t>
      </w:r>
    </w:p>
    <w:p w14:paraId="2468ED30" w14:textId="77777777" w:rsidR="00E65072" w:rsidRPr="00C64C33" w:rsidRDefault="00E65072"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pelo chefe da repartição e outra autoridade na forma dos respectivos regimentos ou regulamentos, nos casos de advertência ou de suspensão de até 30 (trinta) dias;</w:t>
      </w:r>
    </w:p>
    <w:p w14:paraId="2CD3427C" w14:textId="686020FA" w:rsidR="00620BDF" w:rsidRPr="00C64C33" w:rsidRDefault="00E65072"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IV - pela autoridade que houver feito a nomeação, quando se tratar de destituição de cargo em comissão de no ocupante de cargo efetivo.</w:t>
      </w:r>
    </w:p>
    <w:p w14:paraId="704408FA" w14:textId="240A50A0"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Art.157</w:t>
      </w:r>
      <w:r w:rsidR="006747B5"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A ação disciplinar prescreverá:</w:t>
      </w:r>
    </w:p>
    <w:p w14:paraId="7001569B" w14:textId="77777777" w:rsidR="00EF5A95" w:rsidRPr="00C64C33" w:rsidRDefault="00EF5A9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Em 5 (cinco) anos, quanto as infrações puníveis com demissão, cassação de aposentadoria ou disponibilidade e destituição de cargo em comissão;</w:t>
      </w:r>
    </w:p>
    <w:p w14:paraId="7E646613" w14:textId="77777777" w:rsidR="00EF5A95" w:rsidRPr="00C64C33" w:rsidRDefault="00EF5A9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em 2 (dois) anos, quanto à suspensão;</w:t>
      </w:r>
    </w:p>
    <w:p w14:paraId="380D31FD" w14:textId="6CACEB26" w:rsidR="002E6F92" w:rsidRPr="00C64C33" w:rsidRDefault="00EF5A9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III - em 180 (cento e oitenta) dias, quanto à advertência;</w:t>
      </w:r>
    </w:p>
    <w:p w14:paraId="6EDC5435" w14:textId="6635BAA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F5A9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prazo de prescrição começa a decorrer da data em que o fato se tornou conhecido.</w:t>
      </w:r>
    </w:p>
    <w:p w14:paraId="159765A6" w14:textId="3646738F"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F5A9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Os prazos de prescrição previstos na lei penal, aplicam-se às infrações disciplinares capituladas também como crime.</w:t>
      </w:r>
    </w:p>
    <w:p w14:paraId="6C235676" w14:textId="24EFEA45"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F5A9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w:t>
      </w:r>
      <w:r w:rsidR="006747B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A abertura de sindicância ou a instauração de processo interrompe a prescrição até a decisão final proferida por autoridade competente.</w:t>
      </w:r>
    </w:p>
    <w:p w14:paraId="22B8DFCF" w14:textId="76863969"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F5A95"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Interrompido o curso da prescrição, esse recomeçará a correr pelo prazo restante, a partir do dia em que cessar a interrupção.</w:t>
      </w:r>
    </w:p>
    <w:p w14:paraId="4A4E797A" w14:textId="14D63D25" w:rsidR="00E95DD5" w:rsidRPr="00C64C33" w:rsidRDefault="00E95DD5" w:rsidP="00256D04">
      <w:pPr>
        <w:spacing w:after="0"/>
        <w:rPr>
          <w:rFonts w:ascii="Arial Nova" w:eastAsia="SimSun" w:hAnsi="Arial Nova" w:cs="Times New Roman"/>
          <w:szCs w:val="24"/>
          <w:lang w:eastAsia="pt-BR"/>
        </w:rPr>
      </w:pPr>
    </w:p>
    <w:p w14:paraId="5F74D90F" w14:textId="77777777" w:rsidR="00FA6453" w:rsidRPr="00C64C33" w:rsidRDefault="00FA6453" w:rsidP="00256D04">
      <w:pPr>
        <w:spacing w:after="0"/>
        <w:jc w:val="center"/>
        <w:rPr>
          <w:rFonts w:ascii="Arial Nova" w:eastAsia="SimSun" w:hAnsi="Arial Nova" w:cs="Times New Roman"/>
          <w:szCs w:val="24"/>
          <w:lang w:eastAsia="pt-BR"/>
        </w:rPr>
      </w:pPr>
    </w:p>
    <w:p w14:paraId="20B80E6F" w14:textId="2963A9EC" w:rsidR="00FA6453" w:rsidRPr="00C64C33" w:rsidRDefault="00CD61D8"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FA6453" w:rsidRPr="00E7149E">
        <w:rPr>
          <w:rFonts w:ascii="Arial Nova" w:eastAsia="SimSun" w:hAnsi="Arial Nova" w:cs="Times New Roman"/>
          <w:b/>
          <w:bCs/>
          <w:szCs w:val="24"/>
          <w:lang w:eastAsia="pt-BR"/>
        </w:rPr>
        <w:t xml:space="preserve"> II</w:t>
      </w:r>
    </w:p>
    <w:p w14:paraId="500E8713" w14:textId="77777777" w:rsidR="00FA6453" w:rsidRPr="00E7149E" w:rsidRDefault="00FA6453" w:rsidP="00CD61D8">
      <w:pPr>
        <w:pStyle w:val="Ttulo2"/>
        <w:spacing w:before="0"/>
        <w:jc w:val="center"/>
        <w:rPr>
          <w:rFonts w:ascii="Arial Nova" w:hAnsi="Arial Nova"/>
          <w:color w:val="auto"/>
          <w:sz w:val="24"/>
          <w:szCs w:val="24"/>
          <w:lang w:eastAsia="pt-BR"/>
        </w:rPr>
      </w:pPr>
      <w:bookmarkStart w:id="60" w:name="_Toc211522116"/>
      <w:r w:rsidRPr="00E7149E">
        <w:rPr>
          <w:rFonts w:ascii="Arial Nova" w:hAnsi="Arial Nova"/>
          <w:color w:val="auto"/>
          <w:sz w:val="24"/>
          <w:szCs w:val="24"/>
          <w:lang w:eastAsia="pt-BR"/>
        </w:rPr>
        <w:t>Do processo administrativo</w:t>
      </w:r>
      <w:bookmarkEnd w:id="60"/>
    </w:p>
    <w:p w14:paraId="5860BA12" w14:textId="77777777" w:rsidR="00FA6453" w:rsidRPr="00C64C33" w:rsidRDefault="00FA6453" w:rsidP="00256D04">
      <w:pPr>
        <w:spacing w:after="0"/>
        <w:jc w:val="center"/>
        <w:rPr>
          <w:rFonts w:ascii="Arial Nova" w:eastAsia="SimSun" w:hAnsi="Arial Nova" w:cs="Times New Roman"/>
          <w:szCs w:val="24"/>
          <w:lang w:eastAsia="pt-BR"/>
        </w:rPr>
      </w:pPr>
    </w:p>
    <w:p w14:paraId="11CF1A09" w14:textId="7407AFC7" w:rsidR="00FA6453" w:rsidRPr="00C64C33" w:rsidRDefault="00CD61D8"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FA6453" w:rsidRPr="00C64C33">
        <w:rPr>
          <w:rFonts w:ascii="Arial Nova" w:eastAsia="SimSun" w:hAnsi="Arial Nova" w:cs="Times New Roman"/>
          <w:b/>
          <w:bCs/>
          <w:szCs w:val="24"/>
          <w:lang w:eastAsia="pt-BR"/>
        </w:rPr>
        <w:t xml:space="preserve"> I</w:t>
      </w:r>
    </w:p>
    <w:p w14:paraId="3F971ECD" w14:textId="51268869" w:rsidR="00E95DD5" w:rsidRPr="00E7149E" w:rsidRDefault="00FA6453" w:rsidP="00CD61D8">
      <w:pPr>
        <w:pStyle w:val="Ttulo3"/>
        <w:spacing w:before="0"/>
        <w:jc w:val="center"/>
        <w:rPr>
          <w:rFonts w:ascii="Arial Nova" w:hAnsi="Arial Nova"/>
          <w:color w:val="auto"/>
          <w:szCs w:val="24"/>
          <w:lang w:eastAsia="pt-BR"/>
        </w:rPr>
      </w:pPr>
      <w:bookmarkStart w:id="61" w:name="_Toc211522117"/>
      <w:r w:rsidRPr="00E7149E">
        <w:rPr>
          <w:rFonts w:ascii="Arial Nova" w:hAnsi="Arial Nova"/>
          <w:color w:val="auto"/>
          <w:szCs w:val="24"/>
          <w:lang w:eastAsia="pt-BR"/>
        </w:rPr>
        <w:t>Disposições gerais</w:t>
      </w:r>
      <w:bookmarkEnd w:id="61"/>
    </w:p>
    <w:p w14:paraId="266BA4F1" w14:textId="77777777" w:rsidR="00FA6453" w:rsidRPr="00C64C33" w:rsidRDefault="00FA6453" w:rsidP="00256D04">
      <w:pPr>
        <w:spacing w:after="0"/>
        <w:rPr>
          <w:rFonts w:ascii="Arial Nova" w:eastAsia="SimSun" w:hAnsi="Arial Nova" w:cs="Times New Roman"/>
          <w:szCs w:val="24"/>
          <w:lang w:eastAsia="pt-BR"/>
        </w:rPr>
      </w:pPr>
    </w:p>
    <w:p w14:paraId="23858461"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Art.158</w:t>
      </w:r>
      <w:r w:rsidRPr="00C64C33">
        <w:rPr>
          <w:rFonts w:ascii="Arial Nova" w:eastAsia="SimSun" w:hAnsi="Arial Nova" w:cs="Times New Roman"/>
          <w:szCs w:val="24"/>
          <w:lang w:eastAsia="pt-BR"/>
        </w:rPr>
        <w:t xml:space="preserve"> A autoridade que tiver ciência de irregularidade no serviço público é obrigada a promover a sua apuração imediata, mediante sindicância ou processo disciplinar, assegurada ao acusado ampla defesa.</w:t>
      </w:r>
    </w:p>
    <w:p w14:paraId="716BAC15"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Art.159</w:t>
      </w:r>
      <w:r w:rsidRPr="00C64C33">
        <w:rPr>
          <w:rFonts w:ascii="Arial Nova" w:eastAsia="SimSun" w:hAnsi="Arial Nova" w:cs="Times New Roman"/>
          <w:szCs w:val="24"/>
          <w:lang w:eastAsia="pt-BR"/>
        </w:rPr>
        <w:t xml:space="preserve"> As denúncias sobre irregularidades, serão objetos de apuração desde que contenham a identificação e o endereço do denunciante e sejam formuladas por escrito, confirmada a autenticidade.</w:t>
      </w:r>
    </w:p>
    <w:p w14:paraId="4AB585CF" w14:textId="2865B9FF"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0044765F"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Quando o fato narrado não configurar evidente infração disciplinar ou ilícito penal, a denúncia será arquivada, por falta de objeto.</w:t>
      </w:r>
    </w:p>
    <w:p w14:paraId="62FA0ADF"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Art.160</w:t>
      </w:r>
      <w:r w:rsidRPr="00C64C33">
        <w:rPr>
          <w:rFonts w:ascii="Arial Nova" w:eastAsia="SimSun" w:hAnsi="Arial Nova" w:cs="Times New Roman"/>
          <w:szCs w:val="24"/>
          <w:lang w:eastAsia="pt-BR"/>
        </w:rPr>
        <w:t xml:space="preserve"> Da sindicância poderá resultar:</w:t>
      </w:r>
    </w:p>
    <w:p w14:paraId="5B6DFBD6" w14:textId="77777777" w:rsidR="00752994" w:rsidRPr="00C64C33" w:rsidRDefault="00752994"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Arquivamento do processo;</w:t>
      </w:r>
    </w:p>
    <w:p w14:paraId="25633196" w14:textId="77777777" w:rsidR="00752994" w:rsidRPr="00C64C33" w:rsidRDefault="00752994"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II - aplicação de penalidade de advertência ou suspensão de até 30 (trinta) dias;</w:t>
      </w:r>
    </w:p>
    <w:p w14:paraId="52CB6F2F" w14:textId="69721018" w:rsidR="00E95DD5" w:rsidRPr="00C64C33" w:rsidRDefault="00752994"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instauração de processo disciplinar.</w:t>
      </w:r>
    </w:p>
    <w:p w14:paraId="61754DCA"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Art.161</w:t>
      </w:r>
      <w:r w:rsidRPr="00C64C33">
        <w:rPr>
          <w:rFonts w:ascii="Arial Nova" w:eastAsia="SimSun" w:hAnsi="Arial Nova" w:cs="Times New Roman"/>
          <w:szCs w:val="24"/>
          <w:lang w:eastAsia="pt-BR"/>
        </w:rPr>
        <w:t xml:space="preserve"> Sempre que o ilícito praticado pelo funcionário ensejar a imposição de penalidade de suspensão por mais de 30 (trinta) dias ou de demissão, extinção de aposentadoria ou disponibilidade, ou ainda destituição de cargo em comissão, será obrigado a instauração de processo disciplinar.</w:t>
      </w:r>
    </w:p>
    <w:p w14:paraId="6C3637EA" w14:textId="77777777" w:rsidR="00E95DD5" w:rsidRPr="00C64C33" w:rsidRDefault="00E95DD5" w:rsidP="00256D04">
      <w:pPr>
        <w:spacing w:after="0"/>
        <w:jc w:val="both"/>
        <w:rPr>
          <w:rFonts w:ascii="Arial Nova" w:eastAsia="SimSun" w:hAnsi="Arial Nova" w:cs="Times New Roman"/>
          <w:szCs w:val="24"/>
          <w:lang w:eastAsia="pt-BR"/>
        </w:rPr>
      </w:pPr>
    </w:p>
    <w:p w14:paraId="1386506D" w14:textId="20E5F5EC" w:rsidR="002E4A0C" w:rsidRPr="00C64C33" w:rsidRDefault="002C2280"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Seção</w:t>
      </w:r>
      <w:r w:rsidR="002E4A0C" w:rsidRPr="00C64C33">
        <w:rPr>
          <w:rFonts w:ascii="Arial Nova" w:eastAsia="SimSun" w:hAnsi="Arial Nova" w:cs="Times New Roman"/>
          <w:b/>
          <w:bCs/>
          <w:szCs w:val="24"/>
          <w:lang w:eastAsia="pt-BR"/>
        </w:rPr>
        <w:t xml:space="preserve"> II</w:t>
      </w:r>
    </w:p>
    <w:p w14:paraId="4C3EA26E" w14:textId="22C81854" w:rsidR="00E95DD5" w:rsidRPr="00E7149E" w:rsidRDefault="002E4A0C" w:rsidP="002C2280">
      <w:pPr>
        <w:pStyle w:val="Ttulo3"/>
        <w:spacing w:before="0"/>
        <w:jc w:val="center"/>
        <w:rPr>
          <w:rFonts w:ascii="Arial Nova" w:hAnsi="Arial Nova"/>
          <w:color w:val="auto"/>
          <w:szCs w:val="24"/>
          <w:lang w:eastAsia="pt-BR"/>
        </w:rPr>
      </w:pPr>
      <w:bookmarkStart w:id="62" w:name="_Toc211522118"/>
      <w:r w:rsidRPr="00E7149E">
        <w:rPr>
          <w:rFonts w:ascii="Arial Nova" w:hAnsi="Arial Nova"/>
          <w:color w:val="auto"/>
          <w:szCs w:val="24"/>
          <w:lang w:eastAsia="pt-BR"/>
        </w:rPr>
        <w:t>Do afastamento preventivo</w:t>
      </w:r>
      <w:bookmarkEnd w:id="62"/>
    </w:p>
    <w:p w14:paraId="4956B4B7" w14:textId="77777777" w:rsidR="002E4A0C" w:rsidRPr="00C64C33" w:rsidRDefault="002E4A0C" w:rsidP="00256D04">
      <w:pPr>
        <w:spacing w:after="0"/>
        <w:rPr>
          <w:rFonts w:ascii="Arial Nova" w:eastAsia="SimSun" w:hAnsi="Arial Nova" w:cs="Times New Roman"/>
          <w:szCs w:val="24"/>
          <w:lang w:eastAsia="pt-BR"/>
        </w:rPr>
      </w:pPr>
    </w:p>
    <w:p w14:paraId="19EA2B15"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Art.162 </w:t>
      </w:r>
      <w:r w:rsidRPr="00C64C33">
        <w:rPr>
          <w:rFonts w:ascii="Arial Nova" w:eastAsia="SimSun" w:hAnsi="Arial Nova" w:cs="Times New Roman"/>
          <w:szCs w:val="24"/>
          <w:lang w:eastAsia="pt-BR"/>
        </w:rPr>
        <w:t>Como medida cautelar e a fim de que o funcionário não venha a influir na apuração de irregularidade, a autoridade instauradora do processo disciplinar poderá ordenar o seu afastamento do exercício do cargo, pelo prazo de até 60 (sessenta) dias, sem prejuízo da remuneração.</w:t>
      </w:r>
    </w:p>
    <w:p w14:paraId="1B9D5EB9" w14:textId="63469F01"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001805F9"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O afastamento poderá ser prorrogado por igual prazo, findo o qual cessarão os seus efeitos, ainda que não concluído o processo.</w:t>
      </w:r>
    </w:p>
    <w:p w14:paraId="22F47DDD" w14:textId="77777777" w:rsidR="00F10C7A" w:rsidRPr="00C64C33" w:rsidRDefault="00F10C7A" w:rsidP="00256D04">
      <w:pPr>
        <w:spacing w:after="0"/>
        <w:jc w:val="both"/>
        <w:rPr>
          <w:rFonts w:ascii="Arial Nova" w:eastAsia="SimSun" w:hAnsi="Arial Nova" w:cs="Times New Roman"/>
          <w:szCs w:val="24"/>
          <w:lang w:eastAsia="pt-BR"/>
        </w:rPr>
      </w:pPr>
    </w:p>
    <w:p w14:paraId="2BE45A6D" w14:textId="408019CC" w:rsidR="00F10C7A" w:rsidRPr="000D3846" w:rsidRDefault="002C2280" w:rsidP="00256D04">
      <w:pPr>
        <w:spacing w:after="0"/>
        <w:jc w:val="center"/>
        <w:rPr>
          <w:rFonts w:ascii="Arial Nova" w:eastAsia="SimSun" w:hAnsi="Arial Nova" w:cs="Times New Roman"/>
          <w:szCs w:val="24"/>
          <w:lang w:eastAsia="pt-BR"/>
        </w:rPr>
      </w:pPr>
      <w:r w:rsidRPr="000D3846">
        <w:rPr>
          <w:rFonts w:ascii="Arial Nova" w:eastAsia="SimSun" w:hAnsi="Arial Nova" w:cs="Times New Roman"/>
          <w:szCs w:val="24"/>
          <w:lang w:eastAsia="pt-BR"/>
        </w:rPr>
        <w:t>Seção</w:t>
      </w:r>
      <w:r w:rsidR="00F10C7A" w:rsidRPr="000D3846">
        <w:rPr>
          <w:rFonts w:ascii="Arial Nova" w:eastAsia="SimSun" w:hAnsi="Arial Nova" w:cs="Times New Roman"/>
          <w:szCs w:val="24"/>
          <w:lang w:eastAsia="pt-BR"/>
        </w:rPr>
        <w:t xml:space="preserve"> III</w:t>
      </w:r>
    </w:p>
    <w:p w14:paraId="726DD54C" w14:textId="77777777" w:rsidR="00F10C7A" w:rsidRPr="000D3846" w:rsidRDefault="00F10C7A" w:rsidP="002C2280">
      <w:pPr>
        <w:pStyle w:val="Ttulo3"/>
        <w:spacing w:before="0"/>
        <w:jc w:val="center"/>
        <w:rPr>
          <w:rFonts w:ascii="Arial Nova" w:hAnsi="Arial Nova"/>
          <w:b w:val="0"/>
          <w:color w:val="auto"/>
          <w:szCs w:val="24"/>
          <w:lang w:eastAsia="pt-BR"/>
        </w:rPr>
      </w:pPr>
      <w:bookmarkStart w:id="63" w:name="_Toc211522119"/>
      <w:r w:rsidRPr="000D3846">
        <w:rPr>
          <w:rFonts w:ascii="Arial Nova" w:hAnsi="Arial Nova"/>
          <w:b w:val="0"/>
          <w:color w:val="auto"/>
          <w:szCs w:val="24"/>
          <w:lang w:eastAsia="pt-BR"/>
        </w:rPr>
        <w:t>Do processo disciplinar</w:t>
      </w:r>
      <w:bookmarkEnd w:id="63"/>
    </w:p>
    <w:p w14:paraId="678B3B86" w14:textId="5C99C685" w:rsidR="00F10C7A" w:rsidRPr="000D3846" w:rsidRDefault="002C2280" w:rsidP="00256D04">
      <w:pPr>
        <w:spacing w:before="240" w:after="0"/>
        <w:jc w:val="center"/>
        <w:rPr>
          <w:rFonts w:ascii="Arial Nova" w:eastAsia="SimSun" w:hAnsi="Arial Nova" w:cs="Times New Roman"/>
          <w:szCs w:val="24"/>
          <w:lang w:eastAsia="pt-BR"/>
        </w:rPr>
      </w:pPr>
      <w:r w:rsidRPr="000D3846">
        <w:rPr>
          <w:rFonts w:ascii="Arial Nova" w:eastAsia="SimSun" w:hAnsi="Arial Nova" w:cs="Times New Roman"/>
          <w:szCs w:val="24"/>
          <w:lang w:eastAsia="pt-BR"/>
        </w:rPr>
        <w:t>Subseção</w:t>
      </w:r>
      <w:r w:rsidR="00F10C7A" w:rsidRPr="000D3846">
        <w:rPr>
          <w:rFonts w:ascii="Arial Nova" w:eastAsia="SimSun" w:hAnsi="Arial Nova" w:cs="Times New Roman"/>
          <w:szCs w:val="24"/>
          <w:lang w:eastAsia="pt-BR"/>
        </w:rPr>
        <w:t xml:space="preserve"> I</w:t>
      </w:r>
    </w:p>
    <w:p w14:paraId="6A3DFBF4" w14:textId="63776203" w:rsidR="00F10C7A" w:rsidRPr="000D3846" w:rsidRDefault="00F10C7A" w:rsidP="002C2280">
      <w:pPr>
        <w:pStyle w:val="Ttulo4"/>
        <w:spacing w:before="0"/>
        <w:jc w:val="center"/>
        <w:rPr>
          <w:rFonts w:ascii="Arial Nova" w:hAnsi="Arial Nova"/>
          <w:b w:val="0"/>
          <w:i w:val="0"/>
          <w:color w:val="auto"/>
          <w:szCs w:val="24"/>
          <w:lang w:eastAsia="pt-BR"/>
        </w:rPr>
      </w:pPr>
      <w:bookmarkStart w:id="64" w:name="_Toc211522120"/>
      <w:r w:rsidRPr="000D3846">
        <w:rPr>
          <w:rFonts w:ascii="Arial Nova" w:hAnsi="Arial Nova"/>
          <w:b w:val="0"/>
          <w:i w:val="0"/>
          <w:color w:val="auto"/>
          <w:szCs w:val="24"/>
          <w:lang w:eastAsia="pt-BR"/>
        </w:rPr>
        <w:t>Disposições gerais</w:t>
      </w:r>
      <w:bookmarkEnd w:id="64"/>
    </w:p>
    <w:p w14:paraId="5074BA1E" w14:textId="77777777" w:rsidR="001805F9" w:rsidRPr="00C64C33" w:rsidRDefault="001805F9" w:rsidP="00256D04">
      <w:pPr>
        <w:spacing w:after="0"/>
        <w:jc w:val="both"/>
        <w:rPr>
          <w:rFonts w:ascii="Arial Nova" w:eastAsia="SimSun" w:hAnsi="Arial Nova" w:cs="Times New Roman"/>
          <w:szCs w:val="24"/>
          <w:lang w:eastAsia="pt-BR"/>
        </w:rPr>
      </w:pPr>
    </w:p>
    <w:p w14:paraId="5705DF0C" w14:textId="51DAC2EC"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Art.163 </w:t>
      </w:r>
      <w:r w:rsidRPr="00C64C33">
        <w:rPr>
          <w:rFonts w:ascii="Arial Nova" w:eastAsia="SimSun" w:hAnsi="Arial Nova" w:cs="Times New Roman"/>
          <w:szCs w:val="24"/>
          <w:lang w:eastAsia="pt-BR"/>
        </w:rPr>
        <w:t>O processo disciplinar é o instrumento destinado a apurar as responsabilidades do funcionamento por infração praticada no exercício de suas atribuições, ou que tenha relação mediata com as atribuições do cargo em que se encontre investido.</w:t>
      </w:r>
    </w:p>
    <w:p w14:paraId="25E0EFF5" w14:textId="076E24E9"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Art.164</w:t>
      </w:r>
      <w:r w:rsidRPr="00C64C33">
        <w:rPr>
          <w:rFonts w:ascii="Arial Nova" w:eastAsia="SimSun" w:hAnsi="Arial Nova" w:cs="Times New Roman"/>
          <w:szCs w:val="24"/>
          <w:lang w:eastAsia="pt-BR"/>
        </w:rPr>
        <w:t xml:space="preserve"> O processo disciplinar será conduzido por comissão composta de 3 (três) membros do quadro de funcionários, sendo dois deles necessariamente servidores estáveis, e a designação dar-se-á por ato do Prefeito </w:t>
      </w:r>
      <w:r w:rsidRPr="00C64C33">
        <w:rPr>
          <w:rFonts w:ascii="Arial Nova" w:eastAsia="SimSun" w:hAnsi="Arial Nova" w:cs="Times New Roman"/>
          <w:szCs w:val="24"/>
          <w:lang w:eastAsia="pt-BR"/>
        </w:rPr>
        <w:lastRenderedPageBreak/>
        <w:t>Municipal que indicará, dentre eles, o seu presidente. (</w:t>
      </w:r>
      <w:hyperlink r:id="rId102" w:history="1">
        <w:r w:rsidR="004B69C3"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52/13</w:t>
        </w:r>
      </w:hyperlink>
      <w:r w:rsidRPr="00C64C33">
        <w:rPr>
          <w:rFonts w:ascii="Arial Nova" w:eastAsia="SimSun" w:hAnsi="Arial Nova" w:cs="Times New Roman"/>
          <w:szCs w:val="24"/>
          <w:lang w:eastAsia="pt-BR"/>
        </w:rPr>
        <w:t>)</w:t>
      </w:r>
      <w:r w:rsidR="004B69C3" w:rsidRPr="00C64C33">
        <w:rPr>
          <w:rFonts w:ascii="Arial Nova" w:eastAsia="SimSun" w:hAnsi="Arial Nova" w:cs="Times New Roman"/>
          <w:szCs w:val="24"/>
          <w:lang w:eastAsia="pt-BR"/>
        </w:rPr>
        <w:t>.</w:t>
      </w:r>
    </w:p>
    <w:p w14:paraId="416263D8" w14:textId="20B83489"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10C7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 comissão terá como secretário, funcionário designado pelo seu presidente, podendo a designação recair em um dos seus membros.</w:t>
      </w:r>
    </w:p>
    <w:p w14:paraId="769D2723" w14:textId="2B02E40D"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F10C7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2º Não poderá participar de comissão de sindicância ou de inquérito, cônjuge, companheiro ou parente do acusado, </w:t>
      </w:r>
      <w:r w:rsidR="00CC4948" w:rsidRPr="00C64C33">
        <w:rPr>
          <w:rFonts w:ascii="Arial Nova" w:eastAsia="SimSun" w:hAnsi="Arial Nova" w:cs="Times New Roman"/>
          <w:szCs w:val="24"/>
          <w:lang w:eastAsia="pt-BR"/>
        </w:rPr>
        <w:t>consanguíneo</w:t>
      </w:r>
      <w:r w:rsidRPr="00C64C33">
        <w:rPr>
          <w:rFonts w:ascii="Arial Nova" w:eastAsia="SimSun" w:hAnsi="Arial Nova" w:cs="Times New Roman"/>
          <w:szCs w:val="24"/>
          <w:lang w:eastAsia="pt-BR"/>
        </w:rPr>
        <w:t xml:space="preserve"> ou afim, em linha reta ou colateral, até o terceiro grau.</w:t>
      </w:r>
    </w:p>
    <w:p w14:paraId="05F36979" w14:textId="34115D49"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CC494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Aos integrantes da comissão será concedida gratificação de 20% sobre o salário base a qual será devida mês a mês, enquanto perdurarem os trabalhos</w:t>
      </w:r>
      <w:r w:rsidR="00F5238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w:t>
      </w:r>
      <w:hyperlink r:id="rId103" w:history="1">
        <w:r w:rsidR="0064642D" w:rsidRPr="00C64C33">
          <w:rPr>
            <w:rStyle w:val="Hyperlink"/>
            <w:rFonts w:ascii="Arial Nova" w:eastAsia="SimSun" w:hAnsi="Arial Nova" w:cs="Times New Roman"/>
            <w:szCs w:val="24"/>
            <w:lang w:eastAsia="pt-BR"/>
          </w:rPr>
          <w:t>Incluso</w:t>
        </w:r>
        <w:r w:rsidRPr="00C64C33">
          <w:rPr>
            <w:rStyle w:val="Hyperlink"/>
            <w:rFonts w:ascii="Arial Nova" w:eastAsia="SimSun" w:hAnsi="Arial Nova" w:cs="Times New Roman"/>
            <w:szCs w:val="24"/>
            <w:lang w:eastAsia="pt-BR"/>
          </w:rPr>
          <w:t xml:space="preserve"> pela LC 52/13</w:t>
        </w:r>
      </w:hyperlink>
      <w:r w:rsidRPr="00C64C33">
        <w:rPr>
          <w:rFonts w:ascii="Arial Nova" w:eastAsia="SimSun" w:hAnsi="Arial Nova" w:cs="Times New Roman"/>
          <w:szCs w:val="24"/>
          <w:lang w:eastAsia="pt-BR"/>
        </w:rPr>
        <w:t>)</w:t>
      </w:r>
      <w:r w:rsidR="00CC4948" w:rsidRPr="00C64C33">
        <w:rPr>
          <w:rFonts w:ascii="Arial Nova" w:eastAsia="SimSun" w:hAnsi="Arial Nova" w:cs="Times New Roman"/>
          <w:szCs w:val="24"/>
          <w:lang w:eastAsia="pt-BR"/>
        </w:rPr>
        <w:t>.</w:t>
      </w:r>
    </w:p>
    <w:p w14:paraId="4D7709C2" w14:textId="77777777" w:rsidR="002D3C84"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CC494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Não haverá pagamento de mais de uma gratificação quando ocorrer a atuação em mais de uma comissão de igual natureza, ao mesmo tempo</w:t>
      </w:r>
      <w:r w:rsidR="002D3C84" w:rsidRPr="00C64C33">
        <w:rPr>
          <w:rFonts w:ascii="Arial Nova" w:eastAsia="SimSun" w:hAnsi="Arial Nova" w:cs="Times New Roman"/>
          <w:szCs w:val="24"/>
          <w:lang w:eastAsia="pt-BR"/>
        </w:rPr>
        <w:t>(</w:t>
      </w:r>
      <w:hyperlink r:id="rId104" w:history="1">
        <w:r w:rsidR="002D3C84" w:rsidRPr="00C64C33">
          <w:rPr>
            <w:rStyle w:val="Hyperlink"/>
            <w:rFonts w:ascii="Arial Nova" w:eastAsia="SimSun" w:hAnsi="Arial Nova" w:cs="Times New Roman"/>
            <w:szCs w:val="24"/>
            <w:lang w:eastAsia="pt-BR"/>
          </w:rPr>
          <w:t>Incluso pela LC 52/13</w:t>
        </w:r>
      </w:hyperlink>
      <w:r w:rsidR="002D3C84" w:rsidRPr="00C64C33">
        <w:rPr>
          <w:rFonts w:ascii="Arial Nova" w:eastAsia="SimSun" w:hAnsi="Arial Nova" w:cs="Times New Roman"/>
          <w:szCs w:val="24"/>
          <w:lang w:eastAsia="pt-BR"/>
        </w:rPr>
        <w:t>).</w:t>
      </w:r>
    </w:p>
    <w:p w14:paraId="3ED699EA" w14:textId="1C09B286"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CC4948"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5º A comissão, em havendo necessidade, poderá se valer de auxílio técnico para o desenvolvimento de seu trabalho, convocando servidores de área específica para auxiliá-la.</w:t>
      </w:r>
      <w:r w:rsidR="003A0C71" w:rsidRPr="00C64C33">
        <w:rPr>
          <w:rFonts w:ascii="Arial Nova" w:eastAsia="SimSun" w:hAnsi="Arial Nova" w:cs="Times New Roman"/>
          <w:szCs w:val="24"/>
          <w:lang w:eastAsia="pt-BR"/>
        </w:rPr>
        <w:t xml:space="preserve"> </w:t>
      </w:r>
      <w:r w:rsidR="002D3C84" w:rsidRPr="00C64C33">
        <w:rPr>
          <w:rFonts w:ascii="Arial Nova" w:eastAsia="SimSun" w:hAnsi="Arial Nova" w:cs="Times New Roman"/>
          <w:szCs w:val="24"/>
          <w:lang w:eastAsia="pt-BR"/>
        </w:rPr>
        <w:t>(</w:t>
      </w:r>
      <w:hyperlink r:id="rId105" w:history="1">
        <w:r w:rsidR="002D3C84" w:rsidRPr="00C64C33">
          <w:rPr>
            <w:rStyle w:val="Hyperlink"/>
            <w:rFonts w:ascii="Arial Nova" w:eastAsia="SimSun" w:hAnsi="Arial Nova" w:cs="Times New Roman"/>
            <w:szCs w:val="24"/>
            <w:lang w:eastAsia="pt-BR"/>
          </w:rPr>
          <w:t>Incluso pela LC 52/13</w:t>
        </w:r>
      </w:hyperlink>
      <w:r w:rsidR="002D3C84" w:rsidRPr="00C64C33">
        <w:rPr>
          <w:rFonts w:ascii="Arial Nova" w:eastAsia="SimSun" w:hAnsi="Arial Nova" w:cs="Times New Roman"/>
          <w:szCs w:val="24"/>
          <w:lang w:eastAsia="pt-BR"/>
        </w:rPr>
        <w:t>).</w:t>
      </w:r>
    </w:p>
    <w:p w14:paraId="0212988C" w14:textId="6085486F"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Art.165 </w:t>
      </w:r>
      <w:r w:rsidRPr="00C64C33">
        <w:rPr>
          <w:rFonts w:ascii="Arial Nova" w:eastAsia="SimSun" w:hAnsi="Arial Nova" w:cs="Times New Roman"/>
          <w:szCs w:val="24"/>
          <w:lang w:eastAsia="pt-BR"/>
        </w:rPr>
        <w:t>A comissão de Inquérito exercerá suas atividades com independência e imparcialidade assegurado o sigilo necessário à elucidação do fato ou exigido pelo interesse da administração.</w:t>
      </w:r>
    </w:p>
    <w:p w14:paraId="4104D4DB" w14:textId="1B4D441F" w:rsidR="0016405C"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Art.166 </w:t>
      </w:r>
      <w:r w:rsidRPr="00C64C33">
        <w:rPr>
          <w:rFonts w:ascii="Arial Nova" w:eastAsia="SimSun" w:hAnsi="Arial Nova" w:cs="Times New Roman"/>
          <w:szCs w:val="24"/>
          <w:lang w:eastAsia="pt-BR"/>
        </w:rPr>
        <w:t>O processo disciplinar se desenvolve nas seguintes fases:</w:t>
      </w:r>
    </w:p>
    <w:p w14:paraId="0FB88DDF" w14:textId="77777777" w:rsidR="00FA75D3" w:rsidRPr="00C64C33" w:rsidRDefault="00FA75D3" w:rsidP="00256D04">
      <w:pPr>
        <w:tabs>
          <w:tab w:val="left" w:pos="2000"/>
        </w:tabs>
        <w:spacing w:before="240" w:after="0"/>
        <w:ind w:left="113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Instauração, com publicação do ato que constituir a comissão;</w:t>
      </w:r>
    </w:p>
    <w:p w14:paraId="36275E88" w14:textId="77777777" w:rsidR="00FA75D3" w:rsidRPr="00C64C33" w:rsidRDefault="00FA75D3" w:rsidP="00256D04">
      <w:pPr>
        <w:tabs>
          <w:tab w:val="left" w:pos="2000"/>
        </w:tabs>
        <w:spacing w:after="0"/>
        <w:ind w:firstLine="113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inquérito administrativo, que compreende instrução, defesa e relatório;</w:t>
      </w:r>
    </w:p>
    <w:p w14:paraId="0B0A91BD" w14:textId="1F625BED" w:rsidR="0016405C" w:rsidRPr="00C64C33" w:rsidRDefault="00FA75D3" w:rsidP="00256D04">
      <w:pPr>
        <w:tabs>
          <w:tab w:val="left" w:pos="2000"/>
        </w:tabs>
        <w:spacing w:after="0"/>
        <w:ind w:left="1131"/>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III - julgamento.</w:t>
      </w:r>
    </w:p>
    <w:p w14:paraId="6A311AC6" w14:textId="7438AD14"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Art.167 </w:t>
      </w:r>
      <w:r w:rsidRPr="00C64C33">
        <w:rPr>
          <w:rFonts w:ascii="Arial Nova" w:eastAsia="SimSun" w:hAnsi="Arial Nova" w:cs="Times New Roman"/>
          <w:szCs w:val="24"/>
          <w:lang w:eastAsia="pt-BR"/>
        </w:rPr>
        <w:t xml:space="preserve">O prazo para conclusão do processo disciplinar não excederá 60 (sessenta) dias, contados da data de publicação do ato que constituir a </w:t>
      </w:r>
      <w:r w:rsidRPr="00C64C33">
        <w:rPr>
          <w:rFonts w:ascii="Arial Nova" w:eastAsia="SimSun" w:hAnsi="Arial Nova" w:cs="Times New Roman"/>
          <w:szCs w:val="24"/>
          <w:lang w:eastAsia="pt-BR"/>
        </w:rPr>
        <w:lastRenderedPageBreak/>
        <w:t>comissão, admitida a sua prorrogação por igual prazo, quando as circunstâncias o exigirem.</w:t>
      </w:r>
    </w:p>
    <w:p w14:paraId="51E31DAD" w14:textId="5F19BF45"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6291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Sempre que necessário, a comissão dedicará tempo integral aos seus trabalhos, ficando seus membros dispensados do ponto até a entrega do relatório final.</w:t>
      </w:r>
    </w:p>
    <w:p w14:paraId="10F64C3E" w14:textId="79CB98D9"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E6291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As reuniões da comissão serão registradas em atas que deverão detalhar as deliberações adotadas.</w:t>
      </w:r>
    </w:p>
    <w:p w14:paraId="30947A6A" w14:textId="77777777" w:rsidR="00E95DD5" w:rsidRPr="00C64C33" w:rsidRDefault="00E95DD5" w:rsidP="00256D04">
      <w:pPr>
        <w:spacing w:after="0"/>
        <w:jc w:val="both"/>
        <w:rPr>
          <w:rFonts w:ascii="Arial Nova" w:eastAsia="SimSun" w:hAnsi="Arial Nova" w:cs="Times New Roman"/>
          <w:szCs w:val="24"/>
          <w:lang w:eastAsia="pt-BR"/>
        </w:rPr>
      </w:pPr>
    </w:p>
    <w:p w14:paraId="1C038D01" w14:textId="420A529F" w:rsidR="004B2A13" w:rsidRPr="000D3846" w:rsidRDefault="000B5E82" w:rsidP="00256D04">
      <w:pPr>
        <w:spacing w:after="0"/>
        <w:jc w:val="center"/>
        <w:rPr>
          <w:rFonts w:ascii="Arial Nova" w:eastAsia="SimSun" w:hAnsi="Arial Nova" w:cs="Times New Roman"/>
          <w:szCs w:val="24"/>
          <w:lang w:eastAsia="pt-BR"/>
        </w:rPr>
      </w:pPr>
      <w:r w:rsidRPr="000D3846">
        <w:rPr>
          <w:rFonts w:ascii="Arial Nova" w:eastAsia="SimSun" w:hAnsi="Arial Nova" w:cs="Times New Roman"/>
          <w:szCs w:val="24"/>
          <w:lang w:eastAsia="pt-BR"/>
        </w:rPr>
        <w:t>Subseção</w:t>
      </w:r>
      <w:r w:rsidR="004B2A13" w:rsidRPr="000D3846">
        <w:rPr>
          <w:rFonts w:ascii="Arial Nova" w:eastAsia="SimSun" w:hAnsi="Arial Nova" w:cs="Times New Roman"/>
          <w:szCs w:val="24"/>
          <w:lang w:eastAsia="pt-BR"/>
        </w:rPr>
        <w:t xml:space="preserve"> II</w:t>
      </w:r>
    </w:p>
    <w:p w14:paraId="092E6F1E" w14:textId="4F451443" w:rsidR="004B2A13" w:rsidRPr="000D3846" w:rsidRDefault="004B2A13" w:rsidP="000B5E82">
      <w:pPr>
        <w:pStyle w:val="Ttulo4"/>
        <w:spacing w:before="0"/>
        <w:jc w:val="center"/>
        <w:rPr>
          <w:rFonts w:ascii="Arial Nova" w:hAnsi="Arial Nova"/>
          <w:b w:val="0"/>
          <w:i w:val="0"/>
          <w:color w:val="auto"/>
          <w:szCs w:val="24"/>
          <w:lang w:eastAsia="pt-BR"/>
        </w:rPr>
      </w:pPr>
      <w:bookmarkStart w:id="65" w:name="_Toc211522121"/>
      <w:r w:rsidRPr="000D3846">
        <w:rPr>
          <w:rFonts w:ascii="Arial Nova" w:hAnsi="Arial Nova"/>
          <w:b w:val="0"/>
          <w:i w:val="0"/>
          <w:color w:val="auto"/>
          <w:szCs w:val="24"/>
          <w:lang w:eastAsia="pt-BR"/>
        </w:rPr>
        <w:t>Do inquérito</w:t>
      </w:r>
      <w:bookmarkEnd w:id="65"/>
    </w:p>
    <w:p w14:paraId="4CB2BF99" w14:textId="77777777" w:rsidR="004B2A13" w:rsidRPr="00C64C33" w:rsidRDefault="004B2A13" w:rsidP="00256D04">
      <w:pPr>
        <w:spacing w:after="0"/>
        <w:jc w:val="both"/>
        <w:rPr>
          <w:rFonts w:ascii="Arial Nova" w:eastAsia="SimSun" w:hAnsi="Arial Nova" w:cs="Times New Roman"/>
          <w:szCs w:val="24"/>
          <w:lang w:eastAsia="pt-BR"/>
        </w:rPr>
      </w:pPr>
    </w:p>
    <w:p w14:paraId="4B28F552"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Art.168</w:t>
      </w:r>
      <w:r w:rsidRPr="00C64C33">
        <w:rPr>
          <w:rFonts w:ascii="Arial Nova" w:eastAsia="SimSun" w:hAnsi="Arial Nova" w:cs="Times New Roman"/>
          <w:szCs w:val="24"/>
          <w:lang w:eastAsia="pt-BR"/>
        </w:rPr>
        <w:t xml:space="preserve"> O inquérito administrativo será contraditório, assegurada ao acusado ampla defesa, com a utilização dos meios e recursos admitidos em direito.</w:t>
      </w:r>
    </w:p>
    <w:p w14:paraId="3A315E46"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Art.169 </w:t>
      </w:r>
      <w:r w:rsidRPr="00C64C33">
        <w:rPr>
          <w:rFonts w:ascii="Arial Nova" w:eastAsia="SimSun" w:hAnsi="Arial Nova" w:cs="Times New Roman"/>
          <w:szCs w:val="24"/>
          <w:lang w:eastAsia="pt-BR"/>
        </w:rPr>
        <w:t>Os autos da sindicância integrarão o processo disciplinar, como peça informativa da instrução.</w:t>
      </w:r>
    </w:p>
    <w:p w14:paraId="2B68B6FC" w14:textId="058149E0"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004B2A13"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Na hipótese do relatório da sindicância concluir que a infração está capitulada como ilícito penal, a autoridade competente encaminhará cópia dos autos ao Ministério Público, independentemente de imediata instrução do processo disciplinar.</w:t>
      </w:r>
    </w:p>
    <w:p w14:paraId="2CF45B8D" w14:textId="3ADB0D6D"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Art.170 </w:t>
      </w:r>
      <w:r w:rsidRPr="00C64C33">
        <w:rPr>
          <w:rFonts w:ascii="Arial Nova" w:eastAsia="SimSun" w:hAnsi="Arial Nova" w:cs="Times New Roman"/>
          <w:szCs w:val="24"/>
          <w:lang w:eastAsia="pt-BR"/>
        </w:rPr>
        <w:t>Na fase do inquérito, a comissão promoverá a tomada de depoimentos, acareações, investigações e diligências cabíveis, objetivando a coleta de prova, recorrendo</w:t>
      </w:r>
      <w:r w:rsidR="00326F00" w:rsidRPr="00C64C33">
        <w:rPr>
          <w:rFonts w:ascii="Arial Nova" w:eastAsia="SimSun" w:hAnsi="Arial Nova" w:cs="Times New Roman"/>
          <w:szCs w:val="24"/>
          <w:lang w:eastAsia="pt-BR"/>
        </w:rPr>
        <w:t>,</w:t>
      </w:r>
      <w:r w:rsidRPr="00C64C33">
        <w:rPr>
          <w:rFonts w:ascii="Arial Nova" w:eastAsia="SimSun" w:hAnsi="Arial Nova" w:cs="Times New Roman"/>
          <w:szCs w:val="24"/>
          <w:lang w:eastAsia="pt-BR"/>
        </w:rPr>
        <w:t xml:space="preserve"> se necessário</w:t>
      </w:r>
      <w:r w:rsidR="00326F00" w:rsidRPr="00C64C33">
        <w:rPr>
          <w:rFonts w:ascii="Arial Nova" w:eastAsia="SimSun" w:hAnsi="Arial Nova" w:cs="Times New Roman"/>
          <w:szCs w:val="24"/>
          <w:lang w:eastAsia="pt-BR"/>
        </w:rPr>
        <w:t>,</w:t>
      </w:r>
      <w:r w:rsidRPr="00C64C33">
        <w:rPr>
          <w:rFonts w:ascii="Arial Nova" w:eastAsia="SimSun" w:hAnsi="Arial Nova" w:cs="Times New Roman"/>
          <w:szCs w:val="24"/>
          <w:lang w:eastAsia="pt-BR"/>
        </w:rPr>
        <w:t xml:space="preserve"> à técnicos e peritos, de modo a permitir </w:t>
      </w:r>
      <w:r w:rsidR="00326F00" w:rsidRPr="00C64C33">
        <w:rPr>
          <w:rFonts w:ascii="Arial Nova" w:eastAsia="SimSun" w:hAnsi="Arial Nova" w:cs="Times New Roman"/>
          <w:szCs w:val="24"/>
          <w:lang w:eastAsia="pt-BR"/>
        </w:rPr>
        <w:t>a completa elucidação</w:t>
      </w:r>
      <w:r w:rsidRPr="00C64C33">
        <w:rPr>
          <w:rFonts w:ascii="Arial Nova" w:eastAsia="SimSun" w:hAnsi="Arial Nova" w:cs="Times New Roman"/>
          <w:szCs w:val="24"/>
          <w:lang w:eastAsia="pt-BR"/>
        </w:rPr>
        <w:t xml:space="preserve"> dos fatos.</w:t>
      </w:r>
    </w:p>
    <w:p w14:paraId="1A1B54D5" w14:textId="2CCC6B14"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Art.171 </w:t>
      </w:r>
      <w:r w:rsidRPr="00C64C33">
        <w:rPr>
          <w:rFonts w:ascii="Arial Nova" w:eastAsia="SimSun" w:hAnsi="Arial Nova" w:cs="Times New Roman"/>
          <w:szCs w:val="24"/>
          <w:lang w:eastAsia="pt-BR"/>
        </w:rPr>
        <w:t xml:space="preserve">É assegurado ao funcionário o direito de acompanhar o processo, pessoalmente ou por intermédio de procurador, arrolar e reinquirir testemunhas, produzir provas e </w:t>
      </w:r>
      <w:r w:rsidR="00326F00" w:rsidRPr="00C64C33">
        <w:rPr>
          <w:rFonts w:ascii="Arial Nova" w:eastAsia="SimSun" w:hAnsi="Arial Nova" w:cs="Times New Roman"/>
          <w:szCs w:val="24"/>
          <w:lang w:eastAsia="pt-BR"/>
        </w:rPr>
        <w:t>contraprovas</w:t>
      </w:r>
      <w:r w:rsidRPr="00C64C33">
        <w:rPr>
          <w:rFonts w:ascii="Arial Nova" w:eastAsia="SimSun" w:hAnsi="Arial Nova" w:cs="Times New Roman"/>
          <w:szCs w:val="24"/>
          <w:lang w:eastAsia="pt-BR"/>
        </w:rPr>
        <w:t xml:space="preserve"> e formular quesitos, quando se tratar de prova pericial.</w:t>
      </w:r>
    </w:p>
    <w:p w14:paraId="25922781" w14:textId="358F47C9"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D01EF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presidente da comissão poderá denegar pedidos considerados impertinentes, meramente protelatórios ou de nenhum, interesse para o esclarecimento dos fatos.</w:t>
      </w:r>
    </w:p>
    <w:p w14:paraId="73023536" w14:textId="54C1B5FF"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D01EF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Será indeferido o pedido de prova pericial, quando a comprovação do fato independer de conhecimento especial de perito.</w:t>
      </w:r>
    </w:p>
    <w:p w14:paraId="083F6E87"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Art.172 </w:t>
      </w:r>
      <w:r w:rsidRPr="00C64C33">
        <w:rPr>
          <w:rFonts w:ascii="Arial Nova" w:eastAsia="SimSun" w:hAnsi="Arial Nova" w:cs="Times New Roman"/>
          <w:szCs w:val="24"/>
          <w:lang w:eastAsia="pt-BR"/>
        </w:rPr>
        <w:t>As testemunhas serão intimadas a depor mediante mandato expedido pelo presidente da comissão, devendo a segunda via, com o ciente do interessado, ser anexada aos autos.</w:t>
      </w:r>
    </w:p>
    <w:p w14:paraId="047FE93E" w14:textId="1B5FF1D2"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00D01EF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Se a testemunha for funcionário público, a expedição do mandato será imediatamente comunicada a chefe a repartição onde serve, com indicação do dia e da hora marcados para inquirição.</w:t>
      </w:r>
    </w:p>
    <w:p w14:paraId="0584396A"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Art.173 </w:t>
      </w:r>
      <w:r w:rsidRPr="00C64C33">
        <w:rPr>
          <w:rFonts w:ascii="Arial Nova" w:eastAsia="SimSun" w:hAnsi="Arial Nova" w:cs="Times New Roman"/>
          <w:szCs w:val="24"/>
          <w:lang w:eastAsia="pt-BR"/>
        </w:rPr>
        <w:t>O depoimento será prestado oralmente e reduzido a termo, não sendo lícito a testemunha trazê-lo por escrito.</w:t>
      </w:r>
    </w:p>
    <w:p w14:paraId="3C9B56F9" w14:textId="55B5018B"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D01EF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As testemunhas serão inquiridas separadamente.</w:t>
      </w:r>
    </w:p>
    <w:p w14:paraId="2E646287" w14:textId="5756A810"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D01EF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2º Na hipótese de depoimentos contraditórios ou que se infirmem, </w:t>
      </w:r>
      <w:r w:rsidR="00D01EFB" w:rsidRPr="00C64C33">
        <w:rPr>
          <w:rFonts w:ascii="Arial Nova" w:eastAsia="SimSun" w:hAnsi="Arial Nova" w:cs="Times New Roman"/>
          <w:szCs w:val="24"/>
          <w:lang w:eastAsia="pt-BR"/>
        </w:rPr>
        <w:t>proceder-se-á</w:t>
      </w:r>
      <w:r w:rsidRPr="00C64C33">
        <w:rPr>
          <w:rFonts w:ascii="Arial Nova" w:eastAsia="SimSun" w:hAnsi="Arial Nova" w:cs="Times New Roman"/>
          <w:szCs w:val="24"/>
          <w:lang w:eastAsia="pt-BR"/>
        </w:rPr>
        <w:t xml:space="preserve"> acareação entre os depoentes.</w:t>
      </w:r>
    </w:p>
    <w:p w14:paraId="0530B2F8" w14:textId="6B85D66C"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Art.174 </w:t>
      </w:r>
      <w:r w:rsidRPr="00C64C33">
        <w:rPr>
          <w:rFonts w:ascii="Arial Nova" w:eastAsia="SimSun" w:hAnsi="Arial Nova" w:cs="Times New Roman"/>
          <w:szCs w:val="24"/>
          <w:lang w:eastAsia="pt-BR"/>
        </w:rPr>
        <w:t xml:space="preserve">Concluída a inquirição das testemunhas a comissão promoverá o interrogatório do acusado, observados os procedimentos previstos </w:t>
      </w:r>
      <w:r w:rsidR="00C67887" w:rsidRPr="00C64C33">
        <w:rPr>
          <w:rFonts w:ascii="Arial Nova" w:eastAsia="SimSun" w:hAnsi="Arial Nova" w:cs="Times New Roman"/>
          <w:szCs w:val="24"/>
          <w:lang w:eastAsia="pt-BR"/>
        </w:rPr>
        <w:t>nos artigos</w:t>
      </w:r>
      <w:r w:rsidRPr="00C64C33">
        <w:rPr>
          <w:rFonts w:ascii="Arial Nova" w:eastAsia="SimSun" w:hAnsi="Arial Nova" w:cs="Times New Roman"/>
          <w:szCs w:val="24"/>
          <w:lang w:eastAsia="pt-BR"/>
        </w:rPr>
        <w:t xml:space="preserve"> 172 e 173.</w:t>
      </w:r>
    </w:p>
    <w:p w14:paraId="75CE3391" w14:textId="087FF096"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C6788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No caso de mais de um acusado, cada um deles será ouvido separadamente e, sempre que divergirem em suas declarações sobre os atos ou circunstâncias, será promovida acareação entre eles.</w:t>
      </w:r>
    </w:p>
    <w:p w14:paraId="798FFC78" w14:textId="22496865" w:rsidR="000B5270"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C67887"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2º O procurador do acusado poderá assistir ao interrogatório, bem como à inquirição das testemunhas, sendo-lhe vedado interferir </w:t>
      </w:r>
      <w:r w:rsidR="000B5270" w:rsidRPr="00C64C33">
        <w:rPr>
          <w:rFonts w:ascii="Arial Nova" w:eastAsia="SimSun" w:hAnsi="Arial Nova" w:cs="Times New Roman"/>
          <w:szCs w:val="24"/>
          <w:lang w:eastAsia="pt-BR"/>
        </w:rPr>
        <w:t>nas perguntas</w:t>
      </w:r>
      <w:r w:rsidRPr="00C64C33">
        <w:rPr>
          <w:rFonts w:ascii="Arial Nova" w:eastAsia="SimSun" w:hAnsi="Arial Nova" w:cs="Times New Roman"/>
          <w:szCs w:val="24"/>
          <w:lang w:eastAsia="pt-BR"/>
        </w:rPr>
        <w:t xml:space="preserve"> e respostas, facultando-lhe, </w:t>
      </w:r>
      <w:r w:rsidR="00C67887" w:rsidRPr="00C64C33">
        <w:rPr>
          <w:rFonts w:ascii="Arial Nova" w:eastAsia="SimSun" w:hAnsi="Arial Nova" w:cs="Times New Roman"/>
          <w:szCs w:val="24"/>
          <w:lang w:eastAsia="pt-BR"/>
        </w:rPr>
        <w:t>porém,</w:t>
      </w:r>
      <w:r w:rsidRPr="00C64C33">
        <w:rPr>
          <w:rFonts w:ascii="Arial Nova" w:eastAsia="SimSun" w:hAnsi="Arial Nova" w:cs="Times New Roman"/>
          <w:szCs w:val="24"/>
          <w:lang w:eastAsia="pt-BR"/>
        </w:rPr>
        <w:t xml:space="preserve"> reinquiri-las, por intermédio do presidente da comissão.</w:t>
      </w:r>
    </w:p>
    <w:p w14:paraId="75AB5DCA" w14:textId="44BF4A3E"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 xml:space="preserve">Art.175 </w:t>
      </w:r>
      <w:r w:rsidRPr="00C64C33">
        <w:rPr>
          <w:rFonts w:ascii="Arial Nova" w:eastAsia="SimSun" w:hAnsi="Arial Nova" w:cs="Times New Roman"/>
          <w:szCs w:val="24"/>
          <w:lang w:eastAsia="pt-BR"/>
        </w:rPr>
        <w:t>Quando houver dúvida sobre a sanidade mental do acusado a comissão proporá à autoridade competente que ele seja submetido a exame por junta médica oficial, da qual participe pelo menos um médico psiquiatra.</w:t>
      </w:r>
    </w:p>
    <w:p w14:paraId="4A39F82E" w14:textId="4E7245DB"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000B527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O incidente de sanidade mental do acusado será processado em auto apartado e apenso ao processo principal, após a expedição do laudo pericial.</w:t>
      </w:r>
    </w:p>
    <w:p w14:paraId="7DDB1156"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Art.176 </w:t>
      </w:r>
      <w:r w:rsidRPr="00C64C33">
        <w:rPr>
          <w:rFonts w:ascii="Arial Nova" w:eastAsia="SimSun" w:hAnsi="Arial Nova" w:cs="Times New Roman"/>
          <w:szCs w:val="24"/>
          <w:lang w:eastAsia="pt-BR"/>
        </w:rPr>
        <w:t>Tipificada a infração disciplinar, será formulada a indicação do funcionário, com a especificação dos fatos a ele imputados e das respectivas provas.</w:t>
      </w:r>
    </w:p>
    <w:p w14:paraId="583507E7" w14:textId="744AB947"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0B527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indiciado será citado por mandato expedido pelo presidente da comissão, para apresentar defesa escrita, no prazo de 10 (dez) dias, assegurando-lhe vista do processo na repartição.</w:t>
      </w:r>
    </w:p>
    <w:p w14:paraId="057D05E8" w14:textId="71B2C43D"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0B5270"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Havendo 2 (dois) ou mais indiciados o prazo será comum e de 20 (vinte) dias.</w:t>
      </w:r>
    </w:p>
    <w:p w14:paraId="285858B8" w14:textId="6937129F"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D511C"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O prazo de defesa poderá ser prorrogado pelo dobro para diligências reputadas indispensáveis.</w:t>
      </w:r>
    </w:p>
    <w:p w14:paraId="6050509A" w14:textId="00D24385"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D511C"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4º No caso de recusa do indiciado em apor o ciente na cópia da citação, o prazo para defesa contar-se-à da data declarada em termo próprio pelo membro da comissão que fez a citação.</w:t>
      </w:r>
    </w:p>
    <w:p w14:paraId="043101E9" w14:textId="77777777"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p>
    <w:p w14:paraId="6722F294"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Art.177 </w:t>
      </w:r>
      <w:r w:rsidRPr="00C64C33">
        <w:rPr>
          <w:rFonts w:ascii="Arial Nova" w:eastAsia="SimSun" w:hAnsi="Arial Nova" w:cs="Times New Roman"/>
          <w:szCs w:val="24"/>
          <w:lang w:eastAsia="pt-BR"/>
        </w:rPr>
        <w:t>O indiciado que mudar de residência fica obrigado a comunicar à comissão o lugar onde poderá ser encontrado.</w:t>
      </w:r>
    </w:p>
    <w:p w14:paraId="7F7773AD"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Art.178 </w:t>
      </w:r>
      <w:r w:rsidRPr="00C64C33">
        <w:rPr>
          <w:rFonts w:ascii="Arial Nova" w:eastAsia="SimSun" w:hAnsi="Arial Nova" w:cs="Times New Roman"/>
          <w:szCs w:val="24"/>
          <w:lang w:eastAsia="pt-BR"/>
        </w:rPr>
        <w:t>Achando-se o indiciado em lugar incerto e não sabido, será citado por edital, publicado no órgão oficial do município e em jornal de grande circulação na localidade, para apresentar defesa.</w:t>
      </w:r>
    </w:p>
    <w:p w14:paraId="249DA418"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Na hipótese deste artigo, o prazo para defesa será de 15 (quinze) dias a partir da última publicação do edital.</w:t>
      </w:r>
    </w:p>
    <w:p w14:paraId="59B7291C"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Art.179</w:t>
      </w:r>
      <w:r w:rsidRPr="00C64C33">
        <w:rPr>
          <w:rFonts w:ascii="Arial Nova" w:eastAsia="SimSun" w:hAnsi="Arial Nova" w:cs="Times New Roman"/>
          <w:szCs w:val="24"/>
          <w:lang w:eastAsia="pt-BR"/>
        </w:rPr>
        <w:t xml:space="preserve"> Considera-se revel, o indiciado que regularmente citado, não apresentar defesa no prazo legal.</w:t>
      </w:r>
    </w:p>
    <w:p w14:paraId="62B10072" w14:textId="3D8DBA0C"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D511C"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 xml:space="preserve">1º A revelia será declarada </w:t>
      </w:r>
      <w:r w:rsidR="00A41AA2" w:rsidRPr="00C64C33">
        <w:rPr>
          <w:rFonts w:ascii="Arial Nova" w:eastAsia="SimSun" w:hAnsi="Arial Nova" w:cs="Times New Roman"/>
          <w:szCs w:val="24"/>
          <w:lang w:eastAsia="pt-BR"/>
        </w:rPr>
        <w:t>pôr</w:t>
      </w:r>
      <w:r w:rsidRPr="00C64C33">
        <w:rPr>
          <w:rFonts w:ascii="Arial Nova" w:eastAsia="SimSun" w:hAnsi="Arial Nova" w:cs="Times New Roman"/>
          <w:szCs w:val="24"/>
          <w:lang w:eastAsia="pt-BR"/>
        </w:rPr>
        <w:t xml:space="preserve"> termo nos autos do processo e devolverá o prazo para defesa.</w:t>
      </w:r>
    </w:p>
    <w:p w14:paraId="3B6AF71F" w14:textId="1D4B2CDE"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5D511C"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Para defender o indiciado revel, a autoridade instauradora do processo designará um funcionário como defensor ativo de cargo de nível igual ou superior ao do indiciado.</w:t>
      </w:r>
    </w:p>
    <w:p w14:paraId="70CDD26D"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Art.180 </w:t>
      </w:r>
      <w:r w:rsidRPr="00C64C33">
        <w:rPr>
          <w:rFonts w:ascii="Arial Nova" w:eastAsia="SimSun" w:hAnsi="Arial Nova" w:cs="Times New Roman"/>
          <w:szCs w:val="24"/>
          <w:lang w:eastAsia="pt-BR"/>
        </w:rPr>
        <w:t>Apreciada a defesa, a comissão elaborará relatório minucioso, onde resumirá as peças principiais dos autos e mencionará as provas em que se baseou para formas a sua convicção.</w:t>
      </w:r>
    </w:p>
    <w:p w14:paraId="017D1F96" w14:textId="067DCA15"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41AA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relatório será sempre conclusivo quanto à inocência ou à responsabilidade do funcionário.</w:t>
      </w:r>
    </w:p>
    <w:p w14:paraId="3831813A" w14:textId="22BE411A"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41AA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Reconhecida a responsabilidade do funcionário, a comissão indicará o dispositivo legal ou regulamentar transgredido, bem como as circunstâncias agravantes ou atenuantes.</w:t>
      </w:r>
    </w:p>
    <w:p w14:paraId="0FC52555"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Art.181 </w:t>
      </w:r>
      <w:r w:rsidRPr="00C64C33">
        <w:rPr>
          <w:rFonts w:ascii="Arial Nova" w:eastAsia="SimSun" w:hAnsi="Arial Nova" w:cs="Times New Roman"/>
          <w:szCs w:val="24"/>
          <w:lang w:eastAsia="pt-BR"/>
        </w:rPr>
        <w:t>O processo disciplinar, com relatório da comissão será remetido à autoridade que determinou a sua instauração, para julgamento.</w:t>
      </w:r>
    </w:p>
    <w:p w14:paraId="46912983"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Art.182</w:t>
      </w:r>
      <w:r w:rsidRPr="00C64C33">
        <w:rPr>
          <w:rFonts w:ascii="Arial Nova" w:eastAsia="SimSun" w:hAnsi="Arial Nova" w:cs="Times New Roman"/>
          <w:szCs w:val="24"/>
          <w:lang w:eastAsia="pt-BR"/>
        </w:rPr>
        <w:t xml:space="preserve"> No prazo de 60 (sessenta) dias, contados do recebimento do processo, a autoridade julgadora proferirá a sua decisão.</w:t>
      </w:r>
    </w:p>
    <w:p w14:paraId="49F25052" w14:textId="1028F372"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41AA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Se a penalidade a ser aplicada exceder a alçada da autoridade instauradora do processo, este será encaminhado à autoridade competente que decidirá em igual prazo.</w:t>
      </w:r>
    </w:p>
    <w:p w14:paraId="7000296F" w14:textId="0EBD5315"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41AA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Havendo mais de um indiciado e diversidade de sanções, o julgamento caberá à autoridade competente para imposição de pena mais grave.</w:t>
      </w:r>
    </w:p>
    <w:p w14:paraId="51428ABF" w14:textId="0E10135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w:t>
      </w:r>
      <w:r w:rsidR="00A41AA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Se a penalidade prevista for de demissão ou cassação de aposentadoria ou disponibilidade, o julgamento caberá às autoridades de que trata o inciso I, do artigo 156.</w:t>
      </w:r>
    </w:p>
    <w:p w14:paraId="07B229EA"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Art.183 </w:t>
      </w:r>
      <w:r w:rsidRPr="00C64C33">
        <w:rPr>
          <w:rFonts w:ascii="Arial Nova" w:eastAsia="SimSun" w:hAnsi="Arial Nova" w:cs="Times New Roman"/>
          <w:szCs w:val="24"/>
          <w:lang w:eastAsia="pt-BR"/>
        </w:rPr>
        <w:t>O julgamento se baseará no relatório da comissão, salvo quando contrário às provas dos autos.</w:t>
      </w:r>
    </w:p>
    <w:p w14:paraId="58FEA5BD"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Quando o relatório da comissão contrariar as provas dos autos, a autoridade julgadora poderá motivadamente agravar a penalidade proposta, abrandando-a ou isentar o funcionário de responsabilidade.</w:t>
      </w:r>
    </w:p>
    <w:p w14:paraId="1064B8D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Art.184</w:t>
      </w:r>
      <w:r w:rsidRPr="00C64C33">
        <w:rPr>
          <w:rFonts w:ascii="Arial Nova" w:eastAsia="SimSun" w:hAnsi="Arial Nova" w:cs="Times New Roman"/>
          <w:szCs w:val="24"/>
          <w:lang w:eastAsia="pt-BR"/>
        </w:rPr>
        <w:t xml:space="preserve"> Verificada a existência de vicio insanável a autoridade julgadora declarará a nulidade total ou parcial do processo e ordenará a constituição de outra comissão para instauração de novo processo.</w:t>
      </w:r>
    </w:p>
    <w:p w14:paraId="0312CF2B" w14:textId="73EC0953"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41AA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O julgamento fora do prazo legal, não implica nulidade do processo.</w:t>
      </w:r>
    </w:p>
    <w:p w14:paraId="03A262AA" w14:textId="412EA5B2"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A41AA2"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2ºA autoridade julgadora que der causa à prescrição de que trata o artigo 157, § 1º, será responsabilizada na forma desta lei.</w:t>
      </w:r>
    </w:p>
    <w:p w14:paraId="7FC59714" w14:textId="471B9E52"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Art.185</w:t>
      </w:r>
      <w:r w:rsidRPr="00C64C33">
        <w:rPr>
          <w:rFonts w:ascii="Arial Nova" w:eastAsia="SimSun" w:hAnsi="Arial Nova" w:cs="Times New Roman"/>
          <w:szCs w:val="24"/>
          <w:lang w:eastAsia="pt-BR"/>
        </w:rPr>
        <w:t xml:space="preserve"> Extinta a punibilidade pela prescrição, a autoridade julgadora determinará o registro do fato nos </w:t>
      </w:r>
      <w:r w:rsidR="00E55436" w:rsidRPr="00C64C33">
        <w:rPr>
          <w:rFonts w:ascii="Arial Nova" w:eastAsia="SimSun" w:hAnsi="Arial Nova" w:cs="Times New Roman"/>
          <w:szCs w:val="24"/>
          <w:lang w:eastAsia="pt-BR"/>
        </w:rPr>
        <w:t>assentamentos</w:t>
      </w:r>
      <w:r w:rsidRPr="00C64C33">
        <w:rPr>
          <w:rFonts w:ascii="Arial Nova" w:eastAsia="SimSun" w:hAnsi="Arial Nova" w:cs="Times New Roman"/>
          <w:szCs w:val="24"/>
          <w:lang w:eastAsia="pt-BR"/>
        </w:rPr>
        <w:t xml:space="preserve"> individuais do funcionário.</w:t>
      </w:r>
    </w:p>
    <w:p w14:paraId="282F186B"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Art.186</w:t>
      </w:r>
      <w:r w:rsidRPr="00C64C33">
        <w:rPr>
          <w:rFonts w:ascii="Arial Nova" w:eastAsia="SimSun" w:hAnsi="Arial Nova" w:cs="Times New Roman"/>
          <w:szCs w:val="24"/>
          <w:lang w:eastAsia="pt-BR"/>
        </w:rPr>
        <w:t xml:space="preserve"> Quando a infração estiver capitulada como crime, o processo disciplinar será remetido ao Ministério Público para instauração de ação penal, ficando um translado na repartição.</w:t>
      </w:r>
    </w:p>
    <w:p w14:paraId="77CA2AF3"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Art.187</w:t>
      </w:r>
      <w:r w:rsidRPr="00C64C33">
        <w:rPr>
          <w:rFonts w:ascii="Arial Nova" w:eastAsia="SimSun" w:hAnsi="Arial Nova" w:cs="Times New Roman"/>
          <w:szCs w:val="24"/>
          <w:lang w:eastAsia="pt-BR"/>
        </w:rPr>
        <w:t xml:space="preserve"> O funcionário que responde a processo disciplinar, só poderá ser exonerado a pedido ou aposentado voluntariamente após a conclusão do processo e o cumprimento da penalidade, acaso aplicada.</w:t>
      </w:r>
    </w:p>
    <w:p w14:paraId="21DEAAC2"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Ocorrida a exoneração de que trata o artigo 36, parágrafo único, inciso I, o ato será convertido em demissão, se for o caso.</w:t>
      </w:r>
    </w:p>
    <w:p w14:paraId="1AF70260" w14:textId="4A43A784"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Art.188</w:t>
      </w:r>
      <w:r w:rsidRPr="00C64C33">
        <w:rPr>
          <w:rFonts w:ascii="Arial Nova" w:eastAsia="SimSun" w:hAnsi="Arial Nova" w:cs="Times New Roman"/>
          <w:szCs w:val="24"/>
          <w:lang w:eastAsia="pt-BR"/>
        </w:rPr>
        <w:t xml:space="preserve"> Serão assegurados transporte e diárias:</w:t>
      </w:r>
    </w:p>
    <w:p w14:paraId="73728743" w14:textId="77777777" w:rsidR="00CC14BB" w:rsidRPr="00C64C33" w:rsidRDefault="00CC14BB"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I - ao funcionário convocado para prestar depoimento fora da sede de sua repartição, na condição de testemunha, denunciado ou indiciado;</w:t>
      </w:r>
    </w:p>
    <w:p w14:paraId="182399E5" w14:textId="0BBC1851" w:rsidR="00AA2936" w:rsidRPr="00C64C33" w:rsidRDefault="00CC14BB"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aos membros da comissão e ao secretário, quando obrigados a se deslocarem da sede dos trabalhos para a realização de missão essencial para esclarecimentos dos fatos.</w:t>
      </w:r>
    </w:p>
    <w:p w14:paraId="1122D350" w14:textId="77777777" w:rsidR="00E95DD5" w:rsidRPr="00C64C33" w:rsidRDefault="00E95DD5" w:rsidP="00256D04">
      <w:pPr>
        <w:spacing w:after="0"/>
        <w:jc w:val="both"/>
        <w:rPr>
          <w:rFonts w:ascii="Arial Nova" w:eastAsia="SimSun" w:hAnsi="Arial Nova" w:cs="Times New Roman"/>
          <w:szCs w:val="24"/>
          <w:lang w:eastAsia="pt-BR"/>
        </w:rPr>
      </w:pPr>
    </w:p>
    <w:p w14:paraId="7C4E086A" w14:textId="49FB7DE6" w:rsidR="00BF3D37" w:rsidRPr="000D3846" w:rsidRDefault="00F34CAB" w:rsidP="00256D04">
      <w:pPr>
        <w:spacing w:after="0"/>
        <w:jc w:val="center"/>
        <w:rPr>
          <w:rFonts w:ascii="Arial Nova" w:eastAsia="SimSun" w:hAnsi="Arial Nova" w:cs="Times New Roman"/>
          <w:szCs w:val="24"/>
          <w:lang w:eastAsia="pt-BR"/>
        </w:rPr>
      </w:pPr>
      <w:r w:rsidRPr="000D3846">
        <w:rPr>
          <w:rFonts w:ascii="Arial Nova" w:eastAsia="SimSun" w:hAnsi="Arial Nova" w:cs="Times New Roman"/>
          <w:szCs w:val="24"/>
          <w:lang w:eastAsia="pt-BR"/>
        </w:rPr>
        <w:t>Subseção</w:t>
      </w:r>
      <w:r w:rsidR="00BF3D37" w:rsidRPr="000D3846">
        <w:rPr>
          <w:rFonts w:ascii="Arial Nova" w:eastAsia="SimSun" w:hAnsi="Arial Nova" w:cs="Times New Roman"/>
          <w:szCs w:val="24"/>
          <w:lang w:eastAsia="pt-BR"/>
        </w:rPr>
        <w:t xml:space="preserve"> IV</w:t>
      </w:r>
    </w:p>
    <w:p w14:paraId="53D32FB8" w14:textId="58A5C52A" w:rsidR="007A4B18" w:rsidRPr="000D3846" w:rsidRDefault="00BF3D37" w:rsidP="00F34CAB">
      <w:pPr>
        <w:pStyle w:val="Ttulo4"/>
        <w:spacing w:before="0"/>
        <w:jc w:val="center"/>
        <w:rPr>
          <w:rFonts w:ascii="Arial Nova" w:hAnsi="Arial Nova"/>
          <w:b w:val="0"/>
          <w:i w:val="0"/>
          <w:color w:val="auto"/>
          <w:szCs w:val="24"/>
          <w:lang w:eastAsia="pt-BR"/>
        </w:rPr>
      </w:pPr>
      <w:bookmarkStart w:id="66" w:name="_Toc211522122"/>
      <w:r w:rsidRPr="000D3846">
        <w:rPr>
          <w:rFonts w:ascii="Arial Nova" w:hAnsi="Arial Nova"/>
          <w:b w:val="0"/>
          <w:i w:val="0"/>
          <w:color w:val="auto"/>
          <w:szCs w:val="24"/>
          <w:lang w:eastAsia="pt-BR"/>
        </w:rPr>
        <w:t>Da revisão do processo</w:t>
      </w:r>
      <w:bookmarkEnd w:id="66"/>
    </w:p>
    <w:p w14:paraId="45D11DB1" w14:textId="77777777" w:rsidR="007A4B18" w:rsidRPr="00C64C33" w:rsidRDefault="007A4B18" w:rsidP="00256D04">
      <w:pPr>
        <w:spacing w:after="0"/>
        <w:jc w:val="both"/>
        <w:rPr>
          <w:rFonts w:ascii="Arial Nova" w:eastAsia="SimSun" w:hAnsi="Arial Nova" w:cs="Times New Roman"/>
          <w:szCs w:val="24"/>
          <w:lang w:eastAsia="pt-BR"/>
        </w:rPr>
      </w:pPr>
    </w:p>
    <w:p w14:paraId="4DA5E6EC" w14:textId="214667A4"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Art.189 </w:t>
      </w:r>
      <w:r w:rsidRPr="00C64C33">
        <w:rPr>
          <w:rFonts w:ascii="Arial Nova" w:eastAsia="SimSun" w:hAnsi="Arial Nova" w:cs="Times New Roman"/>
          <w:szCs w:val="24"/>
          <w:lang w:eastAsia="pt-BR"/>
        </w:rPr>
        <w:t xml:space="preserve">O processo disciplinar poderá ser revisto, a qualquer tempo, a pedido ou de </w:t>
      </w:r>
      <w:r w:rsidR="009574CF" w:rsidRPr="00C64C33">
        <w:rPr>
          <w:rFonts w:ascii="Arial Nova" w:eastAsia="SimSun" w:hAnsi="Arial Nova" w:cs="Times New Roman"/>
          <w:szCs w:val="24"/>
          <w:lang w:eastAsia="pt-BR"/>
        </w:rPr>
        <w:t>ofício</w:t>
      </w:r>
      <w:r w:rsidRPr="00C64C33">
        <w:rPr>
          <w:rFonts w:ascii="Arial Nova" w:eastAsia="SimSun" w:hAnsi="Arial Nova" w:cs="Times New Roman"/>
          <w:szCs w:val="24"/>
          <w:lang w:eastAsia="pt-BR"/>
        </w:rPr>
        <w:t>, quando se aduzirem fatos novos ou circunstanciais suscetíveis de justificarem a inocência da penalidade aplicada.</w:t>
      </w:r>
    </w:p>
    <w:p w14:paraId="7098DB86" w14:textId="7294A8DB"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574C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Em caso de falecimento, ausência ou desaparecimento do funcionário, qualquer pessoa da família poderá requerer a revisão do processo.</w:t>
      </w:r>
    </w:p>
    <w:p w14:paraId="332AA42F" w14:textId="4C1ECBAD"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9574CF"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No caso de incapacidade mental do funcionário, a revisão será requerida pelo respectivo curador.</w:t>
      </w:r>
    </w:p>
    <w:p w14:paraId="66079AC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Art.190 </w:t>
      </w:r>
      <w:r w:rsidRPr="00C64C33">
        <w:rPr>
          <w:rFonts w:ascii="Arial Nova" w:eastAsia="SimSun" w:hAnsi="Arial Nova" w:cs="Times New Roman"/>
          <w:szCs w:val="24"/>
          <w:lang w:eastAsia="pt-BR"/>
        </w:rPr>
        <w:t>No processo revisional, o ônus da prova cabe ao requerente.</w:t>
      </w:r>
    </w:p>
    <w:p w14:paraId="4923B5E2"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Art.191 </w:t>
      </w:r>
      <w:r w:rsidRPr="00C64C33">
        <w:rPr>
          <w:rFonts w:ascii="Arial Nova" w:eastAsia="SimSun" w:hAnsi="Arial Nova" w:cs="Times New Roman"/>
          <w:szCs w:val="24"/>
          <w:lang w:eastAsia="pt-BR"/>
        </w:rPr>
        <w:t>A simples alegação de injustiça da penalidade não constitui fundamento para revisão, que requer elementos novos ainda não apreciados no processo originário.</w:t>
      </w:r>
    </w:p>
    <w:p w14:paraId="4147ECD7" w14:textId="63E0DED4"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Art.192 </w:t>
      </w:r>
      <w:r w:rsidRPr="00C64C33">
        <w:rPr>
          <w:rFonts w:ascii="Arial Nova" w:eastAsia="SimSun" w:hAnsi="Arial Nova" w:cs="Times New Roman"/>
          <w:szCs w:val="24"/>
          <w:lang w:eastAsia="pt-BR"/>
        </w:rPr>
        <w:t xml:space="preserve">O requerimento de revisão de processo será dirigido no Ministério Público ou </w:t>
      </w:r>
      <w:r w:rsidR="009446DE" w:rsidRPr="00C64C33">
        <w:rPr>
          <w:rFonts w:ascii="Arial Nova" w:eastAsia="SimSun" w:hAnsi="Arial Nova" w:cs="Times New Roman"/>
          <w:szCs w:val="24"/>
          <w:lang w:eastAsia="pt-BR"/>
        </w:rPr>
        <w:t>autoridades equivalentes</w:t>
      </w:r>
      <w:r w:rsidRPr="00C64C33">
        <w:rPr>
          <w:rFonts w:ascii="Arial Nova" w:eastAsia="SimSun" w:hAnsi="Arial Nova" w:cs="Times New Roman"/>
          <w:szCs w:val="24"/>
          <w:lang w:eastAsia="pt-BR"/>
        </w:rPr>
        <w:t>, que, se autoriza-la, encaminhará o pedido ao dirigente de órgão ou entidade onde se originou o processo disciplinar.</w:t>
      </w:r>
    </w:p>
    <w:p w14:paraId="7F55D0F0"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Recebida a petição, o dirigente do órgão ou entidade providenciará a constituição de comissão, na forma prevista no artigo 164 desta lei.</w:t>
      </w:r>
    </w:p>
    <w:p w14:paraId="45CD75A8"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Art.193 </w:t>
      </w:r>
      <w:r w:rsidRPr="00C64C33">
        <w:rPr>
          <w:rFonts w:ascii="Arial Nova" w:eastAsia="SimSun" w:hAnsi="Arial Nova" w:cs="Times New Roman"/>
          <w:szCs w:val="24"/>
          <w:lang w:eastAsia="pt-BR"/>
        </w:rPr>
        <w:t>A revisão correrá em apenso ao processo originário.</w:t>
      </w:r>
    </w:p>
    <w:p w14:paraId="7627992D" w14:textId="77777777" w:rsidR="00E95DD5" w:rsidRPr="00C64C33" w:rsidRDefault="00E95DD5"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Na petição inicial, o requerente pedirá dia e hora para produção de provas e inquirição das testemunhas que arrolar.</w:t>
      </w:r>
    </w:p>
    <w:p w14:paraId="06186AC9"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Art.194 </w:t>
      </w:r>
      <w:r w:rsidRPr="00C64C33">
        <w:rPr>
          <w:rFonts w:ascii="Arial Nova" w:eastAsia="SimSun" w:hAnsi="Arial Nova" w:cs="Times New Roman"/>
          <w:szCs w:val="24"/>
          <w:lang w:eastAsia="pt-BR"/>
        </w:rPr>
        <w:t>A comissão revisora terá 60 (sessenta) dias para conclusão dos trabalhos, prorrogáveis por igual prazo, quando as circunstâncias o exigirem.</w:t>
      </w:r>
    </w:p>
    <w:p w14:paraId="3B0DB4E3" w14:textId="1193354F"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Art.195</w:t>
      </w:r>
      <w:r w:rsidRPr="00C64C33">
        <w:rPr>
          <w:rFonts w:ascii="Arial Nova" w:eastAsia="SimSun" w:hAnsi="Arial Nova" w:cs="Times New Roman"/>
          <w:szCs w:val="24"/>
          <w:lang w:eastAsia="pt-BR"/>
        </w:rPr>
        <w:t xml:space="preserve"> Aplicam-se aos trabalhos da comissão revisora, no que couber, as normas e procedimentos próprios da comissão do processo disciplinar.</w:t>
      </w:r>
    </w:p>
    <w:p w14:paraId="354C97F1" w14:textId="2BF1BB3E"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Art.196</w:t>
      </w:r>
      <w:r w:rsidR="009446DE"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O julgamento caberá à autoridade que aplicou a penalidade.</w:t>
      </w:r>
    </w:p>
    <w:p w14:paraId="566DD9BB" w14:textId="17DF45B0" w:rsidR="00E95DD5" w:rsidRPr="00C64C33" w:rsidRDefault="00E95DD5" w:rsidP="00256D04">
      <w:pPr>
        <w:spacing w:before="24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O prazo para julgamento será de até 60 (sessenta) dias, contados do recebimento do processo, no curso do qual a autoridade julgadora poderá determinar diligências.</w:t>
      </w:r>
    </w:p>
    <w:p w14:paraId="69F31AAC"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Art.197 </w:t>
      </w:r>
      <w:r w:rsidRPr="00C64C33">
        <w:rPr>
          <w:rFonts w:ascii="Arial Nova" w:eastAsia="SimSun" w:hAnsi="Arial Nova" w:cs="Times New Roman"/>
          <w:szCs w:val="24"/>
          <w:lang w:eastAsia="pt-BR"/>
        </w:rPr>
        <w:t>Julgada procedente a revisão, será relevada a penalidade aplicada, restabelecendo-se todos os direitos do funcionário, exceto em relação à destituição de cargo em comissão, que será convertida em exoneração.</w:t>
      </w:r>
    </w:p>
    <w:p w14:paraId="2E532B6D"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Da revisão do processo não poderá resultar agravamento de penalidade.</w:t>
      </w:r>
    </w:p>
    <w:p w14:paraId="47B5C080" w14:textId="77777777" w:rsidR="00E95DD5" w:rsidRPr="00C64C33" w:rsidRDefault="00E95DD5" w:rsidP="00256D04">
      <w:pPr>
        <w:spacing w:after="0"/>
        <w:ind w:left="17" w:hangingChars="7" w:hanging="17"/>
        <w:jc w:val="both"/>
        <w:rPr>
          <w:rFonts w:ascii="Arial Nova" w:eastAsia="SimSun" w:hAnsi="Arial Nova" w:cs="Times New Roman"/>
          <w:szCs w:val="24"/>
          <w:lang w:eastAsia="pt-BR"/>
        </w:rPr>
      </w:pPr>
    </w:p>
    <w:p w14:paraId="3C968E49" w14:textId="77777777" w:rsidR="009446DE" w:rsidRPr="00C64C33" w:rsidRDefault="009446DE" w:rsidP="00256D04">
      <w:pPr>
        <w:spacing w:after="0"/>
        <w:ind w:left="17" w:hangingChars="7" w:hanging="17"/>
        <w:jc w:val="center"/>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TÍTULO IV</w:t>
      </w:r>
    </w:p>
    <w:p w14:paraId="76DD48AE" w14:textId="54EA054C" w:rsidR="009446DE" w:rsidRPr="00E7149E" w:rsidRDefault="000D104A" w:rsidP="00F34CAB">
      <w:pPr>
        <w:pStyle w:val="Ttulo1"/>
        <w:spacing w:before="0"/>
        <w:jc w:val="center"/>
        <w:rPr>
          <w:rFonts w:ascii="Arial Nova" w:hAnsi="Arial Nova"/>
          <w:color w:val="auto"/>
          <w:sz w:val="24"/>
          <w:szCs w:val="24"/>
          <w:lang w:eastAsia="pt-BR"/>
        </w:rPr>
      </w:pPr>
      <w:bookmarkStart w:id="67" w:name="_Toc211522123"/>
      <w:r w:rsidRPr="00E7149E">
        <w:rPr>
          <w:rFonts w:ascii="Arial Nova" w:hAnsi="Arial Nova"/>
          <w:color w:val="auto"/>
          <w:sz w:val="24"/>
          <w:szCs w:val="24"/>
          <w:lang w:eastAsia="pt-BR"/>
        </w:rPr>
        <w:t>DISPOSIÇÕES FINAIS</w:t>
      </w:r>
      <w:bookmarkEnd w:id="67"/>
    </w:p>
    <w:p w14:paraId="2B826BCF" w14:textId="7CD38003" w:rsidR="009446DE" w:rsidRPr="00C64C33" w:rsidRDefault="00F34CAB" w:rsidP="00256D04">
      <w:pPr>
        <w:spacing w:before="240" w:after="0"/>
        <w:ind w:left="17" w:hangingChars="7" w:hanging="17"/>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9446DE" w:rsidRPr="00E7149E">
        <w:rPr>
          <w:rFonts w:ascii="Arial Nova" w:eastAsia="SimSun" w:hAnsi="Arial Nova" w:cs="Times New Roman"/>
          <w:b/>
          <w:bCs/>
          <w:szCs w:val="24"/>
          <w:lang w:eastAsia="pt-BR"/>
        </w:rPr>
        <w:t xml:space="preserve"> I</w:t>
      </w:r>
    </w:p>
    <w:p w14:paraId="53F8683C" w14:textId="3A3D18C0" w:rsidR="00E95DD5" w:rsidRPr="00E7149E" w:rsidRDefault="009446DE" w:rsidP="00F34CAB">
      <w:pPr>
        <w:pStyle w:val="Ttulo2"/>
        <w:spacing w:before="0"/>
        <w:jc w:val="center"/>
        <w:rPr>
          <w:rFonts w:ascii="Arial Nova" w:hAnsi="Arial Nova"/>
          <w:color w:val="auto"/>
          <w:sz w:val="24"/>
          <w:szCs w:val="24"/>
          <w:lang w:eastAsia="pt-BR"/>
        </w:rPr>
      </w:pPr>
      <w:bookmarkStart w:id="68" w:name="_Toc211522124"/>
      <w:r w:rsidRPr="00E7149E">
        <w:rPr>
          <w:rFonts w:ascii="Arial Nova" w:hAnsi="Arial Nova"/>
          <w:color w:val="auto"/>
          <w:sz w:val="24"/>
          <w:szCs w:val="24"/>
          <w:lang w:eastAsia="pt-BR"/>
        </w:rPr>
        <w:t>Disposições gerais</w:t>
      </w:r>
      <w:bookmarkEnd w:id="68"/>
    </w:p>
    <w:p w14:paraId="1E34A81D" w14:textId="77777777" w:rsidR="009446DE" w:rsidRPr="00C64C33" w:rsidRDefault="009446DE" w:rsidP="00256D04">
      <w:pPr>
        <w:spacing w:after="0"/>
        <w:ind w:left="17" w:hangingChars="7" w:hanging="17"/>
        <w:jc w:val="both"/>
        <w:rPr>
          <w:rFonts w:ascii="Arial Nova" w:eastAsia="SimSun" w:hAnsi="Arial Nova" w:cs="Times New Roman"/>
          <w:szCs w:val="24"/>
          <w:lang w:eastAsia="pt-BR"/>
        </w:rPr>
      </w:pPr>
    </w:p>
    <w:p w14:paraId="1C42D135" w14:textId="607840E3"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Art.198 </w:t>
      </w:r>
      <w:r w:rsidRPr="00C64C33">
        <w:rPr>
          <w:rFonts w:ascii="Arial Nova" w:eastAsia="SimSun" w:hAnsi="Arial Nova" w:cs="Times New Roman"/>
          <w:szCs w:val="24"/>
          <w:lang w:eastAsia="pt-BR"/>
        </w:rPr>
        <w:t>Consideram-se dependentes do funcionário, além do cônjuge e filhos, quaisquer pessoas que vivam às suas expensas e constem de seu assentamento individual.</w:t>
      </w:r>
    </w:p>
    <w:p w14:paraId="4A6096D3"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Art.199 </w:t>
      </w:r>
      <w:r w:rsidRPr="00C64C33">
        <w:rPr>
          <w:rFonts w:ascii="Arial Nova" w:eastAsia="SimSun" w:hAnsi="Arial Nova" w:cs="Times New Roman"/>
          <w:szCs w:val="24"/>
          <w:lang w:eastAsia="pt-BR"/>
        </w:rPr>
        <w:t>Os instrumentos de procuração utilizados para recebimento de direitos ou vantagens de funcionários municipais, terão validade por 12 (doze) meses, devendo ser renovados após findo esse prazo.</w:t>
      </w:r>
    </w:p>
    <w:p w14:paraId="33772844"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Art.200</w:t>
      </w:r>
      <w:r w:rsidRPr="00C64C33">
        <w:rPr>
          <w:rFonts w:ascii="Arial Nova" w:eastAsia="SimSun" w:hAnsi="Arial Nova" w:cs="Times New Roman"/>
          <w:szCs w:val="24"/>
          <w:lang w:eastAsia="pt-BR"/>
        </w:rPr>
        <w:t xml:space="preserve"> Para todos os efeitos previstos nesta lei e em leis do Município, os exames de sanidade física e mental, serão obrigatoriamente realizados por médico da Prefeitura ou, na sua falta, por médico credenciado pela Município.</w:t>
      </w:r>
    </w:p>
    <w:p w14:paraId="7D507A1D" w14:textId="23A5154F"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257A6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Em casos especiais, atendendo à natureza da enfermidade, a autoridade municipal poderá designar junta médica, para proceder o exame, dela fazendo parte, obrigatoriamente o médico do Município ou o médico credenciado pela autoridade municipal.</w:t>
      </w:r>
    </w:p>
    <w:p w14:paraId="13699A55" w14:textId="0F2F476D"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257A6A"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Os atestados médicos concedidos aos funcionários municipais, quando em tratamento fora do Município, terão sua validade condicionada à ratificação posterior pelo médico do Município.</w:t>
      </w:r>
    </w:p>
    <w:p w14:paraId="549F8E36"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Art.201 </w:t>
      </w:r>
      <w:r w:rsidRPr="00C64C33">
        <w:rPr>
          <w:rFonts w:ascii="Arial Nova" w:eastAsia="SimSun" w:hAnsi="Arial Nova" w:cs="Times New Roman"/>
          <w:szCs w:val="24"/>
          <w:lang w:eastAsia="pt-BR"/>
        </w:rPr>
        <w:t>Contar-se-ão por dias corridos os prazos previstos nesta lei.</w:t>
      </w:r>
    </w:p>
    <w:p w14:paraId="081F9CE4" w14:textId="77777777"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w:t>
      </w:r>
      <w:r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Não se computará no prazo o dia inicial, prorrogando-se para o primeiro dia útil o vencimento que incidir em Sábado ou feriado.</w:t>
      </w:r>
    </w:p>
    <w:p w14:paraId="098C9578"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Art.202</w:t>
      </w:r>
      <w:r w:rsidRPr="00C64C33">
        <w:rPr>
          <w:rFonts w:ascii="Arial Nova" w:eastAsia="SimSun" w:hAnsi="Arial Nova" w:cs="Times New Roman"/>
          <w:szCs w:val="24"/>
          <w:lang w:eastAsia="pt-BR"/>
        </w:rPr>
        <w:t xml:space="preserve"> É vedado ao funcionário servir sob chefia imediata de cônjuge ou parente até 2º (segundo) grau, salvo em cargo de livre escolha, não podendo exceder de 2 (dois) o seu número.</w:t>
      </w:r>
    </w:p>
    <w:p w14:paraId="7A6293BF"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Art.203</w:t>
      </w:r>
      <w:r w:rsidRPr="00C64C33">
        <w:rPr>
          <w:rFonts w:ascii="Arial Nova" w:eastAsia="SimSun" w:hAnsi="Arial Nova" w:cs="Times New Roman"/>
          <w:szCs w:val="24"/>
          <w:lang w:eastAsia="pt-BR"/>
        </w:rPr>
        <w:t xml:space="preserve"> São isentos de taxas, emolumentos ou custas de requerimentos, certidões e outros papéis que, na esfera administrativa, interessem ao funcionário municipal, ativo ou inativo nessa qualidade.</w:t>
      </w:r>
    </w:p>
    <w:p w14:paraId="31F0DECB"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Art.204</w:t>
      </w:r>
      <w:r w:rsidRPr="00C64C33">
        <w:rPr>
          <w:rFonts w:ascii="Arial Nova" w:eastAsia="SimSun" w:hAnsi="Arial Nova" w:cs="Times New Roman"/>
          <w:szCs w:val="24"/>
          <w:lang w:eastAsia="pt-BR"/>
        </w:rPr>
        <w:t xml:space="preserve"> É vedado exigir atestado de ideologia como condição de posse ou exercício em cargo público.</w:t>
      </w:r>
    </w:p>
    <w:p w14:paraId="10322148" w14:textId="0D14509B"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Art.205</w:t>
      </w:r>
      <w:r w:rsidRPr="00C64C33">
        <w:rPr>
          <w:rFonts w:ascii="Arial Nova" w:eastAsia="SimSun" w:hAnsi="Arial Nova" w:cs="Times New Roman"/>
          <w:szCs w:val="24"/>
          <w:lang w:eastAsia="pt-BR"/>
        </w:rPr>
        <w:t xml:space="preserve"> A presente lei </w:t>
      </w:r>
      <w:r w:rsidR="00C51CFC" w:rsidRPr="00C64C33">
        <w:rPr>
          <w:rFonts w:ascii="Arial Nova" w:eastAsia="SimSun" w:hAnsi="Arial Nova" w:cs="Times New Roman"/>
          <w:szCs w:val="24"/>
          <w:lang w:eastAsia="pt-BR"/>
        </w:rPr>
        <w:t>aplicar-se-á</w:t>
      </w:r>
      <w:r w:rsidRPr="00C64C33">
        <w:rPr>
          <w:rFonts w:ascii="Arial Nova" w:eastAsia="SimSun" w:hAnsi="Arial Nova" w:cs="Times New Roman"/>
          <w:szCs w:val="24"/>
          <w:lang w:eastAsia="pt-BR"/>
        </w:rPr>
        <w:t xml:space="preserve"> aos funcionários da Câmara Municipal, cabendo ao Presidente desta as atribuições reservadas ao Prefeito Municipal, quando for o caso.</w:t>
      </w:r>
    </w:p>
    <w:p w14:paraId="4A027E5C"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Art.206</w:t>
      </w:r>
      <w:r w:rsidRPr="00C64C33">
        <w:rPr>
          <w:rFonts w:ascii="Arial Nova" w:eastAsia="SimSun" w:hAnsi="Arial Nova" w:cs="Times New Roman"/>
          <w:szCs w:val="24"/>
          <w:lang w:eastAsia="pt-BR"/>
        </w:rPr>
        <w:t xml:space="preserve"> Poderão ser admitidos para cargos adequados, funcionários de capacidade física reduzida, aplicando-se processos especiais de seleção.</w:t>
      </w:r>
    </w:p>
    <w:p w14:paraId="5B4D53E4" w14:textId="78C4FE9B"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lastRenderedPageBreak/>
        <w:t>Art.207</w:t>
      </w:r>
      <w:r w:rsidRPr="00C64C33">
        <w:rPr>
          <w:rFonts w:ascii="Arial Nova" w:eastAsia="SimSun" w:hAnsi="Arial Nova" w:cs="Times New Roman"/>
          <w:szCs w:val="24"/>
          <w:lang w:eastAsia="pt-BR"/>
        </w:rPr>
        <w:t xml:space="preserve"> O dia 28 (vinte e oito), de </w:t>
      </w:r>
      <w:r w:rsidR="00C51CFC" w:rsidRPr="00C64C33">
        <w:rPr>
          <w:rFonts w:ascii="Arial Nova" w:eastAsia="SimSun" w:hAnsi="Arial Nova" w:cs="Times New Roman"/>
          <w:szCs w:val="24"/>
          <w:lang w:eastAsia="pt-BR"/>
        </w:rPr>
        <w:t>o</w:t>
      </w:r>
      <w:r w:rsidRPr="00C64C33">
        <w:rPr>
          <w:rFonts w:ascii="Arial Nova" w:eastAsia="SimSun" w:hAnsi="Arial Nova" w:cs="Times New Roman"/>
          <w:szCs w:val="24"/>
          <w:lang w:eastAsia="pt-BR"/>
        </w:rPr>
        <w:t>utubro será consagrado ao funcionário público Municipal.</w:t>
      </w:r>
    </w:p>
    <w:p w14:paraId="2CACE44E"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Art.208</w:t>
      </w:r>
      <w:r w:rsidRPr="00C64C33">
        <w:rPr>
          <w:rFonts w:ascii="Arial Nova" w:eastAsia="SimSun" w:hAnsi="Arial Nova" w:cs="Times New Roman"/>
          <w:szCs w:val="24"/>
          <w:lang w:eastAsia="pt-BR"/>
        </w:rPr>
        <w:t xml:space="preserve"> A jornada de trabalho nas repartições municipais será fixada por Decreto do Prefeito Municipal.</w:t>
      </w:r>
    </w:p>
    <w:p w14:paraId="6BC073B0"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Art.209</w:t>
      </w:r>
      <w:r w:rsidRPr="00C64C33">
        <w:rPr>
          <w:rFonts w:ascii="Arial Nova" w:eastAsia="SimSun" w:hAnsi="Arial Nova" w:cs="Times New Roman"/>
          <w:szCs w:val="24"/>
          <w:lang w:eastAsia="pt-BR"/>
        </w:rPr>
        <w:t xml:space="preserve"> O Prefeito Municipal baixará, por Decreto, os regulamentos necessários à execução da presente lei.</w:t>
      </w:r>
    </w:p>
    <w:p w14:paraId="5123293D" w14:textId="77777777" w:rsidR="00E95DD5" w:rsidRPr="00C64C33" w:rsidRDefault="00E95DD5" w:rsidP="00256D04">
      <w:pPr>
        <w:spacing w:after="0"/>
        <w:jc w:val="both"/>
        <w:rPr>
          <w:rFonts w:ascii="Arial Nova" w:eastAsia="SimSun" w:hAnsi="Arial Nova" w:cs="Times New Roman"/>
          <w:szCs w:val="24"/>
          <w:lang w:eastAsia="pt-BR"/>
        </w:rPr>
      </w:pPr>
    </w:p>
    <w:p w14:paraId="57D0F7A4" w14:textId="5676A38D" w:rsidR="00072587" w:rsidRPr="00C64C33" w:rsidRDefault="00F34CAB" w:rsidP="00256D04">
      <w:pPr>
        <w:spacing w:after="0"/>
        <w:jc w:val="center"/>
        <w:rPr>
          <w:rFonts w:ascii="Arial Nova" w:eastAsia="SimSun" w:hAnsi="Arial Nova" w:cs="Times New Roman"/>
          <w:b/>
          <w:bCs/>
          <w:szCs w:val="24"/>
          <w:lang w:eastAsia="pt-BR"/>
        </w:rPr>
      </w:pPr>
      <w:r w:rsidRPr="00E7149E">
        <w:rPr>
          <w:rFonts w:ascii="Arial Nova" w:eastAsia="SimSun" w:hAnsi="Arial Nova" w:cs="Times New Roman"/>
          <w:b/>
          <w:bCs/>
          <w:szCs w:val="24"/>
          <w:lang w:eastAsia="pt-BR"/>
        </w:rPr>
        <w:t>Capítulo</w:t>
      </w:r>
      <w:r w:rsidR="00072587" w:rsidRPr="00E7149E">
        <w:rPr>
          <w:rFonts w:ascii="Arial Nova" w:eastAsia="SimSun" w:hAnsi="Arial Nova" w:cs="Times New Roman"/>
          <w:b/>
          <w:bCs/>
          <w:szCs w:val="24"/>
          <w:lang w:eastAsia="pt-BR"/>
        </w:rPr>
        <w:t xml:space="preserve"> II</w:t>
      </w:r>
    </w:p>
    <w:p w14:paraId="5456FF93" w14:textId="06B93FA6" w:rsidR="00072587" w:rsidRPr="00C64C33" w:rsidRDefault="00072587" w:rsidP="00F34CAB">
      <w:pPr>
        <w:pStyle w:val="Ttulo2"/>
        <w:spacing w:before="0"/>
        <w:jc w:val="center"/>
        <w:rPr>
          <w:rFonts w:ascii="Arial Nova" w:hAnsi="Arial Nova"/>
          <w:color w:val="auto"/>
          <w:sz w:val="24"/>
          <w:szCs w:val="24"/>
          <w:lang w:eastAsia="pt-BR"/>
        </w:rPr>
      </w:pPr>
      <w:bookmarkStart w:id="69" w:name="_Toc211522125"/>
      <w:r w:rsidRPr="00C64C33">
        <w:rPr>
          <w:rFonts w:ascii="Arial Nova" w:hAnsi="Arial Nova"/>
          <w:color w:val="auto"/>
          <w:sz w:val="24"/>
          <w:szCs w:val="24"/>
          <w:lang w:eastAsia="pt-BR"/>
        </w:rPr>
        <w:t>Disposições transitórias</w:t>
      </w:r>
      <w:bookmarkEnd w:id="69"/>
    </w:p>
    <w:p w14:paraId="1FBC4EE0" w14:textId="77777777" w:rsidR="00E95DD5" w:rsidRPr="00C64C33" w:rsidRDefault="00E95DD5" w:rsidP="00256D04">
      <w:pPr>
        <w:spacing w:after="0"/>
        <w:rPr>
          <w:rFonts w:ascii="Arial Nova" w:eastAsia="SimSun" w:hAnsi="Arial Nova" w:cs="Times New Roman"/>
          <w:szCs w:val="24"/>
          <w:lang w:eastAsia="pt-BR"/>
        </w:rPr>
      </w:pPr>
    </w:p>
    <w:p w14:paraId="162A9DB3" w14:textId="77777777" w:rsidR="00E95DD5" w:rsidRPr="00C64C33" w:rsidRDefault="00E95DD5" w:rsidP="00256D04">
      <w:pPr>
        <w:spacing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Art.210</w:t>
      </w:r>
      <w:r w:rsidRPr="00C64C33">
        <w:rPr>
          <w:rFonts w:ascii="Arial Nova" w:eastAsia="SimSun" w:hAnsi="Arial Nova" w:cs="Times New Roman"/>
          <w:szCs w:val="24"/>
          <w:lang w:eastAsia="pt-BR"/>
        </w:rPr>
        <w:t xml:space="preserve"> O pessoal da administração direta, autárquica e fundacional, ficará submetido ao regime jurídico estatutário, nos termos desta lei municipal, observado, dentre outras normas, o disposto nos artigos 39 a 41 da Constituição Federal.</w:t>
      </w:r>
    </w:p>
    <w:p w14:paraId="7425C128" w14:textId="5719843A"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Art.211</w:t>
      </w:r>
      <w:r w:rsidRPr="00C64C33">
        <w:rPr>
          <w:rFonts w:ascii="Arial Nova" w:eastAsia="SimSun" w:hAnsi="Arial Nova" w:cs="Times New Roman"/>
          <w:szCs w:val="24"/>
          <w:lang w:eastAsia="pt-BR"/>
        </w:rPr>
        <w:t xml:space="preserve"> A partir da vigência desta lei, é vedado a admissão de pessoal sob regime jurídico da Consolidação das Leis do Trabalho, salvo:</w:t>
      </w:r>
    </w:p>
    <w:p w14:paraId="64718433" w14:textId="77777777" w:rsidR="005A1113" w:rsidRPr="00C64C33" w:rsidRDefault="005A1113" w:rsidP="00256D04">
      <w:pPr>
        <w:spacing w:before="240"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Para preenchimento do quadro de pessoal das empresas públicas e sociedades de economia mista;</w:t>
      </w:r>
    </w:p>
    <w:p w14:paraId="448DED4C" w14:textId="71E975F6" w:rsidR="00544AA1" w:rsidRPr="00C64C33" w:rsidRDefault="005A1113"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nos casos de contratação por tempo determinado para atender à necessidade temporária de excepcional interesse público, nos termos da lei municipal, consoante o disposto no artigo 37, inciso IX da Constituição Federal;</w:t>
      </w:r>
    </w:p>
    <w:p w14:paraId="67701D9B" w14:textId="21C8C2C8"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Art.212 </w:t>
      </w:r>
      <w:r w:rsidRPr="00C64C33">
        <w:rPr>
          <w:rFonts w:ascii="Arial Nova" w:eastAsia="SimSun" w:hAnsi="Arial Nova" w:cs="Times New Roman"/>
          <w:szCs w:val="24"/>
          <w:lang w:eastAsia="pt-BR"/>
        </w:rPr>
        <w:t>Os servidores da Administração direta autárquica e fundacional, que ingressaram no serviço público sem prévia aprovação em concurso, mas que tenham adquirido estabilidade, serão submetidos ao regime Estatutário na medida em que forem sendo aprovados em concurso público, assegurando-se a contagem como título o tempo de serviço anterior, nos termos da lei. (</w:t>
      </w:r>
      <w:hyperlink r:id="rId106" w:history="1">
        <w:r w:rsidR="00C324D6" w:rsidRPr="00C64C33">
          <w:rPr>
            <w:rStyle w:val="Hyperlink"/>
            <w:rFonts w:ascii="Arial Nova" w:eastAsia="SimSun" w:hAnsi="Arial Nova" w:cs="Times New Roman"/>
            <w:szCs w:val="24"/>
            <w:lang w:eastAsia="pt-BR"/>
          </w:rPr>
          <w:t>Redação dada</w:t>
        </w:r>
        <w:r w:rsidRPr="00C64C33">
          <w:rPr>
            <w:rStyle w:val="Hyperlink"/>
            <w:rFonts w:ascii="Arial Nova" w:eastAsia="SimSun" w:hAnsi="Arial Nova" w:cs="Times New Roman"/>
            <w:szCs w:val="24"/>
            <w:lang w:eastAsia="pt-BR"/>
          </w:rPr>
          <w:t xml:space="preserve"> pela LC 008/98</w:t>
        </w:r>
      </w:hyperlink>
      <w:r w:rsidRPr="00C64C33">
        <w:rPr>
          <w:rFonts w:ascii="Arial Nova" w:eastAsia="SimSun" w:hAnsi="Arial Nova" w:cs="Times New Roman"/>
          <w:szCs w:val="24"/>
          <w:lang w:eastAsia="pt-BR"/>
        </w:rPr>
        <w:t>)</w:t>
      </w:r>
      <w:r w:rsidR="005A1113" w:rsidRPr="00C64C33">
        <w:rPr>
          <w:rFonts w:ascii="Arial Nova" w:eastAsia="SimSun" w:hAnsi="Arial Nova" w:cs="Times New Roman"/>
          <w:szCs w:val="24"/>
          <w:lang w:eastAsia="pt-BR"/>
        </w:rPr>
        <w:t>.</w:t>
      </w:r>
    </w:p>
    <w:p w14:paraId="789BFBEC" w14:textId="19857A19" w:rsidR="00BE153C" w:rsidRPr="00C64C33" w:rsidRDefault="004007CE" w:rsidP="00256D04">
      <w:pPr>
        <w:spacing w:before="240"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Parágrafo único. (</w:t>
      </w:r>
      <w:hyperlink r:id="rId107" w:history="1">
        <w:r w:rsidRPr="00C64C33">
          <w:rPr>
            <w:rStyle w:val="Hyperlink"/>
            <w:rFonts w:ascii="Arial Nova" w:eastAsia="SimSun" w:hAnsi="Arial Nova" w:cs="Times New Roman"/>
            <w:szCs w:val="24"/>
            <w:lang w:eastAsia="pt-BR"/>
          </w:rPr>
          <w:t>Revogado pela LC 008/98</w:t>
        </w:r>
      </w:hyperlink>
      <w:r w:rsidRPr="00C64C33">
        <w:rPr>
          <w:rFonts w:ascii="Arial Nova" w:eastAsia="SimSun" w:hAnsi="Arial Nova" w:cs="Times New Roman"/>
          <w:szCs w:val="24"/>
          <w:lang w:eastAsia="pt-BR"/>
        </w:rPr>
        <w:t>).</w:t>
      </w:r>
    </w:p>
    <w:p w14:paraId="1640BF46" w14:textId="41051E07" w:rsidR="006E3E75" w:rsidRPr="00C64C33" w:rsidRDefault="006E3E75" w:rsidP="00256D04">
      <w:pPr>
        <w:spacing w:before="240"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 xml:space="preserve">I - </w:t>
      </w:r>
      <w:r w:rsidR="00C973F6" w:rsidRPr="00C64C33">
        <w:rPr>
          <w:rFonts w:ascii="Arial Nova" w:eastAsia="SimSun" w:hAnsi="Arial Nova" w:cs="Times New Roman"/>
          <w:szCs w:val="24"/>
          <w:lang w:eastAsia="pt-BR"/>
        </w:rPr>
        <w:t>(</w:t>
      </w:r>
      <w:hyperlink r:id="rId108" w:history="1">
        <w:r w:rsidR="00C973F6" w:rsidRPr="00C64C33">
          <w:rPr>
            <w:rStyle w:val="Hyperlink"/>
            <w:rFonts w:ascii="Arial Nova" w:eastAsia="SimSun" w:hAnsi="Arial Nova" w:cs="Times New Roman"/>
            <w:szCs w:val="24"/>
            <w:lang w:eastAsia="pt-BR"/>
          </w:rPr>
          <w:t>Revogado pela LC 008/98</w:t>
        </w:r>
      </w:hyperlink>
      <w:r w:rsidR="00C973F6" w:rsidRPr="00C64C33">
        <w:rPr>
          <w:rFonts w:ascii="Arial Nova" w:eastAsia="SimSun" w:hAnsi="Arial Nova" w:cs="Times New Roman"/>
          <w:szCs w:val="24"/>
          <w:lang w:eastAsia="pt-BR"/>
        </w:rPr>
        <w:t>).</w:t>
      </w:r>
    </w:p>
    <w:p w14:paraId="4EDA7847" w14:textId="23E474B9" w:rsidR="006E3E75" w:rsidRPr="00C64C33" w:rsidRDefault="006E3E75" w:rsidP="00256D04">
      <w:pPr>
        <w:spacing w:after="0"/>
        <w:ind w:leftChars="7" w:left="17" w:firstLineChars="465" w:firstLine="1116"/>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xml:space="preserve">II - </w:t>
      </w:r>
      <w:r w:rsidR="00C973F6" w:rsidRPr="00C64C33">
        <w:rPr>
          <w:rFonts w:ascii="Arial Nova" w:eastAsia="SimSun" w:hAnsi="Arial Nova" w:cs="Times New Roman"/>
          <w:szCs w:val="24"/>
          <w:lang w:eastAsia="pt-BR"/>
        </w:rPr>
        <w:t>(</w:t>
      </w:r>
      <w:hyperlink r:id="rId109" w:history="1">
        <w:r w:rsidR="00C973F6" w:rsidRPr="00C64C33">
          <w:rPr>
            <w:rStyle w:val="Hyperlink"/>
            <w:rFonts w:ascii="Arial Nova" w:eastAsia="SimSun" w:hAnsi="Arial Nova" w:cs="Times New Roman"/>
            <w:szCs w:val="24"/>
            <w:lang w:eastAsia="pt-BR"/>
          </w:rPr>
          <w:t>Revogado pela LC 008/98</w:t>
        </w:r>
      </w:hyperlink>
      <w:r w:rsidR="00C973F6" w:rsidRPr="00C64C33">
        <w:rPr>
          <w:rFonts w:ascii="Arial Nova" w:eastAsia="SimSun" w:hAnsi="Arial Nova" w:cs="Times New Roman"/>
          <w:szCs w:val="24"/>
          <w:lang w:eastAsia="pt-BR"/>
        </w:rPr>
        <w:t>).</w:t>
      </w:r>
    </w:p>
    <w:p w14:paraId="13300927" w14:textId="53833C83" w:rsidR="00C973F6" w:rsidRPr="00C64C33" w:rsidRDefault="00C973F6" w:rsidP="00256D04">
      <w:pPr>
        <w:spacing w:after="0"/>
        <w:ind w:leftChars="7" w:left="17" w:firstLineChars="465" w:firstLine="1116"/>
        <w:jc w:val="both"/>
        <w:rPr>
          <w:rFonts w:ascii="Arial Nova" w:eastAsia="SimSun" w:hAnsi="Arial Nova" w:cs="Times New Roman"/>
          <w:b/>
          <w:bCs/>
          <w:szCs w:val="24"/>
          <w:lang w:eastAsia="pt-BR"/>
        </w:rPr>
      </w:pPr>
      <w:r w:rsidRPr="00C64C33">
        <w:rPr>
          <w:rFonts w:ascii="Arial Nova" w:eastAsia="SimSun" w:hAnsi="Arial Nova" w:cs="Times New Roman"/>
          <w:szCs w:val="24"/>
          <w:lang w:eastAsia="pt-BR"/>
        </w:rPr>
        <w:t>III - (</w:t>
      </w:r>
      <w:hyperlink r:id="rId110" w:history="1">
        <w:r w:rsidRPr="00C64C33">
          <w:rPr>
            <w:rStyle w:val="Hyperlink"/>
            <w:rFonts w:ascii="Arial Nova" w:eastAsia="SimSun" w:hAnsi="Arial Nova" w:cs="Times New Roman"/>
            <w:szCs w:val="24"/>
            <w:lang w:eastAsia="pt-BR"/>
          </w:rPr>
          <w:t>Revogado pela LC 008/98</w:t>
        </w:r>
      </w:hyperlink>
      <w:r w:rsidRPr="00C64C33">
        <w:rPr>
          <w:rFonts w:ascii="Arial Nova" w:eastAsia="SimSun" w:hAnsi="Arial Nova" w:cs="Times New Roman"/>
          <w:szCs w:val="24"/>
          <w:lang w:eastAsia="pt-BR"/>
        </w:rPr>
        <w:t>).</w:t>
      </w:r>
    </w:p>
    <w:p w14:paraId="737876BF" w14:textId="537B8FC9" w:rsidR="00E95DD5" w:rsidRPr="00C64C33" w:rsidRDefault="00E95DD5" w:rsidP="00256D04">
      <w:pPr>
        <w:spacing w:before="240" w:after="0"/>
        <w:ind w:leftChars="7" w:left="17" w:firstLineChars="464" w:firstLine="1118"/>
        <w:jc w:val="both"/>
        <w:rPr>
          <w:rFonts w:ascii="Arial Nova" w:eastAsia="SimSun" w:hAnsi="Arial Nova" w:cs="Times New Roman"/>
          <w:b/>
          <w:bCs/>
          <w:szCs w:val="24"/>
          <w:lang w:eastAsia="pt-BR"/>
        </w:rPr>
      </w:pPr>
      <w:r w:rsidRPr="00C64C33">
        <w:rPr>
          <w:rFonts w:ascii="Arial Nova" w:eastAsia="SimSun" w:hAnsi="Arial Nova" w:cs="Times New Roman"/>
          <w:b/>
          <w:bCs/>
          <w:szCs w:val="24"/>
          <w:lang w:eastAsia="pt-BR"/>
        </w:rPr>
        <w:t>Art.213</w:t>
      </w:r>
      <w:r w:rsidR="005A1113" w:rsidRPr="00C64C33">
        <w:rPr>
          <w:rFonts w:ascii="Arial Nova" w:eastAsia="SimSun" w:hAnsi="Arial Nova" w:cs="Times New Roman"/>
          <w:b/>
          <w:bCs/>
          <w:szCs w:val="24"/>
          <w:lang w:eastAsia="pt-BR"/>
        </w:rPr>
        <w:t xml:space="preserve"> </w:t>
      </w:r>
      <w:r w:rsidRPr="00C64C33">
        <w:rPr>
          <w:rFonts w:ascii="Arial Nova" w:eastAsia="SimSun" w:hAnsi="Arial Nova" w:cs="Times New Roman"/>
          <w:szCs w:val="24"/>
          <w:lang w:eastAsia="pt-BR"/>
        </w:rPr>
        <w:t xml:space="preserve">Os servidores da administração direta, autárquica e fundacional, que ingressaram no serviço público, sem prévia aprovação em concurso, mas que tenham adquirido estabilidade, serão submetidos ao regime Estatutário na medida em que forem sendo aprovados em concurso público, assegurando-se a contagem como título o tempo de serviço anterior, nos termos da lei. </w:t>
      </w:r>
      <w:r w:rsidR="00A433F3" w:rsidRPr="00C64C33">
        <w:rPr>
          <w:rFonts w:ascii="Arial Nova" w:eastAsia="SimSun" w:hAnsi="Arial Nova" w:cs="Times New Roman"/>
          <w:szCs w:val="24"/>
          <w:lang w:eastAsia="pt-BR"/>
        </w:rPr>
        <w:t>(</w:t>
      </w:r>
      <w:hyperlink r:id="rId111" w:history="1">
        <w:r w:rsidR="00A433F3" w:rsidRPr="00C64C33">
          <w:rPr>
            <w:rStyle w:val="Hyperlink"/>
            <w:rFonts w:ascii="Arial Nova" w:eastAsia="SimSun" w:hAnsi="Arial Nova" w:cs="Times New Roman"/>
            <w:szCs w:val="24"/>
            <w:lang w:eastAsia="pt-BR"/>
          </w:rPr>
          <w:t>Redação dada pela LC 008/98</w:t>
        </w:r>
      </w:hyperlink>
      <w:r w:rsidR="00A433F3" w:rsidRPr="00C64C33">
        <w:rPr>
          <w:rFonts w:ascii="Arial Nova" w:eastAsia="SimSun" w:hAnsi="Arial Nova" w:cs="Times New Roman"/>
          <w:szCs w:val="24"/>
          <w:lang w:eastAsia="pt-BR"/>
        </w:rPr>
        <w:t>).</w:t>
      </w:r>
    </w:p>
    <w:p w14:paraId="6F707B57" w14:textId="54CD231A"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36589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1º Quando da realização do concurso público, os servidores referidos no “caput” deste artigo, serão inscritos “ex-oficio” como candidatos a cargo que pela natureza nas atribuições a serem confiadas que seus titulares correspondem aos empregos ou funções que ocupem.</w:t>
      </w:r>
    </w:p>
    <w:p w14:paraId="49389F7B" w14:textId="5CC881AC"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36589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2º O disposto no parágrafo anterior não será aplicado caso o servidor, voluntariamente, inscreva-se em concurso público aberto, mesmo que não seja correspondente ao emprego ou função que ocupe.</w:t>
      </w:r>
    </w:p>
    <w:p w14:paraId="084A8B3B" w14:textId="1B3ACBEB" w:rsidR="00E95DD5" w:rsidRPr="00C64C33" w:rsidRDefault="00E95DD5"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w:t>
      </w:r>
      <w:r w:rsidR="0036589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3º Os servidores estáveis reprovados no concurso público, serão submetidos a avaliação de desempenho, ficando sujeitos a treinamento específico em caso de não aprovação.</w:t>
      </w:r>
    </w:p>
    <w:p w14:paraId="664E6E2D" w14:textId="0D5A48BD"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Art.214</w:t>
      </w:r>
      <w:r w:rsidR="0036589B" w:rsidRPr="00C64C33">
        <w:rPr>
          <w:rFonts w:ascii="Arial Nova" w:eastAsia="SimSun" w:hAnsi="Arial Nova" w:cs="Times New Roman"/>
          <w:szCs w:val="24"/>
          <w:lang w:eastAsia="pt-BR"/>
        </w:rPr>
        <w:t xml:space="preserve"> </w:t>
      </w:r>
      <w:r w:rsidRPr="00C64C33">
        <w:rPr>
          <w:rFonts w:ascii="Arial Nova" w:eastAsia="SimSun" w:hAnsi="Arial Nova" w:cs="Times New Roman"/>
          <w:szCs w:val="24"/>
          <w:lang w:eastAsia="pt-BR"/>
        </w:rPr>
        <w:t>Os servidores da administração direta, autárquica e fundacional, contratados pela Consolidação das Leis do Trabalho, que ingressaram no serviço mediante prévia aprovação em concurso público, poderão ser investidos em cargos de provimento efetivo, nas seguintes condições:</w:t>
      </w:r>
    </w:p>
    <w:p w14:paraId="2ED9F867" w14:textId="77777777" w:rsidR="007D76F3" w:rsidRPr="00C64C33" w:rsidRDefault="007D76F3"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 - existam vagos ou sejam criados cargos efetivos de mesma natureza e atribuições dos empregos ou funções que ocupem à época;</w:t>
      </w:r>
    </w:p>
    <w:p w14:paraId="7B1B4FF2" w14:textId="77777777" w:rsidR="007D76F3" w:rsidRPr="00C64C33" w:rsidRDefault="007D76F3" w:rsidP="00256D04">
      <w:pPr>
        <w:spacing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II - aceitem expressamente sua investidura.</w:t>
      </w:r>
    </w:p>
    <w:p w14:paraId="61D6F085" w14:textId="77777777" w:rsidR="007D76F3" w:rsidRPr="00C64C33" w:rsidRDefault="007D76F3" w:rsidP="00256D04">
      <w:pPr>
        <w:spacing w:before="24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lastRenderedPageBreak/>
        <w:t>§ 1º O prazo para requerer a opção é de dois meses, contados da data da publicação desta lei.</w:t>
      </w:r>
    </w:p>
    <w:p w14:paraId="0DD61707" w14:textId="77777777" w:rsidR="007D76F3" w:rsidRPr="00C64C33" w:rsidRDefault="007D76F3"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2º Requerida a opção e presentes todas as condições indicadas neste artigo, ficará a autoridade nomeante competente, obrigada a deferi-la.</w:t>
      </w:r>
    </w:p>
    <w:p w14:paraId="693E32EB" w14:textId="77777777" w:rsidR="007D76F3" w:rsidRPr="00C64C33" w:rsidRDefault="007D76F3"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3º O tempo de serviço público prestado sob o regime jurídico anterior à opção, será computado, integralmente para os fins de aposentadoria e disponibilidade e para as demais finalidades, desde que expressamente previstas no Estatuto ou em outra lei municipal.</w:t>
      </w:r>
    </w:p>
    <w:p w14:paraId="74877A5C" w14:textId="7610B008" w:rsidR="0036589B" w:rsidRPr="00C64C33" w:rsidRDefault="007D76F3" w:rsidP="00256D04">
      <w:pPr>
        <w:spacing w:before="240" w:after="0"/>
        <w:ind w:leftChars="7" w:left="17" w:firstLineChars="464" w:firstLine="1114"/>
        <w:jc w:val="both"/>
        <w:rPr>
          <w:rFonts w:ascii="Arial Nova" w:eastAsia="SimSun" w:hAnsi="Arial Nova" w:cs="Times New Roman"/>
          <w:szCs w:val="24"/>
          <w:lang w:eastAsia="pt-BR"/>
        </w:rPr>
      </w:pPr>
      <w:r w:rsidRPr="00C64C33">
        <w:rPr>
          <w:rFonts w:ascii="Arial Nova" w:eastAsia="SimSun" w:hAnsi="Arial Nova" w:cs="Times New Roman"/>
          <w:szCs w:val="24"/>
          <w:lang w:eastAsia="pt-BR"/>
        </w:rPr>
        <w:t>§ 4º Os servidores que não exercerem a faculdade conferida por este artigo, no prazo previsto pelo seu parágrafo 1º, permanecerão sujeitos ao Regime da Consolidação das Leis do Trabalho.</w:t>
      </w:r>
    </w:p>
    <w:p w14:paraId="2576B9CF"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 xml:space="preserve">Art.215 </w:t>
      </w:r>
      <w:r w:rsidRPr="00C64C33">
        <w:rPr>
          <w:rFonts w:ascii="Arial Nova" w:eastAsia="SimSun" w:hAnsi="Arial Nova" w:cs="Times New Roman"/>
          <w:szCs w:val="24"/>
          <w:lang w:eastAsia="pt-BR"/>
        </w:rPr>
        <w:t>As disposições constantes desta lei, não se aplicam aos contratados na forma do artigo 37, inciso IX da Constituição Federal e aos contratados pelas sociedades de economia mista e empresas públicas municipais.</w:t>
      </w:r>
    </w:p>
    <w:p w14:paraId="112FFFFC"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Art.216</w:t>
      </w:r>
      <w:r w:rsidRPr="00C64C33">
        <w:rPr>
          <w:rFonts w:ascii="Arial Nova" w:eastAsia="SimSun" w:hAnsi="Arial Nova" w:cs="Times New Roman"/>
          <w:szCs w:val="24"/>
          <w:lang w:eastAsia="pt-BR"/>
        </w:rPr>
        <w:t xml:space="preserve"> O disposto nesta lei, aplica-se também aos servidores públicos estáveis da Câmara Municipal.</w:t>
      </w:r>
    </w:p>
    <w:p w14:paraId="2B830CE2" w14:textId="77777777" w:rsidR="00E95DD5" w:rsidRPr="00C64C33" w:rsidRDefault="00E95DD5" w:rsidP="00256D04">
      <w:pPr>
        <w:spacing w:before="240" w:after="0"/>
        <w:ind w:leftChars="7" w:left="17" w:firstLineChars="464" w:firstLine="1118"/>
        <w:jc w:val="both"/>
        <w:rPr>
          <w:rFonts w:ascii="Arial Nova" w:eastAsia="SimSun" w:hAnsi="Arial Nova" w:cs="Times New Roman"/>
          <w:szCs w:val="24"/>
          <w:lang w:eastAsia="pt-BR"/>
        </w:rPr>
      </w:pPr>
      <w:r w:rsidRPr="00C64C33">
        <w:rPr>
          <w:rFonts w:ascii="Arial Nova" w:eastAsia="SimSun" w:hAnsi="Arial Nova" w:cs="Times New Roman"/>
          <w:b/>
          <w:bCs/>
          <w:szCs w:val="24"/>
          <w:lang w:eastAsia="pt-BR"/>
        </w:rPr>
        <w:t>Art.217</w:t>
      </w:r>
      <w:r w:rsidRPr="00C64C33">
        <w:rPr>
          <w:rFonts w:ascii="Arial Nova" w:eastAsia="SimSun" w:hAnsi="Arial Nova" w:cs="Times New Roman"/>
          <w:szCs w:val="24"/>
          <w:lang w:eastAsia="pt-BR"/>
        </w:rPr>
        <w:t xml:space="preserve"> Esta lei entrará em vigor na data de sua publicação, revogadas as disposições em contrário, principalmente a lei complementar n.º 002/91 e a lei municipal n.º 009/78.</w:t>
      </w:r>
    </w:p>
    <w:p w14:paraId="5D92113E" w14:textId="77777777" w:rsidR="00E95DD5" w:rsidRPr="00C64C33" w:rsidRDefault="00E95DD5" w:rsidP="00256D04">
      <w:pPr>
        <w:spacing w:after="0"/>
        <w:ind w:left="1418" w:hanging="1418"/>
        <w:jc w:val="both"/>
        <w:rPr>
          <w:rFonts w:ascii="Arial Nova" w:eastAsia="SimSun" w:hAnsi="Arial Nova" w:cs="Times New Roman"/>
          <w:szCs w:val="24"/>
          <w:lang w:eastAsia="pt-BR"/>
        </w:rPr>
      </w:pPr>
    </w:p>
    <w:p w14:paraId="443B4373" w14:textId="77777777" w:rsidR="007F4757" w:rsidRPr="00E7149E" w:rsidRDefault="007F4757" w:rsidP="000D3846">
      <w:pPr>
        <w:rPr>
          <w:rFonts w:ascii="Arial Nova" w:eastAsia="SimSun" w:hAnsi="Arial Nova" w:cs="Times New Roman"/>
          <w:szCs w:val="24"/>
          <w:lang w:eastAsia="pt-BR"/>
        </w:rPr>
      </w:pPr>
    </w:p>
    <w:p w14:paraId="41E48BB8" w14:textId="77777777" w:rsidR="007D76F3" w:rsidRPr="00C64C33" w:rsidRDefault="007D76F3" w:rsidP="00256D04">
      <w:pPr>
        <w:spacing w:after="0"/>
        <w:ind w:left="1418" w:hanging="1418"/>
        <w:jc w:val="center"/>
        <w:rPr>
          <w:rFonts w:ascii="Arial Nova" w:eastAsia="SimSun" w:hAnsi="Arial Nova" w:cs="Times New Roman"/>
          <w:szCs w:val="24"/>
          <w:lang w:eastAsia="pt-BR"/>
        </w:rPr>
      </w:pPr>
      <w:r w:rsidRPr="00C64C33">
        <w:rPr>
          <w:rFonts w:ascii="Arial Nova" w:eastAsia="SimSun" w:hAnsi="Arial Nova" w:cs="Times New Roman"/>
          <w:szCs w:val="24"/>
          <w:lang w:eastAsia="pt-BR"/>
        </w:rPr>
        <w:t>PAÇO MUNICIPAL VEREADOR ONÉSIO KOTOSKY</w:t>
      </w:r>
    </w:p>
    <w:p w14:paraId="47AC5AE1" w14:textId="663AD637" w:rsidR="00E95DD5" w:rsidRPr="00C64C33" w:rsidRDefault="007D76F3" w:rsidP="00A23968">
      <w:pPr>
        <w:spacing w:after="0"/>
        <w:ind w:left="1418" w:hanging="1418"/>
        <w:jc w:val="center"/>
        <w:rPr>
          <w:rFonts w:ascii="Arial Nova" w:eastAsia="SimSun" w:hAnsi="Arial Nova" w:cs="Times New Roman"/>
          <w:szCs w:val="24"/>
          <w:lang w:eastAsia="pt-BR"/>
        </w:rPr>
      </w:pPr>
      <w:r w:rsidRPr="00C64C33">
        <w:rPr>
          <w:rFonts w:ascii="Arial Nova" w:eastAsia="SimSun" w:hAnsi="Arial Nova" w:cs="Times New Roman"/>
          <w:szCs w:val="24"/>
          <w:lang w:eastAsia="pt-BR"/>
        </w:rPr>
        <w:t>EM, 03 DE FEVEREIRO DE 1997</w:t>
      </w:r>
    </w:p>
    <w:sectPr w:rsidR="00E95DD5" w:rsidRPr="00C64C33" w:rsidSect="00E95DD5">
      <w:footerReference w:type="default" r:id="rId112"/>
      <w:pgSz w:w="11906" w:h="16838"/>
      <w:pgMar w:top="1417" w:right="1701" w:bottom="1417" w:left="1701" w:header="70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AF9C" w14:textId="77777777" w:rsidR="00656A94" w:rsidRDefault="00656A94" w:rsidP="00D15E1A">
      <w:pPr>
        <w:spacing w:after="0" w:line="240" w:lineRule="auto"/>
      </w:pPr>
      <w:r>
        <w:separator/>
      </w:r>
    </w:p>
  </w:endnote>
  <w:endnote w:type="continuationSeparator" w:id="0">
    <w:p w14:paraId="57876FC5" w14:textId="77777777" w:rsidR="00656A94" w:rsidRDefault="00656A94" w:rsidP="00D1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277344"/>
      <w:docPartObj>
        <w:docPartGallery w:val="Page Numbers (Bottom of Page)"/>
        <w:docPartUnique/>
      </w:docPartObj>
    </w:sdtPr>
    <w:sdtEndPr/>
    <w:sdtContent>
      <w:p w14:paraId="3CACC599" w14:textId="68108568" w:rsidR="00D15E1A" w:rsidRDefault="00D15E1A">
        <w:pPr>
          <w:pStyle w:val="Rodap"/>
          <w:jc w:val="right"/>
        </w:pPr>
        <w:r>
          <w:fldChar w:fldCharType="begin"/>
        </w:r>
        <w:r>
          <w:instrText>PAGE   \* MERGEFORMAT</w:instrText>
        </w:r>
        <w:r>
          <w:fldChar w:fldCharType="separate"/>
        </w:r>
        <w:r>
          <w:t>2</w:t>
        </w:r>
        <w:r>
          <w:fldChar w:fldCharType="end"/>
        </w:r>
      </w:p>
    </w:sdtContent>
  </w:sdt>
  <w:p w14:paraId="4D0E62A1" w14:textId="77777777" w:rsidR="00D15E1A" w:rsidRDefault="00D15E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96A9" w14:textId="77777777" w:rsidR="00656A94" w:rsidRDefault="00656A94" w:rsidP="00D15E1A">
      <w:pPr>
        <w:spacing w:after="0" w:line="240" w:lineRule="auto"/>
      </w:pPr>
      <w:r>
        <w:separator/>
      </w:r>
    </w:p>
  </w:footnote>
  <w:footnote w:type="continuationSeparator" w:id="0">
    <w:p w14:paraId="2C63EE5B" w14:textId="77777777" w:rsidR="00656A94" w:rsidRDefault="00656A94" w:rsidP="00D15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634CF"/>
    <w:multiLevelType w:val="singleLevel"/>
    <w:tmpl w:val="A44634CF"/>
    <w:lvl w:ilvl="0">
      <w:start w:val="1"/>
      <w:numFmt w:val="lowerLetter"/>
      <w:suff w:val="space"/>
      <w:lvlText w:val="%1)"/>
      <w:lvlJc w:val="left"/>
    </w:lvl>
  </w:abstractNum>
  <w:abstractNum w:abstractNumId="1" w15:restartNumberingAfterBreak="0">
    <w:nsid w:val="AA46412C"/>
    <w:multiLevelType w:val="singleLevel"/>
    <w:tmpl w:val="AA46412C"/>
    <w:lvl w:ilvl="0">
      <w:start w:val="1"/>
      <w:numFmt w:val="lowerLetter"/>
      <w:lvlText w:val="%1."/>
      <w:lvlJc w:val="left"/>
      <w:pPr>
        <w:tabs>
          <w:tab w:val="num" w:pos="425"/>
        </w:tabs>
        <w:ind w:left="425" w:hanging="425"/>
      </w:pPr>
      <w:rPr>
        <w:rFonts w:hint="default"/>
      </w:rPr>
    </w:lvl>
  </w:abstractNum>
  <w:abstractNum w:abstractNumId="2" w15:restartNumberingAfterBreak="0">
    <w:nsid w:val="F6CDD1D2"/>
    <w:multiLevelType w:val="singleLevel"/>
    <w:tmpl w:val="F6CDD1D2"/>
    <w:lvl w:ilvl="0">
      <w:start w:val="1"/>
      <w:numFmt w:val="upperRoman"/>
      <w:lvlText w:val="%1."/>
      <w:lvlJc w:val="left"/>
      <w:pPr>
        <w:tabs>
          <w:tab w:val="num" w:pos="425"/>
        </w:tabs>
        <w:ind w:left="425" w:hanging="425"/>
      </w:pPr>
      <w:rPr>
        <w:rFonts w:hint="default"/>
      </w:rPr>
    </w:lvl>
  </w:abstractNum>
  <w:abstractNum w:abstractNumId="3" w15:restartNumberingAfterBreak="0">
    <w:nsid w:val="FAC2F075"/>
    <w:multiLevelType w:val="singleLevel"/>
    <w:tmpl w:val="FAC2F075"/>
    <w:lvl w:ilvl="0">
      <w:start w:val="1"/>
      <w:numFmt w:val="upperRoman"/>
      <w:lvlText w:val="%1."/>
      <w:lvlJc w:val="left"/>
      <w:pPr>
        <w:tabs>
          <w:tab w:val="num" w:pos="425"/>
        </w:tabs>
        <w:ind w:left="425" w:hanging="425"/>
      </w:pPr>
      <w:rPr>
        <w:rFonts w:hint="default"/>
      </w:rPr>
    </w:lvl>
  </w:abstractNum>
  <w:abstractNum w:abstractNumId="4"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5"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6"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7"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8"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9"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12"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13" w15:restartNumberingAfterBreak="0">
    <w:nsid w:val="0A0524A1"/>
    <w:multiLevelType w:val="singleLevel"/>
    <w:tmpl w:val="93BE4CFA"/>
    <w:lvl w:ilvl="0">
      <w:start w:val="1"/>
      <w:numFmt w:val="upperRoman"/>
      <w:lvlText w:val="%1."/>
      <w:lvlJc w:val="right"/>
      <w:pPr>
        <w:ind w:left="567" w:hanging="142"/>
      </w:pPr>
      <w:rPr>
        <w:rFonts w:hint="default"/>
        <w:b/>
        <w:bCs/>
      </w:rPr>
    </w:lvl>
  </w:abstractNum>
  <w:abstractNum w:abstractNumId="14" w15:restartNumberingAfterBreak="0">
    <w:nsid w:val="0A8C3BB5"/>
    <w:multiLevelType w:val="singleLevel"/>
    <w:tmpl w:val="0A8C3BB5"/>
    <w:lvl w:ilvl="0">
      <w:start w:val="1"/>
      <w:numFmt w:val="upperRoman"/>
      <w:lvlText w:val="%1-"/>
      <w:lvlJc w:val="left"/>
      <w:pPr>
        <w:tabs>
          <w:tab w:val="num" w:pos="2967"/>
        </w:tabs>
        <w:ind w:left="2967" w:hanging="840"/>
      </w:pPr>
      <w:rPr>
        <w:rFonts w:hint="default"/>
      </w:rPr>
    </w:lvl>
  </w:abstractNum>
  <w:abstractNum w:abstractNumId="15" w15:restartNumberingAfterBreak="0">
    <w:nsid w:val="0ED54490"/>
    <w:multiLevelType w:val="singleLevel"/>
    <w:tmpl w:val="0ED54490"/>
    <w:lvl w:ilvl="0">
      <w:start w:val="1"/>
      <w:numFmt w:val="upperRoman"/>
      <w:lvlText w:val="%1-"/>
      <w:lvlJc w:val="left"/>
      <w:pPr>
        <w:tabs>
          <w:tab w:val="num" w:pos="2967"/>
        </w:tabs>
        <w:ind w:left="2967" w:hanging="840"/>
      </w:pPr>
      <w:rPr>
        <w:rFonts w:hint="default"/>
      </w:rPr>
    </w:lvl>
  </w:abstractNum>
  <w:abstractNum w:abstractNumId="16" w15:restartNumberingAfterBreak="0">
    <w:nsid w:val="11785214"/>
    <w:multiLevelType w:val="singleLevel"/>
    <w:tmpl w:val="11785214"/>
    <w:lvl w:ilvl="0">
      <w:start w:val="1"/>
      <w:numFmt w:val="upperRoman"/>
      <w:lvlText w:val="%1-"/>
      <w:lvlJc w:val="left"/>
      <w:pPr>
        <w:tabs>
          <w:tab w:val="num" w:pos="2967"/>
        </w:tabs>
        <w:ind w:left="2967" w:hanging="840"/>
      </w:pPr>
      <w:rPr>
        <w:rFonts w:hint="default"/>
      </w:rPr>
    </w:lvl>
  </w:abstractNum>
  <w:abstractNum w:abstractNumId="17" w15:restartNumberingAfterBreak="0">
    <w:nsid w:val="120B61F4"/>
    <w:multiLevelType w:val="singleLevel"/>
    <w:tmpl w:val="120B61F4"/>
    <w:lvl w:ilvl="0">
      <w:start w:val="1"/>
      <w:numFmt w:val="upperRoman"/>
      <w:lvlText w:val="%1-"/>
      <w:lvlJc w:val="left"/>
      <w:pPr>
        <w:tabs>
          <w:tab w:val="num" w:pos="2967"/>
        </w:tabs>
        <w:ind w:left="2967" w:hanging="840"/>
      </w:pPr>
      <w:rPr>
        <w:rFonts w:hint="default"/>
      </w:rPr>
    </w:lvl>
  </w:abstractNum>
  <w:abstractNum w:abstractNumId="18" w15:restartNumberingAfterBreak="0">
    <w:nsid w:val="13DA51B1"/>
    <w:multiLevelType w:val="singleLevel"/>
    <w:tmpl w:val="13DA51B1"/>
    <w:lvl w:ilvl="0">
      <w:start w:val="1"/>
      <w:numFmt w:val="upperRoman"/>
      <w:lvlText w:val="%1-"/>
      <w:lvlJc w:val="left"/>
      <w:pPr>
        <w:tabs>
          <w:tab w:val="num" w:pos="2967"/>
        </w:tabs>
        <w:ind w:left="2967" w:hanging="840"/>
      </w:pPr>
      <w:rPr>
        <w:rFonts w:hint="default"/>
      </w:rPr>
    </w:lvl>
  </w:abstractNum>
  <w:abstractNum w:abstractNumId="19" w15:restartNumberingAfterBreak="0">
    <w:nsid w:val="1CB2162F"/>
    <w:multiLevelType w:val="singleLevel"/>
    <w:tmpl w:val="1CB2162F"/>
    <w:lvl w:ilvl="0">
      <w:start w:val="1"/>
      <w:numFmt w:val="upperRoman"/>
      <w:lvlText w:val="%1-"/>
      <w:lvlJc w:val="left"/>
      <w:pPr>
        <w:tabs>
          <w:tab w:val="num" w:pos="2967"/>
        </w:tabs>
        <w:ind w:left="2967" w:hanging="840"/>
      </w:pPr>
      <w:rPr>
        <w:rFonts w:hint="default"/>
      </w:rPr>
    </w:lvl>
  </w:abstractNum>
  <w:abstractNum w:abstractNumId="20" w15:restartNumberingAfterBreak="0">
    <w:nsid w:val="1F2921A8"/>
    <w:multiLevelType w:val="singleLevel"/>
    <w:tmpl w:val="1F2921A8"/>
    <w:lvl w:ilvl="0">
      <w:start w:val="1"/>
      <w:numFmt w:val="upperRoman"/>
      <w:lvlText w:val="%1-"/>
      <w:lvlJc w:val="left"/>
      <w:pPr>
        <w:tabs>
          <w:tab w:val="num" w:pos="2967"/>
        </w:tabs>
        <w:ind w:left="2967" w:hanging="840"/>
      </w:pPr>
      <w:rPr>
        <w:rFonts w:hint="default"/>
      </w:rPr>
    </w:lvl>
  </w:abstractNum>
  <w:abstractNum w:abstractNumId="21" w15:restartNumberingAfterBreak="0">
    <w:nsid w:val="1F4B3453"/>
    <w:multiLevelType w:val="singleLevel"/>
    <w:tmpl w:val="1F4B3453"/>
    <w:lvl w:ilvl="0">
      <w:start w:val="1"/>
      <w:numFmt w:val="upperRoman"/>
      <w:lvlText w:val="%1-"/>
      <w:lvlJc w:val="left"/>
      <w:pPr>
        <w:tabs>
          <w:tab w:val="num" w:pos="2967"/>
        </w:tabs>
        <w:ind w:left="2967" w:hanging="840"/>
      </w:pPr>
      <w:rPr>
        <w:rFonts w:hint="default"/>
      </w:rPr>
    </w:lvl>
  </w:abstractNum>
  <w:abstractNum w:abstractNumId="22" w15:restartNumberingAfterBreak="0">
    <w:nsid w:val="26611B8A"/>
    <w:multiLevelType w:val="singleLevel"/>
    <w:tmpl w:val="26611B8A"/>
    <w:lvl w:ilvl="0">
      <w:start w:val="1"/>
      <w:numFmt w:val="upperRoman"/>
      <w:lvlText w:val="%1-"/>
      <w:lvlJc w:val="left"/>
      <w:pPr>
        <w:tabs>
          <w:tab w:val="num" w:pos="2967"/>
        </w:tabs>
        <w:ind w:left="2967" w:hanging="840"/>
      </w:pPr>
      <w:rPr>
        <w:rFonts w:hint="default"/>
      </w:rPr>
    </w:lvl>
  </w:abstractNum>
  <w:abstractNum w:abstractNumId="23" w15:restartNumberingAfterBreak="0">
    <w:nsid w:val="299F7C4F"/>
    <w:multiLevelType w:val="singleLevel"/>
    <w:tmpl w:val="299F7C4F"/>
    <w:lvl w:ilvl="0">
      <w:start w:val="1"/>
      <w:numFmt w:val="upperRoman"/>
      <w:lvlText w:val="%1-"/>
      <w:lvlJc w:val="left"/>
      <w:pPr>
        <w:tabs>
          <w:tab w:val="num" w:pos="2967"/>
        </w:tabs>
        <w:ind w:left="2967" w:hanging="840"/>
      </w:pPr>
      <w:rPr>
        <w:rFonts w:hint="default"/>
      </w:rPr>
    </w:lvl>
  </w:abstractNum>
  <w:abstractNum w:abstractNumId="24" w15:restartNumberingAfterBreak="0">
    <w:nsid w:val="30295D63"/>
    <w:multiLevelType w:val="singleLevel"/>
    <w:tmpl w:val="30295D63"/>
    <w:lvl w:ilvl="0">
      <w:start w:val="1"/>
      <w:numFmt w:val="upperRoman"/>
      <w:lvlText w:val="%1-"/>
      <w:lvlJc w:val="left"/>
      <w:pPr>
        <w:tabs>
          <w:tab w:val="num" w:pos="2967"/>
        </w:tabs>
        <w:ind w:left="2967" w:hanging="840"/>
      </w:pPr>
      <w:rPr>
        <w:rFonts w:hint="default"/>
      </w:rPr>
    </w:lvl>
  </w:abstractNum>
  <w:abstractNum w:abstractNumId="25" w15:restartNumberingAfterBreak="0">
    <w:nsid w:val="327902E2"/>
    <w:multiLevelType w:val="singleLevel"/>
    <w:tmpl w:val="327902E2"/>
    <w:lvl w:ilvl="0">
      <w:start w:val="1"/>
      <w:numFmt w:val="upperRoman"/>
      <w:lvlText w:val="%1-"/>
      <w:lvlJc w:val="left"/>
      <w:pPr>
        <w:tabs>
          <w:tab w:val="num" w:pos="2967"/>
        </w:tabs>
        <w:ind w:left="2967" w:hanging="840"/>
      </w:pPr>
      <w:rPr>
        <w:rFonts w:hint="default"/>
      </w:rPr>
    </w:lvl>
  </w:abstractNum>
  <w:abstractNum w:abstractNumId="26" w15:restartNumberingAfterBreak="0">
    <w:nsid w:val="3BF276BE"/>
    <w:multiLevelType w:val="singleLevel"/>
    <w:tmpl w:val="3BF276BE"/>
    <w:lvl w:ilvl="0">
      <w:start w:val="1"/>
      <w:numFmt w:val="upperRoman"/>
      <w:lvlText w:val="%1-"/>
      <w:lvlJc w:val="left"/>
      <w:pPr>
        <w:tabs>
          <w:tab w:val="num" w:pos="2967"/>
        </w:tabs>
        <w:ind w:left="2967" w:hanging="840"/>
      </w:pPr>
      <w:rPr>
        <w:rFonts w:hint="default"/>
      </w:rPr>
    </w:lvl>
  </w:abstractNum>
  <w:abstractNum w:abstractNumId="27" w15:restartNumberingAfterBreak="0">
    <w:nsid w:val="3E091166"/>
    <w:multiLevelType w:val="singleLevel"/>
    <w:tmpl w:val="3E091166"/>
    <w:lvl w:ilvl="0">
      <w:start w:val="1"/>
      <w:numFmt w:val="upperRoman"/>
      <w:lvlText w:val="%1-"/>
      <w:lvlJc w:val="left"/>
      <w:pPr>
        <w:tabs>
          <w:tab w:val="num" w:pos="2967"/>
        </w:tabs>
        <w:ind w:left="2967" w:hanging="840"/>
      </w:pPr>
      <w:rPr>
        <w:rFonts w:hint="default"/>
      </w:rPr>
    </w:lvl>
  </w:abstractNum>
  <w:abstractNum w:abstractNumId="28" w15:restartNumberingAfterBreak="0">
    <w:nsid w:val="3E849DC5"/>
    <w:multiLevelType w:val="singleLevel"/>
    <w:tmpl w:val="3E849DC5"/>
    <w:lvl w:ilvl="0">
      <w:start w:val="1"/>
      <w:numFmt w:val="upperRoman"/>
      <w:suff w:val="space"/>
      <w:lvlText w:val="%1."/>
      <w:lvlJc w:val="left"/>
      <w:pPr>
        <w:ind w:left="70" w:firstLine="0"/>
      </w:pPr>
    </w:lvl>
  </w:abstractNum>
  <w:abstractNum w:abstractNumId="29" w15:restartNumberingAfterBreak="0">
    <w:nsid w:val="408F7EA0"/>
    <w:multiLevelType w:val="singleLevel"/>
    <w:tmpl w:val="408F7EA0"/>
    <w:lvl w:ilvl="0">
      <w:start w:val="1"/>
      <w:numFmt w:val="upperRoman"/>
      <w:lvlText w:val="%1-"/>
      <w:lvlJc w:val="left"/>
      <w:pPr>
        <w:tabs>
          <w:tab w:val="num" w:pos="2967"/>
        </w:tabs>
        <w:ind w:left="2967" w:hanging="840"/>
      </w:pPr>
      <w:rPr>
        <w:rFonts w:hint="default"/>
      </w:rPr>
    </w:lvl>
  </w:abstractNum>
  <w:abstractNum w:abstractNumId="30" w15:restartNumberingAfterBreak="0">
    <w:nsid w:val="46B740EA"/>
    <w:multiLevelType w:val="singleLevel"/>
    <w:tmpl w:val="46B740EA"/>
    <w:lvl w:ilvl="0">
      <w:start w:val="1"/>
      <w:numFmt w:val="upperRoman"/>
      <w:lvlText w:val="%1."/>
      <w:lvlJc w:val="left"/>
      <w:pPr>
        <w:tabs>
          <w:tab w:val="num" w:pos="425"/>
        </w:tabs>
        <w:ind w:left="425" w:hanging="425"/>
      </w:pPr>
      <w:rPr>
        <w:rFonts w:hint="default"/>
      </w:rPr>
    </w:lvl>
  </w:abstractNum>
  <w:abstractNum w:abstractNumId="31" w15:restartNumberingAfterBreak="0">
    <w:nsid w:val="492F4B76"/>
    <w:multiLevelType w:val="singleLevel"/>
    <w:tmpl w:val="492F4B76"/>
    <w:lvl w:ilvl="0">
      <w:start w:val="1"/>
      <w:numFmt w:val="upperRoman"/>
      <w:lvlText w:val="%1-"/>
      <w:lvlJc w:val="left"/>
      <w:pPr>
        <w:tabs>
          <w:tab w:val="num" w:pos="2967"/>
        </w:tabs>
        <w:ind w:left="2967" w:hanging="840"/>
      </w:pPr>
      <w:rPr>
        <w:rFonts w:hint="default"/>
      </w:rPr>
    </w:lvl>
  </w:abstractNum>
  <w:abstractNum w:abstractNumId="32" w15:restartNumberingAfterBreak="0">
    <w:nsid w:val="49714948"/>
    <w:multiLevelType w:val="singleLevel"/>
    <w:tmpl w:val="49714948"/>
    <w:lvl w:ilvl="0">
      <w:start w:val="1"/>
      <w:numFmt w:val="upperRoman"/>
      <w:lvlText w:val="%1-"/>
      <w:lvlJc w:val="left"/>
      <w:pPr>
        <w:tabs>
          <w:tab w:val="num" w:pos="2967"/>
        </w:tabs>
        <w:ind w:left="2967" w:hanging="840"/>
      </w:pPr>
      <w:rPr>
        <w:rFonts w:hint="default"/>
      </w:rPr>
    </w:lvl>
  </w:abstractNum>
  <w:abstractNum w:abstractNumId="33" w15:restartNumberingAfterBreak="0">
    <w:nsid w:val="4B721DEC"/>
    <w:multiLevelType w:val="singleLevel"/>
    <w:tmpl w:val="4B721DEC"/>
    <w:lvl w:ilvl="0">
      <w:start w:val="1"/>
      <w:numFmt w:val="upperRoman"/>
      <w:lvlText w:val="%1-"/>
      <w:lvlJc w:val="left"/>
      <w:pPr>
        <w:tabs>
          <w:tab w:val="num" w:pos="2547"/>
        </w:tabs>
        <w:ind w:left="2547" w:hanging="840"/>
      </w:pPr>
      <w:rPr>
        <w:rFonts w:hint="default"/>
      </w:rPr>
    </w:lvl>
  </w:abstractNum>
  <w:abstractNum w:abstractNumId="34" w15:restartNumberingAfterBreak="0">
    <w:nsid w:val="58D24068"/>
    <w:multiLevelType w:val="singleLevel"/>
    <w:tmpl w:val="58D24068"/>
    <w:lvl w:ilvl="0">
      <w:start w:val="1"/>
      <w:numFmt w:val="upperRoman"/>
      <w:lvlText w:val="%1-"/>
      <w:lvlJc w:val="left"/>
      <w:pPr>
        <w:tabs>
          <w:tab w:val="num" w:pos="2967"/>
        </w:tabs>
        <w:ind w:left="2967" w:hanging="840"/>
      </w:pPr>
      <w:rPr>
        <w:rFonts w:hint="default"/>
      </w:rPr>
    </w:lvl>
  </w:abstractNum>
  <w:abstractNum w:abstractNumId="35" w15:restartNumberingAfterBreak="0">
    <w:nsid w:val="591849B3"/>
    <w:multiLevelType w:val="singleLevel"/>
    <w:tmpl w:val="591849B3"/>
    <w:lvl w:ilvl="0">
      <w:start w:val="1"/>
      <w:numFmt w:val="upperRoman"/>
      <w:lvlText w:val="%1-"/>
      <w:lvlJc w:val="left"/>
      <w:pPr>
        <w:tabs>
          <w:tab w:val="num" w:pos="2967"/>
        </w:tabs>
        <w:ind w:left="2967" w:hanging="840"/>
      </w:pPr>
      <w:rPr>
        <w:rFonts w:hint="default"/>
      </w:rPr>
    </w:lvl>
  </w:abstractNum>
  <w:abstractNum w:abstractNumId="36" w15:restartNumberingAfterBreak="0">
    <w:nsid w:val="5B4BF693"/>
    <w:multiLevelType w:val="singleLevel"/>
    <w:tmpl w:val="5B4BF693"/>
    <w:lvl w:ilvl="0">
      <w:start w:val="1"/>
      <w:numFmt w:val="lowerLetter"/>
      <w:lvlText w:val="%1."/>
      <w:lvlJc w:val="left"/>
      <w:pPr>
        <w:tabs>
          <w:tab w:val="num" w:pos="425"/>
        </w:tabs>
        <w:ind w:left="425" w:hanging="425"/>
      </w:pPr>
      <w:rPr>
        <w:rFonts w:hint="default"/>
      </w:rPr>
    </w:lvl>
  </w:abstractNum>
  <w:abstractNum w:abstractNumId="37" w15:restartNumberingAfterBreak="0">
    <w:nsid w:val="613B5682"/>
    <w:multiLevelType w:val="singleLevel"/>
    <w:tmpl w:val="613B5682"/>
    <w:lvl w:ilvl="0">
      <w:start w:val="1"/>
      <w:numFmt w:val="upperRoman"/>
      <w:lvlText w:val="%1-"/>
      <w:lvlJc w:val="left"/>
      <w:pPr>
        <w:tabs>
          <w:tab w:val="num" w:pos="2967"/>
        </w:tabs>
        <w:ind w:left="2967" w:hanging="840"/>
      </w:pPr>
      <w:rPr>
        <w:rFonts w:hint="default"/>
      </w:rPr>
    </w:lvl>
  </w:abstractNum>
  <w:abstractNum w:abstractNumId="38" w15:restartNumberingAfterBreak="0">
    <w:nsid w:val="61A539E6"/>
    <w:multiLevelType w:val="singleLevel"/>
    <w:tmpl w:val="61A539E6"/>
    <w:lvl w:ilvl="0">
      <w:start w:val="1"/>
      <w:numFmt w:val="upperRoman"/>
      <w:lvlText w:val="%1-"/>
      <w:lvlJc w:val="left"/>
      <w:pPr>
        <w:tabs>
          <w:tab w:val="num" w:pos="2967"/>
        </w:tabs>
        <w:ind w:left="2967" w:hanging="840"/>
      </w:pPr>
      <w:rPr>
        <w:rFonts w:hint="default"/>
      </w:rPr>
    </w:lvl>
  </w:abstractNum>
  <w:abstractNum w:abstractNumId="39" w15:restartNumberingAfterBreak="0">
    <w:nsid w:val="63160F83"/>
    <w:multiLevelType w:val="singleLevel"/>
    <w:tmpl w:val="63160F83"/>
    <w:lvl w:ilvl="0">
      <w:start w:val="1"/>
      <w:numFmt w:val="upperRoman"/>
      <w:lvlText w:val="%1-"/>
      <w:lvlJc w:val="left"/>
      <w:pPr>
        <w:tabs>
          <w:tab w:val="num" w:pos="2967"/>
        </w:tabs>
        <w:ind w:left="2967" w:hanging="840"/>
      </w:pPr>
      <w:rPr>
        <w:rFonts w:hint="default"/>
      </w:rPr>
    </w:lvl>
  </w:abstractNum>
  <w:abstractNum w:abstractNumId="40" w15:restartNumberingAfterBreak="0">
    <w:nsid w:val="699C6680"/>
    <w:multiLevelType w:val="singleLevel"/>
    <w:tmpl w:val="699C6680"/>
    <w:lvl w:ilvl="0">
      <w:start w:val="1"/>
      <w:numFmt w:val="upperRoman"/>
      <w:lvlText w:val="%1-"/>
      <w:lvlJc w:val="left"/>
      <w:pPr>
        <w:tabs>
          <w:tab w:val="num" w:pos="2967"/>
        </w:tabs>
        <w:ind w:left="2967" w:hanging="840"/>
      </w:pPr>
      <w:rPr>
        <w:rFonts w:hint="default"/>
      </w:rPr>
    </w:lvl>
  </w:abstractNum>
  <w:abstractNum w:abstractNumId="41" w15:restartNumberingAfterBreak="0">
    <w:nsid w:val="70A37284"/>
    <w:multiLevelType w:val="singleLevel"/>
    <w:tmpl w:val="70A37284"/>
    <w:lvl w:ilvl="0">
      <w:start w:val="1"/>
      <w:numFmt w:val="lowerLetter"/>
      <w:lvlText w:val="%1)"/>
      <w:lvlJc w:val="left"/>
      <w:pPr>
        <w:tabs>
          <w:tab w:val="num" w:pos="3337"/>
        </w:tabs>
        <w:ind w:left="3337" w:hanging="360"/>
      </w:pPr>
      <w:rPr>
        <w:rFonts w:hint="default"/>
      </w:rPr>
    </w:lvl>
  </w:abstractNum>
  <w:abstractNum w:abstractNumId="42" w15:restartNumberingAfterBreak="0">
    <w:nsid w:val="74680B1B"/>
    <w:multiLevelType w:val="singleLevel"/>
    <w:tmpl w:val="74680B1B"/>
    <w:lvl w:ilvl="0">
      <w:start w:val="1"/>
      <w:numFmt w:val="upperRoman"/>
      <w:lvlText w:val="%1-"/>
      <w:lvlJc w:val="left"/>
      <w:pPr>
        <w:tabs>
          <w:tab w:val="num" w:pos="2967"/>
        </w:tabs>
        <w:ind w:left="2967" w:hanging="840"/>
      </w:pPr>
      <w:rPr>
        <w:rFonts w:hint="default"/>
      </w:rPr>
    </w:lvl>
  </w:abstractNum>
  <w:abstractNum w:abstractNumId="43" w15:restartNumberingAfterBreak="0">
    <w:nsid w:val="74E0030F"/>
    <w:multiLevelType w:val="singleLevel"/>
    <w:tmpl w:val="74E0030F"/>
    <w:lvl w:ilvl="0">
      <w:start w:val="1"/>
      <w:numFmt w:val="upperRoman"/>
      <w:lvlText w:val="%1-"/>
      <w:lvlJc w:val="left"/>
      <w:pPr>
        <w:tabs>
          <w:tab w:val="num" w:pos="2967"/>
        </w:tabs>
        <w:ind w:left="2967" w:hanging="840"/>
      </w:pPr>
      <w:rPr>
        <w:rFonts w:hint="default"/>
      </w:rPr>
    </w:lvl>
  </w:abstractNum>
  <w:abstractNum w:abstractNumId="44" w15:restartNumberingAfterBreak="0">
    <w:nsid w:val="77EF5274"/>
    <w:multiLevelType w:val="singleLevel"/>
    <w:tmpl w:val="77EF5274"/>
    <w:lvl w:ilvl="0">
      <w:start w:val="1"/>
      <w:numFmt w:val="upperRoman"/>
      <w:lvlText w:val="%1-"/>
      <w:lvlJc w:val="left"/>
      <w:pPr>
        <w:tabs>
          <w:tab w:val="num" w:pos="2967"/>
        </w:tabs>
        <w:ind w:left="2967" w:hanging="840"/>
      </w:pPr>
      <w:rPr>
        <w:rFonts w:hint="default"/>
      </w:rPr>
    </w:lvl>
  </w:abstractNum>
  <w:num w:numId="1" w16cid:durableId="1370299330">
    <w:abstractNumId w:val="12"/>
  </w:num>
  <w:num w:numId="2" w16cid:durableId="711543852">
    <w:abstractNumId w:val="10"/>
  </w:num>
  <w:num w:numId="3" w16cid:durableId="1823231460">
    <w:abstractNumId w:val="9"/>
  </w:num>
  <w:num w:numId="4" w16cid:durableId="1572306028">
    <w:abstractNumId w:val="8"/>
  </w:num>
  <w:num w:numId="5" w16cid:durableId="1434008362">
    <w:abstractNumId w:val="11"/>
  </w:num>
  <w:num w:numId="6" w16cid:durableId="1560675450">
    <w:abstractNumId w:val="7"/>
  </w:num>
  <w:num w:numId="7" w16cid:durableId="714891339">
    <w:abstractNumId w:val="6"/>
  </w:num>
  <w:num w:numId="8" w16cid:durableId="1835761085">
    <w:abstractNumId w:val="5"/>
  </w:num>
  <w:num w:numId="9" w16cid:durableId="1444378157">
    <w:abstractNumId w:val="4"/>
  </w:num>
  <w:num w:numId="10" w16cid:durableId="1371108374">
    <w:abstractNumId w:val="13"/>
  </w:num>
  <w:num w:numId="11" w16cid:durableId="1021660933">
    <w:abstractNumId w:val="32"/>
  </w:num>
  <w:num w:numId="12" w16cid:durableId="1156803926">
    <w:abstractNumId w:val="38"/>
  </w:num>
  <w:num w:numId="13" w16cid:durableId="1123113179">
    <w:abstractNumId w:val="3"/>
  </w:num>
  <w:num w:numId="14" w16cid:durableId="502622434">
    <w:abstractNumId w:val="28"/>
  </w:num>
  <w:num w:numId="15" w16cid:durableId="1915773428">
    <w:abstractNumId w:val="31"/>
  </w:num>
  <w:num w:numId="16" w16cid:durableId="646982300">
    <w:abstractNumId w:val="44"/>
  </w:num>
  <w:num w:numId="17" w16cid:durableId="1381321826">
    <w:abstractNumId w:val="29"/>
  </w:num>
  <w:num w:numId="18" w16cid:durableId="283586091">
    <w:abstractNumId w:val="22"/>
  </w:num>
  <w:num w:numId="19" w16cid:durableId="1809588532">
    <w:abstractNumId w:val="43"/>
  </w:num>
  <w:num w:numId="20" w16cid:durableId="55134674">
    <w:abstractNumId w:val="25"/>
  </w:num>
  <w:num w:numId="21" w16cid:durableId="798180473">
    <w:abstractNumId w:val="23"/>
  </w:num>
  <w:num w:numId="22" w16cid:durableId="106850013">
    <w:abstractNumId w:val="26"/>
  </w:num>
  <w:num w:numId="23" w16cid:durableId="1937244933">
    <w:abstractNumId w:val="33"/>
  </w:num>
  <w:num w:numId="24" w16cid:durableId="413598157">
    <w:abstractNumId w:val="42"/>
  </w:num>
  <w:num w:numId="25" w16cid:durableId="1072777594">
    <w:abstractNumId w:val="27"/>
  </w:num>
  <w:num w:numId="26" w16cid:durableId="517621161">
    <w:abstractNumId w:val="30"/>
  </w:num>
  <w:num w:numId="27" w16cid:durableId="481578422">
    <w:abstractNumId w:val="36"/>
  </w:num>
  <w:num w:numId="28" w16cid:durableId="2034569870">
    <w:abstractNumId w:val="2"/>
  </w:num>
  <w:num w:numId="29" w16cid:durableId="18703286">
    <w:abstractNumId w:val="1"/>
  </w:num>
  <w:num w:numId="30" w16cid:durableId="29889265">
    <w:abstractNumId w:val="21"/>
  </w:num>
  <w:num w:numId="31" w16cid:durableId="1657487144">
    <w:abstractNumId w:val="0"/>
  </w:num>
  <w:num w:numId="32" w16cid:durableId="769199961">
    <w:abstractNumId w:val="18"/>
  </w:num>
  <w:num w:numId="33" w16cid:durableId="244000706">
    <w:abstractNumId w:val="24"/>
  </w:num>
  <w:num w:numId="34" w16cid:durableId="2068340060">
    <w:abstractNumId w:val="37"/>
  </w:num>
  <w:num w:numId="35" w16cid:durableId="1658223473">
    <w:abstractNumId w:val="41"/>
  </w:num>
  <w:num w:numId="36" w16cid:durableId="1873112515">
    <w:abstractNumId w:val="34"/>
  </w:num>
  <w:num w:numId="37" w16cid:durableId="420417794">
    <w:abstractNumId w:val="17"/>
  </w:num>
  <w:num w:numId="38" w16cid:durableId="1009209991">
    <w:abstractNumId w:val="20"/>
  </w:num>
  <w:num w:numId="39" w16cid:durableId="1559244635">
    <w:abstractNumId w:val="40"/>
  </w:num>
  <w:num w:numId="40" w16cid:durableId="1956013003">
    <w:abstractNumId w:val="15"/>
  </w:num>
  <w:num w:numId="41" w16cid:durableId="991060634">
    <w:abstractNumId w:val="14"/>
  </w:num>
  <w:num w:numId="42" w16cid:durableId="1829663173">
    <w:abstractNumId w:val="35"/>
  </w:num>
  <w:num w:numId="43" w16cid:durableId="1442258438">
    <w:abstractNumId w:val="16"/>
  </w:num>
  <w:num w:numId="44" w16cid:durableId="193808297">
    <w:abstractNumId w:val="19"/>
  </w:num>
  <w:num w:numId="45" w16cid:durableId="184925465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3A7"/>
    <w:rsid w:val="000046F9"/>
    <w:rsid w:val="00006640"/>
    <w:rsid w:val="00006730"/>
    <w:rsid w:val="00011787"/>
    <w:rsid w:val="00011EE1"/>
    <w:rsid w:val="000126F1"/>
    <w:rsid w:val="000127AE"/>
    <w:rsid w:val="000130FD"/>
    <w:rsid w:val="00014EDE"/>
    <w:rsid w:val="00015B39"/>
    <w:rsid w:val="000245F5"/>
    <w:rsid w:val="00024A32"/>
    <w:rsid w:val="000271CE"/>
    <w:rsid w:val="000327AF"/>
    <w:rsid w:val="00033D14"/>
    <w:rsid w:val="00034616"/>
    <w:rsid w:val="000349B8"/>
    <w:rsid w:val="00035657"/>
    <w:rsid w:val="000370DF"/>
    <w:rsid w:val="000405C7"/>
    <w:rsid w:val="00041EEB"/>
    <w:rsid w:val="00042B41"/>
    <w:rsid w:val="00047DF9"/>
    <w:rsid w:val="0005048B"/>
    <w:rsid w:val="000519DE"/>
    <w:rsid w:val="0005328B"/>
    <w:rsid w:val="00053579"/>
    <w:rsid w:val="00055183"/>
    <w:rsid w:val="00055F0D"/>
    <w:rsid w:val="000573E9"/>
    <w:rsid w:val="0006063C"/>
    <w:rsid w:val="00062D4A"/>
    <w:rsid w:val="00065E02"/>
    <w:rsid w:val="00066BCD"/>
    <w:rsid w:val="00067FF7"/>
    <w:rsid w:val="00071E47"/>
    <w:rsid w:val="00072587"/>
    <w:rsid w:val="00076A9C"/>
    <w:rsid w:val="0008599A"/>
    <w:rsid w:val="00086DCA"/>
    <w:rsid w:val="00087A26"/>
    <w:rsid w:val="00087FF6"/>
    <w:rsid w:val="000912B5"/>
    <w:rsid w:val="000918C0"/>
    <w:rsid w:val="00094C82"/>
    <w:rsid w:val="000952E7"/>
    <w:rsid w:val="00097AC0"/>
    <w:rsid w:val="000A0658"/>
    <w:rsid w:val="000A42AA"/>
    <w:rsid w:val="000B080F"/>
    <w:rsid w:val="000B0EAB"/>
    <w:rsid w:val="000B259F"/>
    <w:rsid w:val="000B4F60"/>
    <w:rsid w:val="000B5270"/>
    <w:rsid w:val="000B5E82"/>
    <w:rsid w:val="000C09CE"/>
    <w:rsid w:val="000C0ED8"/>
    <w:rsid w:val="000C24C5"/>
    <w:rsid w:val="000C2EDA"/>
    <w:rsid w:val="000C62AB"/>
    <w:rsid w:val="000C795B"/>
    <w:rsid w:val="000D104A"/>
    <w:rsid w:val="000D2040"/>
    <w:rsid w:val="000D23FB"/>
    <w:rsid w:val="000D3846"/>
    <w:rsid w:val="000D48A7"/>
    <w:rsid w:val="000D59BD"/>
    <w:rsid w:val="000D63FE"/>
    <w:rsid w:val="000D6F2F"/>
    <w:rsid w:val="000D6FA8"/>
    <w:rsid w:val="000D7901"/>
    <w:rsid w:val="000E0C6D"/>
    <w:rsid w:val="000E451E"/>
    <w:rsid w:val="000E4796"/>
    <w:rsid w:val="000E693B"/>
    <w:rsid w:val="000E7E9E"/>
    <w:rsid w:val="000F032F"/>
    <w:rsid w:val="000F1504"/>
    <w:rsid w:val="000F1FE0"/>
    <w:rsid w:val="000F2F46"/>
    <w:rsid w:val="000F6E95"/>
    <w:rsid w:val="00101091"/>
    <w:rsid w:val="0010667D"/>
    <w:rsid w:val="0011315E"/>
    <w:rsid w:val="001253B1"/>
    <w:rsid w:val="001258B3"/>
    <w:rsid w:val="00126117"/>
    <w:rsid w:val="001314B4"/>
    <w:rsid w:val="00132172"/>
    <w:rsid w:val="0013394A"/>
    <w:rsid w:val="00134BDB"/>
    <w:rsid w:val="0013627D"/>
    <w:rsid w:val="00140685"/>
    <w:rsid w:val="001407CD"/>
    <w:rsid w:val="001428D0"/>
    <w:rsid w:val="00142DD4"/>
    <w:rsid w:val="00142F4D"/>
    <w:rsid w:val="0014411C"/>
    <w:rsid w:val="0015074B"/>
    <w:rsid w:val="00150B13"/>
    <w:rsid w:val="00151204"/>
    <w:rsid w:val="00152ED2"/>
    <w:rsid w:val="001562A3"/>
    <w:rsid w:val="00161397"/>
    <w:rsid w:val="0016405C"/>
    <w:rsid w:val="0016428A"/>
    <w:rsid w:val="00165480"/>
    <w:rsid w:val="001671A4"/>
    <w:rsid w:val="00167EFF"/>
    <w:rsid w:val="00171930"/>
    <w:rsid w:val="00172722"/>
    <w:rsid w:val="00173E7E"/>
    <w:rsid w:val="0017472C"/>
    <w:rsid w:val="001805F9"/>
    <w:rsid w:val="00184D80"/>
    <w:rsid w:val="001852BB"/>
    <w:rsid w:val="00187A0F"/>
    <w:rsid w:val="0019132F"/>
    <w:rsid w:val="00193A91"/>
    <w:rsid w:val="001B2AE5"/>
    <w:rsid w:val="001B5177"/>
    <w:rsid w:val="001C14CD"/>
    <w:rsid w:val="001C18FC"/>
    <w:rsid w:val="001C2BAF"/>
    <w:rsid w:val="001D6949"/>
    <w:rsid w:val="001D6FBE"/>
    <w:rsid w:val="001E0080"/>
    <w:rsid w:val="001E17A2"/>
    <w:rsid w:val="001E1BA4"/>
    <w:rsid w:val="001E6EB3"/>
    <w:rsid w:val="001E782E"/>
    <w:rsid w:val="001F2B23"/>
    <w:rsid w:val="001F32E2"/>
    <w:rsid w:val="001F4F1C"/>
    <w:rsid w:val="001F5DC6"/>
    <w:rsid w:val="002039BC"/>
    <w:rsid w:val="002074E5"/>
    <w:rsid w:val="00217796"/>
    <w:rsid w:val="0023310C"/>
    <w:rsid w:val="002344CE"/>
    <w:rsid w:val="00235972"/>
    <w:rsid w:val="002442AA"/>
    <w:rsid w:val="00245686"/>
    <w:rsid w:val="00246C0E"/>
    <w:rsid w:val="002470BB"/>
    <w:rsid w:val="00247B42"/>
    <w:rsid w:val="002536AC"/>
    <w:rsid w:val="00255887"/>
    <w:rsid w:val="00256D04"/>
    <w:rsid w:val="00257A6A"/>
    <w:rsid w:val="00257BA3"/>
    <w:rsid w:val="00261715"/>
    <w:rsid w:val="002671D9"/>
    <w:rsid w:val="00270B42"/>
    <w:rsid w:val="00271239"/>
    <w:rsid w:val="00273384"/>
    <w:rsid w:val="002824C1"/>
    <w:rsid w:val="00291FF6"/>
    <w:rsid w:val="00292431"/>
    <w:rsid w:val="002933CA"/>
    <w:rsid w:val="0029639D"/>
    <w:rsid w:val="002971FF"/>
    <w:rsid w:val="002972C8"/>
    <w:rsid w:val="002A5A02"/>
    <w:rsid w:val="002B1BBF"/>
    <w:rsid w:val="002C2280"/>
    <w:rsid w:val="002C3C9E"/>
    <w:rsid w:val="002C3CEA"/>
    <w:rsid w:val="002C4F1F"/>
    <w:rsid w:val="002C7314"/>
    <w:rsid w:val="002C78D5"/>
    <w:rsid w:val="002D0C7B"/>
    <w:rsid w:val="002D1944"/>
    <w:rsid w:val="002D2B53"/>
    <w:rsid w:val="002D3C84"/>
    <w:rsid w:val="002E02D8"/>
    <w:rsid w:val="002E14F5"/>
    <w:rsid w:val="002E1712"/>
    <w:rsid w:val="002E4A0C"/>
    <w:rsid w:val="002E51EE"/>
    <w:rsid w:val="002E6F92"/>
    <w:rsid w:val="002E75B9"/>
    <w:rsid w:val="002F2361"/>
    <w:rsid w:val="002F5563"/>
    <w:rsid w:val="002F66BB"/>
    <w:rsid w:val="00301A74"/>
    <w:rsid w:val="0031272E"/>
    <w:rsid w:val="00312FC4"/>
    <w:rsid w:val="00315B49"/>
    <w:rsid w:val="00315C26"/>
    <w:rsid w:val="00317122"/>
    <w:rsid w:val="003174B2"/>
    <w:rsid w:val="003225EA"/>
    <w:rsid w:val="00323691"/>
    <w:rsid w:val="003258FD"/>
    <w:rsid w:val="00326F00"/>
    <w:rsid w:val="00326F90"/>
    <w:rsid w:val="0032769B"/>
    <w:rsid w:val="003315D6"/>
    <w:rsid w:val="0033195A"/>
    <w:rsid w:val="00331CB1"/>
    <w:rsid w:val="00333DF0"/>
    <w:rsid w:val="0033457E"/>
    <w:rsid w:val="00337549"/>
    <w:rsid w:val="0034248F"/>
    <w:rsid w:val="0034316D"/>
    <w:rsid w:val="003446B4"/>
    <w:rsid w:val="00346F60"/>
    <w:rsid w:val="00347A3F"/>
    <w:rsid w:val="00351B6E"/>
    <w:rsid w:val="003566B9"/>
    <w:rsid w:val="003624D9"/>
    <w:rsid w:val="003650CC"/>
    <w:rsid w:val="0036589B"/>
    <w:rsid w:val="0036597D"/>
    <w:rsid w:val="00370DAB"/>
    <w:rsid w:val="00370FA0"/>
    <w:rsid w:val="00371D76"/>
    <w:rsid w:val="00372AA9"/>
    <w:rsid w:val="00374A45"/>
    <w:rsid w:val="00377035"/>
    <w:rsid w:val="003775FE"/>
    <w:rsid w:val="003810F1"/>
    <w:rsid w:val="00381612"/>
    <w:rsid w:val="003837F2"/>
    <w:rsid w:val="00384969"/>
    <w:rsid w:val="00390D5A"/>
    <w:rsid w:val="003912DD"/>
    <w:rsid w:val="003962EA"/>
    <w:rsid w:val="003A0C71"/>
    <w:rsid w:val="003A5041"/>
    <w:rsid w:val="003A5620"/>
    <w:rsid w:val="003A5710"/>
    <w:rsid w:val="003B1752"/>
    <w:rsid w:val="003C00B5"/>
    <w:rsid w:val="003C5945"/>
    <w:rsid w:val="003D0D58"/>
    <w:rsid w:val="003D15AF"/>
    <w:rsid w:val="003D2EEA"/>
    <w:rsid w:val="003D3311"/>
    <w:rsid w:val="003D63FB"/>
    <w:rsid w:val="003D76A4"/>
    <w:rsid w:val="003E3656"/>
    <w:rsid w:val="003E55BB"/>
    <w:rsid w:val="003E6A9F"/>
    <w:rsid w:val="003E77EC"/>
    <w:rsid w:val="003F3B86"/>
    <w:rsid w:val="004007CE"/>
    <w:rsid w:val="00402088"/>
    <w:rsid w:val="004026B6"/>
    <w:rsid w:val="00403D50"/>
    <w:rsid w:val="004045EB"/>
    <w:rsid w:val="00410542"/>
    <w:rsid w:val="00410A67"/>
    <w:rsid w:val="00410A9D"/>
    <w:rsid w:val="00414ECD"/>
    <w:rsid w:val="00422197"/>
    <w:rsid w:val="00423198"/>
    <w:rsid w:val="004234E2"/>
    <w:rsid w:val="004238F5"/>
    <w:rsid w:val="0042444C"/>
    <w:rsid w:val="00426227"/>
    <w:rsid w:val="00426F28"/>
    <w:rsid w:val="00431D74"/>
    <w:rsid w:val="0043331E"/>
    <w:rsid w:val="0043529E"/>
    <w:rsid w:val="004376AE"/>
    <w:rsid w:val="00437CF8"/>
    <w:rsid w:val="004413A0"/>
    <w:rsid w:val="0044765F"/>
    <w:rsid w:val="00447F5C"/>
    <w:rsid w:val="00450114"/>
    <w:rsid w:val="004539C3"/>
    <w:rsid w:val="00453BF9"/>
    <w:rsid w:val="004541BD"/>
    <w:rsid w:val="00461E4B"/>
    <w:rsid w:val="004715B1"/>
    <w:rsid w:val="00471FEE"/>
    <w:rsid w:val="00486240"/>
    <w:rsid w:val="00486BF3"/>
    <w:rsid w:val="00493167"/>
    <w:rsid w:val="004A07BD"/>
    <w:rsid w:val="004A1163"/>
    <w:rsid w:val="004A6709"/>
    <w:rsid w:val="004B1305"/>
    <w:rsid w:val="004B21B0"/>
    <w:rsid w:val="004B2A13"/>
    <w:rsid w:val="004B4AB7"/>
    <w:rsid w:val="004B69C3"/>
    <w:rsid w:val="004C42B7"/>
    <w:rsid w:val="004C57FA"/>
    <w:rsid w:val="004C6DCD"/>
    <w:rsid w:val="004D1405"/>
    <w:rsid w:val="004D2311"/>
    <w:rsid w:val="004D58C0"/>
    <w:rsid w:val="004D6234"/>
    <w:rsid w:val="004E2A5B"/>
    <w:rsid w:val="004E3E71"/>
    <w:rsid w:val="004E6E66"/>
    <w:rsid w:val="004F0A59"/>
    <w:rsid w:val="004F1ADD"/>
    <w:rsid w:val="004F68A9"/>
    <w:rsid w:val="00506C35"/>
    <w:rsid w:val="00510A58"/>
    <w:rsid w:val="005127AC"/>
    <w:rsid w:val="00512968"/>
    <w:rsid w:val="00512CC8"/>
    <w:rsid w:val="00513CFB"/>
    <w:rsid w:val="00523CCA"/>
    <w:rsid w:val="00524BF6"/>
    <w:rsid w:val="00527779"/>
    <w:rsid w:val="00530D0D"/>
    <w:rsid w:val="005327E2"/>
    <w:rsid w:val="00533610"/>
    <w:rsid w:val="0053478B"/>
    <w:rsid w:val="00535102"/>
    <w:rsid w:val="00544153"/>
    <w:rsid w:val="00544AA1"/>
    <w:rsid w:val="0054607D"/>
    <w:rsid w:val="005473E5"/>
    <w:rsid w:val="00547FA1"/>
    <w:rsid w:val="00550B40"/>
    <w:rsid w:val="00555515"/>
    <w:rsid w:val="0055793F"/>
    <w:rsid w:val="0056069D"/>
    <w:rsid w:val="00561000"/>
    <w:rsid w:val="00561B8F"/>
    <w:rsid w:val="00563502"/>
    <w:rsid w:val="005650FD"/>
    <w:rsid w:val="00565257"/>
    <w:rsid w:val="00571ACB"/>
    <w:rsid w:val="005739BC"/>
    <w:rsid w:val="0057515D"/>
    <w:rsid w:val="00586587"/>
    <w:rsid w:val="005867A0"/>
    <w:rsid w:val="005873C3"/>
    <w:rsid w:val="00587C59"/>
    <w:rsid w:val="00591907"/>
    <w:rsid w:val="005A1113"/>
    <w:rsid w:val="005A1F41"/>
    <w:rsid w:val="005A596E"/>
    <w:rsid w:val="005A5DA8"/>
    <w:rsid w:val="005A6A45"/>
    <w:rsid w:val="005B112F"/>
    <w:rsid w:val="005B30E9"/>
    <w:rsid w:val="005B7E93"/>
    <w:rsid w:val="005C43D3"/>
    <w:rsid w:val="005D166A"/>
    <w:rsid w:val="005D2695"/>
    <w:rsid w:val="005D3480"/>
    <w:rsid w:val="005D3550"/>
    <w:rsid w:val="005D4204"/>
    <w:rsid w:val="005D511C"/>
    <w:rsid w:val="005D5B82"/>
    <w:rsid w:val="005D5E72"/>
    <w:rsid w:val="005E051F"/>
    <w:rsid w:val="005E0E45"/>
    <w:rsid w:val="005E1307"/>
    <w:rsid w:val="005E1BFF"/>
    <w:rsid w:val="005E3E5F"/>
    <w:rsid w:val="005E4058"/>
    <w:rsid w:val="005E7FD8"/>
    <w:rsid w:val="005F0081"/>
    <w:rsid w:val="005F1F2E"/>
    <w:rsid w:val="005F4785"/>
    <w:rsid w:val="005F4BF8"/>
    <w:rsid w:val="00600B4F"/>
    <w:rsid w:val="00601BD4"/>
    <w:rsid w:val="00601F3E"/>
    <w:rsid w:val="00605782"/>
    <w:rsid w:val="0060636E"/>
    <w:rsid w:val="00613372"/>
    <w:rsid w:val="00616380"/>
    <w:rsid w:val="00620BDF"/>
    <w:rsid w:val="00621395"/>
    <w:rsid w:val="0062456E"/>
    <w:rsid w:val="00625556"/>
    <w:rsid w:val="00625689"/>
    <w:rsid w:val="00631DFE"/>
    <w:rsid w:val="00631ECB"/>
    <w:rsid w:val="00634B2E"/>
    <w:rsid w:val="00637642"/>
    <w:rsid w:val="00637AC6"/>
    <w:rsid w:val="006406D0"/>
    <w:rsid w:val="00643781"/>
    <w:rsid w:val="00644200"/>
    <w:rsid w:val="0064642D"/>
    <w:rsid w:val="00646730"/>
    <w:rsid w:val="00650D5E"/>
    <w:rsid w:val="00653973"/>
    <w:rsid w:val="00656A94"/>
    <w:rsid w:val="00664DBB"/>
    <w:rsid w:val="00665BC8"/>
    <w:rsid w:val="006663CC"/>
    <w:rsid w:val="00670330"/>
    <w:rsid w:val="006747B5"/>
    <w:rsid w:val="00681A7D"/>
    <w:rsid w:val="00682F54"/>
    <w:rsid w:val="006846C5"/>
    <w:rsid w:val="006908F5"/>
    <w:rsid w:val="00697722"/>
    <w:rsid w:val="006A3C93"/>
    <w:rsid w:val="006A4029"/>
    <w:rsid w:val="006A4A4F"/>
    <w:rsid w:val="006B174D"/>
    <w:rsid w:val="006B5EEB"/>
    <w:rsid w:val="006B6F4D"/>
    <w:rsid w:val="006B7AA6"/>
    <w:rsid w:val="006C018C"/>
    <w:rsid w:val="006C0415"/>
    <w:rsid w:val="006C2FDE"/>
    <w:rsid w:val="006C4C4D"/>
    <w:rsid w:val="006C5258"/>
    <w:rsid w:val="006C54D5"/>
    <w:rsid w:val="006D0A44"/>
    <w:rsid w:val="006D186D"/>
    <w:rsid w:val="006D409F"/>
    <w:rsid w:val="006D58A4"/>
    <w:rsid w:val="006D6EE2"/>
    <w:rsid w:val="006E1341"/>
    <w:rsid w:val="006E2364"/>
    <w:rsid w:val="006E2C88"/>
    <w:rsid w:val="006E3E75"/>
    <w:rsid w:val="006F4D38"/>
    <w:rsid w:val="006F52E8"/>
    <w:rsid w:val="006F6970"/>
    <w:rsid w:val="00700680"/>
    <w:rsid w:val="0070246B"/>
    <w:rsid w:val="00702EE3"/>
    <w:rsid w:val="007059EC"/>
    <w:rsid w:val="00707C8E"/>
    <w:rsid w:val="00710F7C"/>
    <w:rsid w:val="00711B8A"/>
    <w:rsid w:val="00712B13"/>
    <w:rsid w:val="0071385A"/>
    <w:rsid w:val="00713A9C"/>
    <w:rsid w:val="0071401F"/>
    <w:rsid w:val="007206E6"/>
    <w:rsid w:val="00723954"/>
    <w:rsid w:val="007401DF"/>
    <w:rsid w:val="00740DF0"/>
    <w:rsid w:val="0074300A"/>
    <w:rsid w:val="00751AEE"/>
    <w:rsid w:val="00752994"/>
    <w:rsid w:val="00753ACF"/>
    <w:rsid w:val="00753F0D"/>
    <w:rsid w:val="007543C1"/>
    <w:rsid w:val="00755812"/>
    <w:rsid w:val="00757D83"/>
    <w:rsid w:val="007607FF"/>
    <w:rsid w:val="0076714A"/>
    <w:rsid w:val="00771AF9"/>
    <w:rsid w:val="007729C6"/>
    <w:rsid w:val="00772BEB"/>
    <w:rsid w:val="00772EE4"/>
    <w:rsid w:val="00783823"/>
    <w:rsid w:val="00784844"/>
    <w:rsid w:val="00790EAD"/>
    <w:rsid w:val="007915BC"/>
    <w:rsid w:val="0079606D"/>
    <w:rsid w:val="00796BD4"/>
    <w:rsid w:val="007A4B18"/>
    <w:rsid w:val="007A54CE"/>
    <w:rsid w:val="007A5983"/>
    <w:rsid w:val="007B142B"/>
    <w:rsid w:val="007B26DC"/>
    <w:rsid w:val="007B3BFE"/>
    <w:rsid w:val="007B6AD0"/>
    <w:rsid w:val="007C15FA"/>
    <w:rsid w:val="007C40A5"/>
    <w:rsid w:val="007C52F3"/>
    <w:rsid w:val="007D76F3"/>
    <w:rsid w:val="007E0327"/>
    <w:rsid w:val="007E0A26"/>
    <w:rsid w:val="007E15D2"/>
    <w:rsid w:val="007E3FA5"/>
    <w:rsid w:val="007E54AB"/>
    <w:rsid w:val="007E5B1E"/>
    <w:rsid w:val="007E6E48"/>
    <w:rsid w:val="007F339C"/>
    <w:rsid w:val="007F37D4"/>
    <w:rsid w:val="007F4757"/>
    <w:rsid w:val="007F4897"/>
    <w:rsid w:val="007F633F"/>
    <w:rsid w:val="007F6B3B"/>
    <w:rsid w:val="0080133D"/>
    <w:rsid w:val="00806AE6"/>
    <w:rsid w:val="008139B9"/>
    <w:rsid w:val="00814F4B"/>
    <w:rsid w:val="008205BF"/>
    <w:rsid w:val="008215B8"/>
    <w:rsid w:val="00824ED0"/>
    <w:rsid w:val="0082777E"/>
    <w:rsid w:val="00833A6F"/>
    <w:rsid w:val="008347CC"/>
    <w:rsid w:val="00834BFD"/>
    <w:rsid w:val="00836BD6"/>
    <w:rsid w:val="00836CCA"/>
    <w:rsid w:val="008377AE"/>
    <w:rsid w:val="008403EB"/>
    <w:rsid w:val="00847315"/>
    <w:rsid w:val="00850F80"/>
    <w:rsid w:val="00854BFB"/>
    <w:rsid w:val="008609B1"/>
    <w:rsid w:val="00866665"/>
    <w:rsid w:val="00867635"/>
    <w:rsid w:val="008678BA"/>
    <w:rsid w:val="00871DD4"/>
    <w:rsid w:val="00872BE7"/>
    <w:rsid w:val="0087374B"/>
    <w:rsid w:val="008740F2"/>
    <w:rsid w:val="00875237"/>
    <w:rsid w:val="008800A5"/>
    <w:rsid w:val="00881058"/>
    <w:rsid w:val="00885454"/>
    <w:rsid w:val="008872AF"/>
    <w:rsid w:val="00890E0A"/>
    <w:rsid w:val="00892F0C"/>
    <w:rsid w:val="008971E4"/>
    <w:rsid w:val="008A190C"/>
    <w:rsid w:val="008A75AD"/>
    <w:rsid w:val="008B0D57"/>
    <w:rsid w:val="008B6A60"/>
    <w:rsid w:val="008B75BC"/>
    <w:rsid w:val="008B7E51"/>
    <w:rsid w:val="008C0998"/>
    <w:rsid w:val="008C0B7C"/>
    <w:rsid w:val="008C3155"/>
    <w:rsid w:val="008C3632"/>
    <w:rsid w:val="008C4ABB"/>
    <w:rsid w:val="008C6AAF"/>
    <w:rsid w:val="008D2D79"/>
    <w:rsid w:val="008D42BD"/>
    <w:rsid w:val="008D451F"/>
    <w:rsid w:val="008D6024"/>
    <w:rsid w:val="008D74FA"/>
    <w:rsid w:val="008D7EDE"/>
    <w:rsid w:val="008E041E"/>
    <w:rsid w:val="008E1631"/>
    <w:rsid w:val="008E2F8A"/>
    <w:rsid w:val="008E314F"/>
    <w:rsid w:val="008E5A68"/>
    <w:rsid w:val="008F029E"/>
    <w:rsid w:val="008F3F83"/>
    <w:rsid w:val="008F40BA"/>
    <w:rsid w:val="008F7AE3"/>
    <w:rsid w:val="00900A9F"/>
    <w:rsid w:val="00903772"/>
    <w:rsid w:val="009051A3"/>
    <w:rsid w:val="00906F60"/>
    <w:rsid w:val="00911F98"/>
    <w:rsid w:val="0091209B"/>
    <w:rsid w:val="00915E7B"/>
    <w:rsid w:val="009212B8"/>
    <w:rsid w:val="00921E97"/>
    <w:rsid w:val="00923A09"/>
    <w:rsid w:val="0093203D"/>
    <w:rsid w:val="009337C7"/>
    <w:rsid w:val="009364EA"/>
    <w:rsid w:val="00937A96"/>
    <w:rsid w:val="009428DD"/>
    <w:rsid w:val="009446DE"/>
    <w:rsid w:val="0094550B"/>
    <w:rsid w:val="0094644C"/>
    <w:rsid w:val="009531DB"/>
    <w:rsid w:val="00953AAC"/>
    <w:rsid w:val="009574CF"/>
    <w:rsid w:val="009600DB"/>
    <w:rsid w:val="009614E1"/>
    <w:rsid w:val="00963927"/>
    <w:rsid w:val="00963ED8"/>
    <w:rsid w:val="0096700D"/>
    <w:rsid w:val="00967232"/>
    <w:rsid w:val="00970BEC"/>
    <w:rsid w:val="00971CFD"/>
    <w:rsid w:val="00974C3C"/>
    <w:rsid w:val="0098471A"/>
    <w:rsid w:val="00984CEB"/>
    <w:rsid w:val="00991D97"/>
    <w:rsid w:val="009921DD"/>
    <w:rsid w:val="009A02EF"/>
    <w:rsid w:val="009A5789"/>
    <w:rsid w:val="009B31A3"/>
    <w:rsid w:val="009B5EE4"/>
    <w:rsid w:val="009C011D"/>
    <w:rsid w:val="009C0A2A"/>
    <w:rsid w:val="009C3811"/>
    <w:rsid w:val="009C42EF"/>
    <w:rsid w:val="009C453E"/>
    <w:rsid w:val="009C4E32"/>
    <w:rsid w:val="009C5ABB"/>
    <w:rsid w:val="009C70A7"/>
    <w:rsid w:val="009D3E4B"/>
    <w:rsid w:val="009D45C8"/>
    <w:rsid w:val="009D4AC9"/>
    <w:rsid w:val="009D4DD5"/>
    <w:rsid w:val="009D7942"/>
    <w:rsid w:val="009E49D2"/>
    <w:rsid w:val="009E50EB"/>
    <w:rsid w:val="009E6680"/>
    <w:rsid w:val="009F0ED8"/>
    <w:rsid w:val="00A000B6"/>
    <w:rsid w:val="00A0247B"/>
    <w:rsid w:val="00A02B37"/>
    <w:rsid w:val="00A055EC"/>
    <w:rsid w:val="00A131AF"/>
    <w:rsid w:val="00A20821"/>
    <w:rsid w:val="00A22FE8"/>
    <w:rsid w:val="00A23968"/>
    <w:rsid w:val="00A303B3"/>
    <w:rsid w:val="00A307DF"/>
    <w:rsid w:val="00A30823"/>
    <w:rsid w:val="00A32419"/>
    <w:rsid w:val="00A32629"/>
    <w:rsid w:val="00A33612"/>
    <w:rsid w:val="00A35B78"/>
    <w:rsid w:val="00A36122"/>
    <w:rsid w:val="00A37463"/>
    <w:rsid w:val="00A4020C"/>
    <w:rsid w:val="00A41AA2"/>
    <w:rsid w:val="00A433F3"/>
    <w:rsid w:val="00A43762"/>
    <w:rsid w:val="00A46D5E"/>
    <w:rsid w:val="00A51335"/>
    <w:rsid w:val="00A51BBD"/>
    <w:rsid w:val="00A545B6"/>
    <w:rsid w:val="00A612FF"/>
    <w:rsid w:val="00A62261"/>
    <w:rsid w:val="00A62F21"/>
    <w:rsid w:val="00A6756D"/>
    <w:rsid w:val="00A73E7C"/>
    <w:rsid w:val="00A750F1"/>
    <w:rsid w:val="00A908D2"/>
    <w:rsid w:val="00A922AC"/>
    <w:rsid w:val="00A95628"/>
    <w:rsid w:val="00A97FD7"/>
    <w:rsid w:val="00AA1D8D"/>
    <w:rsid w:val="00AA2936"/>
    <w:rsid w:val="00AA3425"/>
    <w:rsid w:val="00AA493F"/>
    <w:rsid w:val="00AA4D99"/>
    <w:rsid w:val="00AB1444"/>
    <w:rsid w:val="00AB2945"/>
    <w:rsid w:val="00AB5AF8"/>
    <w:rsid w:val="00AC1B19"/>
    <w:rsid w:val="00AC2440"/>
    <w:rsid w:val="00AC26D6"/>
    <w:rsid w:val="00AC7F35"/>
    <w:rsid w:val="00AD1CB2"/>
    <w:rsid w:val="00AD2062"/>
    <w:rsid w:val="00AD3F9C"/>
    <w:rsid w:val="00AD64C6"/>
    <w:rsid w:val="00AE0016"/>
    <w:rsid w:val="00AE16B4"/>
    <w:rsid w:val="00AF0F24"/>
    <w:rsid w:val="00AF49B2"/>
    <w:rsid w:val="00AF5906"/>
    <w:rsid w:val="00B01285"/>
    <w:rsid w:val="00B04F59"/>
    <w:rsid w:val="00B10503"/>
    <w:rsid w:val="00B10C4C"/>
    <w:rsid w:val="00B11557"/>
    <w:rsid w:val="00B12A67"/>
    <w:rsid w:val="00B13534"/>
    <w:rsid w:val="00B14000"/>
    <w:rsid w:val="00B14161"/>
    <w:rsid w:val="00B14CFD"/>
    <w:rsid w:val="00B159D6"/>
    <w:rsid w:val="00B20FE7"/>
    <w:rsid w:val="00B2292C"/>
    <w:rsid w:val="00B24154"/>
    <w:rsid w:val="00B251A9"/>
    <w:rsid w:val="00B26D63"/>
    <w:rsid w:val="00B30345"/>
    <w:rsid w:val="00B30BCA"/>
    <w:rsid w:val="00B31A6D"/>
    <w:rsid w:val="00B35514"/>
    <w:rsid w:val="00B35D86"/>
    <w:rsid w:val="00B4010C"/>
    <w:rsid w:val="00B47730"/>
    <w:rsid w:val="00B5239D"/>
    <w:rsid w:val="00B55A0E"/>
    <w:rsid w:val="00B579C3"/>
    <w:rsid w:val="00B60D4D"/>
    <w:rsid w:val="00B61E03"/>
    <w:rsid w:val="00B6277D"/>
    <w:rsid w:val="00B62C19"/>
    <w:rsid w:val="00B653E9"/>
    <w:rsid w:val="00B659C6"/>
    <w:rsid w:val="00B673CA"/>
    <w:rsid w:val="00B735DF"/>
    <w:rsid w:val="00B7436B"/>
    <w:rsid w:val="00B770F1"/>
    <w:rsid w:val="00B80539"/>
    <w:rsid w:val="00B86F63"/>
    <w:rsid w:val="00B87014"/>
    <w:rsid w:val="00B90F9B"/>
    <w:rsid w:val="00B9308F"/>
    <w:rsid w:val="00B948C3"/>
    <w:rsid w:val="00B9597E"/>
    <w:rsid w:val="00B9622E"/>
    <w:rsid w:val="00BA296B"/>
    <w:rsid w:val="00BA47B0"/>
    <w:rsid w:val="00BA7CA1"/>
    <w:rsid w:val="00BB2990"/>
    <w:rsid w:val="00BB36CA"/>
    <w:rsid w:val="00BC25FD"/>
    <w:rsid w:val="00BC4254"/>
    <w:rsid w:val="00BC4EA0"/>
    <w:rsid w:val="00BC55FC"/>
    <w:rsid w:val="00BD1F11"/>
    <w:rsid w:val="00BD27BF"/>
    <w:rsid w:val="00BD57CA"/>
    <w:rsid w:val="00BD69F7"/>
    <w:rsid w:val="00BE05AB"/>
    <w:rsid w:val="00BE153C"/>
    <w:rsid w:val="00BE2E32"/>
    <w:rsid w:val="00BE4953"/>
    <w:rsid w:val="00BE532E"/>
    <w:rsid w:val="00BE67D4"/>
    <w:rsid w:val="00BE7284"/>
    <w:rsid w:val="00BF303E"/>
    <w:rsid w:val="00BF3D37"/>
    <w:rsid w:val="00BF4168"/>
    <w:rsid w:val="00BF4634"/>
    <w:rsid w:val="00BF6A6D"/>
    <w:rsid w:val="00C0431C"/>
    <w:rsid w:val="00C13450"/>
    <w:rsid w:val="00C16366"/>
    <w:rsid w:val="00C168A0"/>
    <w:rsid w:val="00C17751"/>
    <w:rsid w:val="00C22165"/>
    <w:rsid w:val="00C225C7"/>
    <w:rsid w:val="00C24D68"/>
    <w:rsid w:val="00C24DF0"/>
    <w:rsid w:val="00C2586C"/>
    <w:rsid w:val="00C31036"/>
    <w:rsid w:val="00C324D6"/>
    <w:rsid w:val="00C32E88"/>
    <w:rsid w:val="00C36C17"/>
    <w:rsid w:val="00C37D2C"/>
    <w:rsid w:val="00C37F60"/>
    <w:rsid w:val="00C41539"/>
    <w:rsid w:val="00C4277C"/>
    <w:rsid w:val="00C44D7B"/>
    <w:rsid w:val="00C51C3E"/>
    <w:rsid w:val="00C51CFC"/>
    <w:rsid w:val="00C55DC8"/>
    <w:rsid w:val="00C574A4"/>
    <w:rsid w:val="00C6119C"/>
    <w:rsid w:val="00C614C1"/>
    <w:rsid w:val="00C63409"/>
    <w:rsid w:val="00C63E8A"/>
    <w:rsid w:val="00C64863"/>
    <w:rsid w:val="00C6498E"/>
    <w:rsid w:val="00C64C33"/>
    <w:rsid w:val="00C66CA4"/>
    <w:rsid w:val="00C67887"/>
    <w:rsid w:val="00C76845"/>
    <w:rsid w:val="00C80B12"/>
    <w:rsid w:val="00C80FB1"/>
    <w:rsid w:val="00C8407D"/>
    <w:rsid w:val="00C91659"/>
    <w:rsid w:val="00C923E0"/>
    <w:rsid w:val="00C9276A"/>
    <w:rsid w:val="00C92C9B"/>
    <w:rsid w:val="00C93DF5"/>
    <w:rsid w:val="00C973F6"/>
    <w:rsid w:val="00CA3943"/>
    <w:rsid w:val="00CA44B9"/>
    <w:rsid w:val="00CA5976"/>
    <w:rsid w:val="00CA6128"/>
    <w:rsid w:val="00CA6EBB"/>
    <w:rsid w:val="00CA7C67"/>
    <w:rsid w:val="00CB0664"/>
    <w:rsid w:val="00CB0684"/>
    <w:rsid w:val="00CB0C6B"/>
    <w:rsid w:val="00CB5E86"/>
    <w:rsid w:val="00CC14BB"/>
    <w:rsid w:val="00CC40A4"/>
    <w:rsid w:val="00CC4635"/>
    <w:rsid w:val="00CC4948"/>
    <w:rsid w:val="00CC5654"/>
    <w:rsid w:val="00CD2F2C"/>
    <w:rsid w:val="00CD3428"/>
    <w:rsid w:val="00CD52B1"/>
    <w:rsid w:val="00CD61D8"/>
    <w:rsid w:val="00CF2693"/>
    <w:rsid w:val="00CF3BA5"/>
    <w:rsid w:val="00CF408E"/>
    <w:rsid w:val="00CF561F"/>
    <w:rsid w:val="00CF5E7A"/>
    <w:rsid w:val="00D01EFB"/>
    <w:rsid w:val="00D01FF9"/>
    <w:rsid w:val="00D02D46"/>
    <w:rsid w:val="00D04D46"/>
    <w:rsid w:val="00D0654E"/>
    <w:rsid w:val="00D10288"/>
    <w:rsid w:val="00D10A39"/>
    <w:rsid w:val="00D116AC"/>
    <w:rsid w:val="00D1189D"/>
    <w:rsid w:val="00D128D8"/>
    <w:rsid w:val="00D12D58"/>
    <w:rsid w:val="00D1549B"/>
    <w:rsid w:val="00D15E1A"/>
    <w:rsid w:val="00D20E93"/>
    <w:rsid w:val="00D24796"/>
    <w:rsid w:val="00D253D3"/>
    <w:rsid w:val="00D277F2"/>
    <w:rsid w:val="00D27FF1"/>
    <w:rsid w:val="00D301EF"/>
    <w:rsid w:val="00D349D8"/>
    <w:rsid w:val="00D40B9F"/>
    <w:rsid w:val="00D40E1B"/>
    <w:rsid w:val="00D4175D"/>
    <w:rsid w:val="00D460A3"/>
    <w:rsid w:val="00D53213"/>
    <w:rsid w:val="00D5525E"/>
    <w:rsid w:val="00D56AA3"/>
    <w:rsid w:val="00D5722C"/>
    <w:rsid w:val="00D57A40"/>
    <w:rsid w:val="00D57F10"/>
    <w:rsid w:val="00D6073D"/>
    <w:rsid w:val="00D6075B"/>
    <w:rsid w:val="00D61630"/>
    <w:rsid w:val="00D640DB"/>
    <w:rsid w:val="00D675B4"/>
    <w:rsid w:val="00D70B97"/>
    <w:rsid w:val="00D765DD"/>
    <w:rsid w:val="00D84D43"/>
    <w:rsid w:val="00D8727A"/>
    <w:rsid w:val="00DA4A0F"/>
    <w:rsid w:val="00DB3764"/>
    <w:rsid w:val="00DB59B5"/>
    <w:rsid w:val="00DB7146"/>
    <w:rsid w:val="00DB786D"/>
    <w:rsid w:val="00DC021B"/>
    <w:rsid w:val="00DC44B9"/>
    <w:rsid w:val="00DC6981"/>
    <w:rsid w:val="00DC7A66"/>
    <w:rsid w:val="00DD2210"/>
    <w:rsid w:val="00DD3B20"/>
    <w:rsid w:val="00DE0218"/>
    <w:rsid w:val="00DE109E"/>
    <w:rsid w:val="00DE64B8"/>
    <w:rsid w:val="00DF074B"/>
    <w:rsid w:val="00DF6A5F"/>
    <w:rsid w:val="00DF7A5D"/>
    <w:rsid w:val="00E14E60"/>
    <w:rsid w:val="00E17C1D"/>
    <w:rsid w:val="00E27A95"/>
    <w:rsid w:val="00E312F0"/>
    <w:rsid w:val="00E3189B"/>
    <w:rsid w:val="00E33E07"/>
    <w:rsid w:val="00E34FA1"/>
    <w:rsid w:val="00E36567"/>
    <w:rsid w:val="00E365B5"/>
    <w:rsid w:val="00E36C0C"/>
    <w:rsid w:val="00E40101"/>
    <w:rsid w:val="00E41933"/>
    <w:rsid w:val="00E43335"/>
    <w:rsid w:val="00E4377F"/>
    <w:rsid w:val="00E45964"/>
    <w:rsid w:val="00E47DEA"/>
    <w:rsid w:val="00E521BD"/>
    <w:rsid w:val="00E538E3"/>
    <w:rsid w:val="00E55436"/>
    <w:rsid w:val="00E56C3A"/>
    <w:rsid w:val="00E61000"/>
    <w:rsid w:val="00E61066"/>
    <w:rsid w:val="00E6291F"/>
    <w:rsid w:val="00E63BDA"/>
    <w:rsid w:val="00E640B4"/>
    <w:rsid w:val="00E64A3C"/>
    <w:rsid w:val="00E65072"/>
    <w:rsid w:val="00E7149E"/>
    <w:rsid w:val="00E71F00"/>
    <w:rsid w:val="00E81698"/>
    <w:rsid w:val="00E816F2"/>
    <w:rsid w:val="00E82B3C"/>
    <w:rsid w:val="00E86E55"/>
    <w:rsid w:val="00E9245E"/>
    <w:rsid w:val="00E9356E"/>
    <w:rsid w:val="00E93D73"/>
    <w:rsid w:val="00E95DD5"/>
    <w:rsid w:val="00E97E19"/>
    <w:rsid w:val="00EA2CEF"/>
    <w:rsid w:val="00EA3491"/>
    <w:rsid w:val="00EA55F5"/>
    <w:rsid w:val="00EA662C"/>
    <w:rsid w:val="00EB051C"/>
    <w:rsid w:val="00EB223E"/>
    <w:rsid w:val="00EB2E1E"/>
    <w:rsid w:val="00EB4233"/>
    <w:rsid w:val="00EB4F0C"/>
    <w:rsid w:val="00EB53C5"/>
    <w:rsid w:val="00EC6B27"/>
    <w:rsid w:val="00EE14AE"/>
    <w:rsid w:val="00EE3884"/>
    <w:rsid w:val="00EF2699"/>
    <w:rsid w:val="00EF2BE5"/>
    <w:rsid w:val="00EF5351"/>
    <w:rsid w:val="00EF5A95"/>
    <w:rsid w:val="00F00FB7"/>
    <w:rsid w:val="00F06749"/>
    <w:rsid w:val="00F067EC"/>
    <w:rsid w:val="00F100D8"/>
    <w:rsid w:val="00F10C7A"/>
    <w:rsid w:val="00F10D5F"/>
    <w:rsid w:val="00F11DB8"/>
    <w:rsid w:val="00F1235E"/>
    <w:rsid w:val="00F15562"/>
    <w:rsid w:val="00F16165"/>
    <w:rsid w:val="00F17FA6"/>
    <w:rsid w:val="00F2042E"/>
    <w:rsid w:val="00F255ED"/>
    <w:rsid w:val="00F262CD"/>
    <w:rsid w:val="00F2744E"/>
    <w:rsid w:val="00F30266"/>
    <w:rsid w:val="00F316D0"/>
    <w:rsid w:val="00F338EE"/>
    <w:rsid w:val="00F34CAB"/>
    <w:rsid w:val="00F37D63"/>
    <w:rsid w:val="00F42A55"/>
    <w:rsid w:val="00F4584E"/>
    <w:rsid w:val="00F45EEB"/>
    <w:rsid w:val="00F47521"/>
    <w:rsid w:val="00F515FC"/>
    <w:rsid w:val="00F52380"/>
    <w:rsid w:val="00F55435"/>
    <w:rsid w:val="00F61C32"/>
    <w:rsid w:val="00F637B0"/>
    <w:rsid w:val="00F63913"/>
    <w:rsid w:val="00F6438A"/>
    <w:rsid w:val="00F67E85"/>
    <w:rsid w:val="00F716F8"/>
    <w:rsid w:val="00F735BF"/>
    <w:rsid w:val="00F8567D"/>
    <w:rsid w:val="00F859B3"/>
    <w:rsid w:val="00F8718D"/>
    <w:rsid w:val="00F92AE4"/>
    <w:rsid w:val="00F93FFB"/>
    <w:rsid w:val="00F95FFA"/>
    <w:rsid w:val="00FA003A"/>
    <w:rsid w:val="00FA3278"/>
    <w:rsid w:val="00FA3EC1"/>
    <w:rsid w:val="00FA6453"/>
    <w:rsid w:val="00FA7185"/>
    <w:rsid w:val="00FA75D3"/>
    <w:rsid w:val="00FC02C5"/>
    <w:rsid w:val="00FC3C16"/>
    <w:rsid w:val="00FC61C7"/>
    <w:rsid w:val="00FC693F"/>
    <w:rsid w:val="00FE0C4E"/>
    <w:rsid w:val="00FE53D3"/>
    <w:rsid w:val="00FE63E3"/>
    <w:rsid w:val="00FF0E1F"/>
    <w:rsid w:val="00FF1ADF"/>
    <w:rsid w:val="00FF3F5F"/>
    <w:rsid w:val="00FF6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14B6C"/>
  <w14:defaultImageDpi w14:val="300"/>
  <w15:docId w15:val="{34BB7FEC-F18E-4848-AC26-1B8D9E39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EF"/>
    <w:pPr>
      <w:spacing w:line="360" w:lineRule="auto"/>
    </w:pPr>
    <w:rPr>
      <w:rFonts w:ascii="Times New Roman" w:hAnsi="Times New Roman"/>
      <w:sz w:val="24"/>
      <w:lang w:val="pt-BR"/>
    </w:rPr>
  </w:style>
  <w:style w:type="paragraph" w:styleId="Ttulo1">
    <w:name w:val="heading 1"/>
    <w:basedOn w:val="Normal"/>
    <w:next w:val="Normal"/>
    <w:link w:val="Ttulo1Ch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cuodecorpodetexto2">
    <w:name w:val="Body Text Indent 2"/>
    <w:basedOn w:val="Normal"/>
    <w:link w:val="Recuodecorpodetexto2Char"/>
    <w:unhideWhenUsed/>
    <w:rsid w:val="00E95DD5"/>
    <w:pPr>
      <w:spacing w:after="120" w:line="480" w:lineRule="auto"/>
      <w:ind w:left="283"/>
    </w:pPr>
  </w:style>
  <w:style w:type="character" w:customStyle="1" w:styleId="Recuodecorpodetexto2Char">
    <w:name w:val="Recuo de corpo de texto 2 Char"/>
    <w:basedOn w:val="Fontepargpadro"/>
    <w:link w:val="Recuodecorpodetexto2"/>
    <w:rsid w:val="00E95DD5"/>
    <w:rPr>
      <w:rFonts w:ascii="Times New Roman" w:hAnsi="Times New Roman"/>
      <w:sz w:val="24"/>
      <w:lang w:val="pt-BR"/>
    </w:rPr>
  </w:style>
  <w:style w:type="paragraph" w:styleId="Recuodecorpodetexto3">
    <w:name w:val="Body Text Indent 3"/>
    <w:basedOn w:val="Normal"/>
    <w:link w:val="Recuodecorpodetexto3Char"/>
    <w:unhideWhenUsed/>
    <w:rsid w:val="00E95DD5"/>
    <w:pPr>
      <w:spacing w:after="120"/>
      <w:ind w:left="283"/>
    </w:pPr>
    <w:rPr>
      <w:sz w:val="16"/>
      <w:szCs w:val="16"/>
    </w:rPr>
  </w:style>
  <w:style w:type="character" w:customStyle="1" w:styleId="Recuodecorpodetexto3Char">
    <w:name w:val="Recuo de corpo de texto 3 Char"/>
    <w:basedOn w:val="Fontepargpadro"/>
    <w:link w:val="Recuodecorpodetexto3"/>
    <w:rsid w:val="00E95DD5"/>
    <w:rPr>
      <w:rFonts w:ascii="Times New Roman" w:hAnsi="Times New Roman"/>
      <w:sz w:val="16"/>
      <w:szCs w:val="16"/>
      <w:lang w:val="pt-BR"/>
    </w:rPr>
  </w:style>
  <w:style w:type="paragraph" w:styleId="Recuodecorpodetexto">
    <w:name w:val="Body Text Indent"/>
    <w:basedOn w:val="Normal"/>
    <w:link w:val="RecuodecorpodetextoChar"/>
    <w:unhideWhenUsed/>
    <w:rsid w:val="00E95DD5"/>
    <w:pPr>
      <w:spacing w:after="120"/>
      <w:ind w:left="283"/>
    </w:pPr>
  </w:style>
  <w:style w:type="character" w:customStyle="1" w:styleId="RecuodecorpodetextoChar">
    <w:name w:val="Recuo de corpo de texto Char"/>
    <w:basedOn w:val="Fontepargpadro"/>
    <w:link w:val="Recuodecorpodetexto"/>
    <w:rsid w:val="00E95DD5"/>
    <w:rPr>
      <w:rFonts w:ascii="Times New Roman" w:hAnsi="Times New Roman"/>
      <w:sz w:val="24"/>
      <w:lang w:val="pt-BR"/>
    </w:rPr>
  </w:style>
  <w:style w:type="numbering" w:customStyle="1" w:styleId="Semlista1">
    <w:name w:val="Sem lista1"/>
    <w:next w:val="Semlista"/>
    <w:uiPriority w:val="99"/>
    <w:semiHidden/>
    <w:unhideWhenUsed/>
    <w:rsid w:val="00E95DD5"/>
  </w:style>
  <w:style w:type="character" w:styleId="Hyperlink">
    <w:name w:val="Hyperlink"/>
    <w:basedOn w:val="Fontepargpadro"/>
    <w:uiPriority w:val="99"/>
    <w:unhideWhenUsed/>
    <w:rsid w:val="0023310C"/>
    <w:rPr>
      <w:color w:val="0000FF" w:themeColor="hyperlink"/>
      <w:u w:val="single"/>
    </w:rPr>
  </w:style>
  <w:style w:type="character" w:styleId="MenoPendente">
    <w:name w:val="Unresolved Mention"/>
    <w:basedOn w:val="Fontepargpadro"/>
    <w:uiPriority w:val="99"/>
    <w:semiHidden/>
    <w:unhideWhenUsed/>
    <w:rsid w:val="0023310C"/>
    <w:rPr>
      <w:color w:val="605E5C"/>
      <w:shd w:val="clear" w:color="auto" w:fill="E1DFDD"/>
    </w:rPr>
  </w:style>
  <w:style w:type="character" w:styleId="HiperlinkVisitado">
    <w:name w:val="FollowedHyperlink"/>
    <w:basedOn w:val="Fontepargpadro"/>
    <w:uiPriority w:val="99"/>
    <w:semiHidden/>
    <w:unhideWhenUsed/>
    <w:rsid w:val="00892F0C"/>
    <w:rPr>
      <w:color w:val="800080" w:themeColor="followedHyperlink"/>
      <w:u w:val="single"/>
    </w:rPr>
  </w:style>
  <w:style w:type="paragraph" w:styleId="Sumrio1">
    <w:name w:val="toc 1"/>
    <w:basedOn w:val="Normal"/>
    <w:next w:val="Normal"/>
    <w:autoRedefine/>
    <w:uiPriority w:val="39"/>
    <w:unhideWhenUsed/>
    <w:rsid w:val="00713A9C"/>
    <w:pPr>
      <w:tabs>
        <w:tab w:val="right" w:leader="dot" w:pos="8494"/>
      </w:tabs>
      <w:spacing w:before="240" w:after="100" w:line="240" w:lineRule="auto"/>
      <w:jc w:val="both"/>
    </w:pPr>
  </w:style>
  <w:style w:type="paragraph" w:styleId="Sumrio2">
    <w:name w:val="toc 2"/>
    <w:basedOn w:val="Normal"/>
    <w:next w:val="Normal"/>
    <w:autoRedefine/>
    <w:uiPriority w:val="39"/>
    <w:unhideWhenUsed/>
    <w:rsid w:val="00E3189B"/>
    <w:pPr>
      <w:tabs>
        <w:tab w:val="right" w:leader="dot" w:pos="8494"/>
      </w:tabs>
      <w:spacing w:before="240" w:after="100"/>
      <w:ind w:left="240"/>
      <w:jc w:val="both"/>
    </w:pPr>
    <w:rPr>
      <w:rFonts w:ascii="Arial Nova" w:hAnsi="Arial Nova"/>
      <w:noProof/>
      <w:szCs w:val="24"/>
    </w:rPr>
  </w:style>
  <w:style w:type="paragraph" w:styleId="Sumrio3">
    <w:name w:val="toc 3"/>
    <w:basedOn w:val="Normal"/>
    <w:next w:val="Normal"/>
    <w:autoRedefine/>
    <w:uiPriority w:val="39"/>
    <w:unhideWhenUsed/>
    <w:rsid w:val="00F2744E"/>
    <w:pPr>
      <w:tabs>
        <w:tab w:val="right" w:leader="dot" w:pos="8494"/>
      </w:tabs>
      <w:spacing w:before="240" w:after="100"/>
      <w:ind w:left="480"/>
    </w:pPr>
  </w:style>
  <w:style w:type="paragraph" w:styleId="Sumrio4">
    <w:name w:val="toc 4"/>
    <w:basedOn w:val="Normal"/>
    <w:next w:val="Normal"/>
    <w:autoRedefine/>
    <w:uiPriority w:val="39"/>
    <w:unhideWhenUsed/>
    <w:rsid w:val="00024A32"/>
    <w:pPr>
      <w:tabs>
        <w:tab w:val="right" w:leader="dot" w:pos="8494"/>
      </w:tabs>
      <w:spacing w:after="100" w:line="240" w:lineRule="auto"/>
      <w:ind w:left="720"/>
    </w:pPr>
    <w:rPr>
      <w:rFonts w:ascii="Arial Nova" w:hAnsi="Arial Nova"/>
      <w:i/>
      <w:iCs/>
      <w:noProof/>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apl.pariqueraacu.sp.leg.br/media/sapl/public/normajuridica/2015/12/lei_complementar_057_2015.pdf" TargetMode="External"/><Relationship Id="rId21" Type="http://schemas.openxmlformats.org/officeDocument/2006/relationships/hyperlink" Target="https://sapl.pariqueraacu.sp.leg.br/media/sapl/public/normajuridica/2000/62/lei_complementar_017_00.pdf" TargetMode="External"/><Relationship Id="rId42" Type="http://schemas.openxmlformats.org/officeDocument/2006/relationships/hyperlink" Target="https://sapl.pariqueraacu.sp.leg.br/media/sapl/public/normajuridica/2015/12/lei_complementar_057_2015.pdf" TargetMode="External"/><Relationship Id="rId47" Type="http://schemas.openxmlformats.org/officeDocument/2006/relationships/hyperlink" Target="https://sapl.pariqueraacu.sp.leg.br/media/sapl/public/normajuridica/2015/12/lei_complementar_057_2015.pdf" TargetMode="External"/><Relationship Id="rId63" Type="http://schemas.openxmlformats.org/officeDocument/2006/relationships/hyperlink" Target="https://sapl.pariqueraacu.sp.leg.br/media/sapl/public/normajuridica/2000/62/lei_complementar_017_00.pdf" TargetMode="External"/><Relationship Id="rId68" Type="http://schemas.openxmlformats.org/officeDocument/2006/relationships/hyperlink" Target="https://sapl.pariqueraacu.sp.leg.br/media/sapl/public/normajuridica/2000/62/lei_complementar_017_00.pdf" TargetMode="External"/><Relationship Id="rId84" Type="http://schemas.openxmlformats.org/officeDocument/2006/relationships/hyperlink" Target="https://sapl.pariqueraacu.sp.leg.br/media/sapl/public/normajuridica/2022/1045/lei_complementar_69_2022.pdf" TargetMode="External"/><Relationship Id="rId89" Type="http://schemas.openxmlformats.org/officeDocument/2006/relationships/hyperlink" Target="https://sapl.pariqueraacu.sp.leg.br/media/sapl/public/normajuridica/2013/66/lei_complementar_054_2013.pdf" TargetMode="External"/><Relationship Id="rId112" Type="http://schemas.openxmlformats.org/officeDocument/2006/relationships/footer" Target="footer1.xml"/><Relationship Id="rId16" Type="http://schemas.openxmlformats.org/officeDocument/2006/relationships/hyperlink" Target="https://sapl.pariqueraacu.sp.leg.br/media/sapl/public/normajuridica/2022/1045/lei_complementar_69_2022.pdf" TargetMode="External"/><Relationship Id="rId107" Type="http://schemas.openxmlformats.org/officeDocument/2006/relationships/hyperlink" Target="https://sapl.pariqueraacu.sp.leg.br/media/sapl/public/normajuridica/1998/60/lei_complementar_08_1998.pdf" TargetMode="External"/><Relationship Id="rId11" Type="http://schemas.openxmlformats.org/officeDocument/2006/relationships/hyperlink" Target="https://sapl.pariqueraacu.sp.leg.br/media/sapl/public/normajuridica/2000/62/lei_complementar_017_00.pdf" TargetMode="External"/><Relationship Id="rId32" Type="http://schemas.openxmlformats.org/officeDocument/2006/relationships/hyperlink" Target="https://sapl.pariqueraacu.sp.leg.br/media/sapl/public/normajuridica/2015/12/lei_complementar_057_2015.pdf" TargetMode="External"/><Relationship Id="rId37" Type="http://schemas.openxmlformats.org/officeDocument/2006/relationships/hyperlink" Target="https://sapl.pariqueraacu.sp.leg.br/media/sapl/public/normajuridica/2015/12/lei_complementar_057_2015.pdf" TargetMode="External"/><Relationship Id="rId53" Type="http://schemas.openxmlformats.org/officeDocument/2006/relationships/hyperlink" Target="https://sapl.pariqueraacu.sp.leg.br/media/sapl/public/normajuridica/2015/12/lei_complementar_057_2015.pdf" TargetMode="External"/><Relationship Id="rId58" Type="http://schemas.openxmlformats.org/officeDocument/2006/relationships/hyperlink" Target="https://sapl.pariqueraacu.sp.leg.br/media/sapl/public/normajuridica/2015/12/lei_complementar_057_2015.pdf" TargetMode="External"/><Relationship Id="rId74" Type="http://schemas.openxmlformats.org/officeDocument/2006/relationships/hyperlink" Target="https://sapl.pariqueraacu.sp.leg.br/media/sapl/public/normajuridica/2000/62/lei_complementar_017_00.pdf" TargetMode="External"/><Relationship Id="rId79" Type="http://schemas.openxmlformats.org/officeDocument/2006/relationships/hyperlink" Target="https://sapl.pariqueraacu.sp.leg.br/media/sapl/public/normajuridica/2000/62/lei_complementar_017_00.pdf" TargetMode="External"/><Relationship Id="rId102" Type="http://schemas.openxmlformats.org/officeDocument/2006/relationships/hyperlink" Target="https://sapl.pariqueraacu.sp.leg.br/media/sapl/public/normajuridica/2013/65/lei_complementar_052_2013.pdf" TargetMode="External"/><Relationship Id="rId5" Type="http://schemas.openxmlformats.org/officeDocument/2006/relationships/webSettings" Target="webSettings.xml"/><Relationship Id="rId90" Type="http://schemas.openxmlformats.org/officeDocument/2006/relationships/hyperlink" Target="https://sapl.pariqueraacu.sp.leg.br/media/sapl/public/normajuridica/2000/62/lei_complementar_017_00.pdf" TargetMode="External"/><Relationship Id="rId95" Type="http://schemas.openxmlformats.org/officeDocument/2006/relationships/hyperlink" Target="https://sapl.pariqueraacu.sp.leg.br/media/sapl/public/normajuridica/1998/61/lei_complementar_10_1998.pdf" TargetMode="External"/><Relationship Id="rId22" Type="http://schemas.openxmlformats.org/officeDocument/2006/relationships/hyperlink" Target="https://sapl.pariqueraacu.sp.leg.br/media/sapl/public/normajuridica/2000/62/lei_complementar_017_00.pdf" TargetMode="External"/><Relationship Id="rId27" Type="http://schemas.openxmlformats.org/officeDocument/2006/relationships/hyperlink" Target="https://sapl.pariqueraacu.sp.leg.br/media/sapl/public/normajuridica/2015/12/lei_complementar_057_2015.pdf" TargetMode="External"/><Relationship Id="rId43" Type="http://schemas.openxmlformats.org/officeDocument/2006/relationships/hyperlink" Target="https://sapl.pariqueraacu.sp.leg.br/media/sapl/public/normajuridica/2015/12/lei_complementar_057_2015.pdf" TargetMode="External"/><Relationship Id="rId48" Type="http://schemas.openxmlformats.org/officeDocument/2006/relationships/hyperlink" Target="https://sapl.pariqueraacu.sp.leg.br/media/sapl/public/normajuridica/2015/12/lei_complementar_057_2015.pdf" TargetMode="External"/><Relationship Id="rId64" Type="http://schemas.openxmlformats.org/officeDocument/2006/relationships/hyperlink" Target="https://sapl.pariqueraacu.sp.leg.br/media/sapl/public/normajuridica/2000/62/lei_complementar_017_00.pdf" TargetMode="External"/><Relationship Id="rId69" Type="http://schemas.openxmlformats.org/officeDocument/2006/relationships/hyperlink" Target="https://sapl.pariqueraacu.sp.leg.br/media/sapl/public/normajuridica/2000/62/lei_complementar_017_00.pdf" TargetMode="External"/><Relationship Id="rId113" Type="http://schemas.openxmlformats.org/officeDocument/2006/relationships/fontTable" Target="fontTable.xml"/><Relationship Id="rId80" Type="http://schemas.openxmlformats.org/officeDocument/2006/relationships/hyperlink" Target="https://sapl.pariqueraacu.sp.leg.br/media/sapl/public/normajuridica/2000/62/lei_complementar_017_00.pdf" TargetMode="External"/><Relationship Id="rId85" Type="http://schemas.openxmlformats.org/officeDocument/2006/relationships/hyperlink" Target="https://sapl.pariqueraacu.sp.leg.br/media/sapl/public/normajuridica/2022/1045/lei_complementar_69_2022.pdf" TargetMode="External"/><Relationship Id="rId12" Type="http://schemas.openxmlformats.org/officeDocument/2006/relationships/hyperlink" Target="https://sapl.pariqueraacu.sp.leg.br/media/sapl/public/normajuridica/2000/62/lei_complementar_017_00.pdf" TargetMode="External"/><Relationship Id="rId17" Type="http://schemas.openxmlformats.org/officeDocument/2006/relationships/hyperlink" Target="https://sapl.pariqueraacu.sp.leg.br/media/sapl/public/normajuridica/2022/1045/lei_complementar_69_2022.pdf" TargetMode="External"/><Relationship Id="rId33" Type="http://schemas.openxmlformats.org/officeDocument/2006/relationships/hyperlink" Target="https://sapl.pariqueraacu.sp.leg.br/media/sapl/public/normajuridica/2015/12/lei_complementar_057_2015.pdf" TargetMode="External"/><Relationship Id="rId38" Type="http://schemas.openxmlformats.org/officeDocument/2006/relationships/hyperlink" Target="https://sapl.pariqueraacu.sp.leg.br/media/sapl/public/normajuridica/2015/12/lei_complementar_057_2015.pdf" TargetMode="External"/><Relationship Id="rId59" Type="http://schemas.openxmlformats.org/officeDocument/2006/relationships/hyperlink" Target="https://sapl.pariqueraacu.sp.leg.br/media/sapl/public/normajuridica/2015/12/lei_complementar_057_2015.pdf" TargetMode="External"/><Relationship Id="rId103" Type="http://schemas.openxmlformats.org/officeDocument/2006/relationships/hyperlink" Target="https://sapl.pariqueraacu.sp.leg.br/media/sapl/public/normajuridica/2013/65/lei_complementar_052_2013.pdf" TargetMode="External"/><Relationship Id="rId108" Type="http://schemas.openxmlformats.org/officeDocument/2006/relationships/hyperlink" Target="https://sapl.pariqueraacu.sp.leg.br/media/sapl/public/normajuridica/1998/60/lei_complementar_08_1998.pdf" TargetMode="External"/><Relationship Id="rId54" Type="http://schemas.openxmlformats.org/officeDocument/2006/relationships/hyperlink" Target="https://sapl.pariqueraacu.sp.leg.br/media/sapl/public/normajuridica/2015/12/lei_complementar_057_2015.pdf" TargetMode="External"/><Relationship Id="rId70" Type="http://schemas.openxmlformats.org/officeDocument/2006/relationships/hyperlink" Target="https://sapl.pariqueraacu.sp.leg.br/media/sapl/public/normajuridica/2000/62/lei_complementar_017_00.pdf" TargetMode="External"/><Relationship Id="rId75" Type="http://schemas.openxmlformats.org/officeDocument/2006/relationships/hyperlink" Target="https://sapl.pariqueraacu.sp.leg.br/media/sapl/public/normajuridica/2000/62/lei_complementar_017_00.pdf" TargetMode="External"/><Relationship Id="rId91" Type="http://schemas.openxmlformats.org/officeDocument/2006/relationships/hyperlink" Target="https://sapl.pariqueraacu.sp.leg.br/media/sapl/public/normajuridica/2004/63/lei_complementar_031_2004.pdf" TargetMode="External"/><Relationship Id="rId96" Type="http://schemas.openxmlformats.org/officeDocument/2006/relationships/hyperlink" Target="https://sapl.pariqueraacu.sp.leg.br/media/sapl/public/normajuridica/1998/61/lei_complementar_10_1998.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pl.pariqueraacu.sp.leg.br/media/sapl/public/normajuridica/2000/62/lei_complementar_017_00.pdf" TargetMode="External"/><Relationship Id="rId23" Type="http://schemas.openxmlformats.org/officeDocument/2006/relationships/hyperlink" Target="https://sapl.pariqueraacu.sp.leg.br/media/sapl/public/normajuridica/2000/62/lei_complementar_017_00.pdf" TargetMode="External"/><Relationship Id="rId28" Type="http://schemas.openxmlformats.org/officeDocument/2006/relationships/hyperlink" Target="https://sapl.pariqueraacu.sp.leg.br/media/sapl/public/normajuridica/2015/12/lei_complementar_057_2015.pdf" TargetMode="External"/><Relationship Id="rId36" Type="http://schemas.openxmlformats.org/officeDocument/2006/relationships/hyperlink" Target="https://sapl.pariqueraacu.sp.leg.br/media/sapl/public/normajuridica/2015/12/lei_complementar_057_2015.pdf" TargetMode="External"/><Relationship Id="rId49" Type="http://schemas.openxmlformats.org/officeDocument/2006/relationships/hyperlink" Target="https://sapl.pariqueraacu.sp.leg.br/media/sapl/public/normajuridica/2015/12/lei_complementar_057_2015.pdf" TargetMode="External"/><Relationship Id="rId57" Type="http://schemas.openxmlformats.org/officeDocument/2006/relationships/hyperlink" Target="https://sapl.pariqueraacu.sp.leg.br/media/sapl/public/normajuridica/2015/12/lei_complementar_057_2015.pdf" TargetMode="External"/><Relationship Id="rId106" Type="http://schemas.openxmlformats.org/officeDocument/2006/relationships/hyperlink" Target="https://sapl.pariqueraacu.sp.leg.br/media/sapl/public/normajuridica/1998/60/lei_complementar_08_1998.pdf" TargetMode="External"/><Relationship Id="rId114" Type="http://schemas.openxmlformats.org/officeDocument/2006/relationships/theme" Target="theme/theme1.xml"/><Relationship Id="rId10" Type="http://schemas.openxmlformats.org/officeDocument/2006/relationships/hyperlink" Target="https://sapl.pariqueraacu.sp.leg.br/media/sapl/public/normajuridica/2000/62/lei_complementar_017_00.pdf" TargetMode="External"/><Relationship Id="rId31" Type="http://schemas.openxmlformats.org/officeDocument/2006/relationships/hyperlink" Target="https://sapl.pariqueraacu.sp.leg.br/media/sapl/public/normajuridica/2015/12/lei_complementar_057_2015.pdf" TargetMode="External"/><Relationship Id="rId44" Type="http://schemas.openxmlformats.org/officeDocument/2006/relationships/hyperlink" Target="https://sapl.pariqueraacu.sp.leg.br/media/sapl/public/normajuridica/2015/12/lei_complementar_057_2015.pdf" TargetMode="External"/><Relationship Id="rId52" Type="http://schemas.openxmlformats.org/officeDocument/2006/relationships/hyperlink" Target="https://sapl.pariqueraacu.sp.leg.br/media/sapl/public/normajuridica/2015/12/lei_complementar_057_2015.pdf" TargetMode="External"/><Relationship Id="rId60" Type="http://schemas.openxmlformats.org/officeDocument/2006/relationships/hyperlink" Target="https://sapl.pariqueraacu.sp.leg.br/media/sapl/public/normajuridica/2015/12/lei_complementar_057_2015.pdf" TargetMode="External"/><Relationship Id="rId65" Type="http://schemas.openxmlformats.org/officeDocument/2006/relationships/hyperlink" Target="https://sapl.pariqueraacu.sp.leg.br/media/sapl/public/normajuridica/2022/1045/lei_complementar_69_2022.pdf" TargetMode="External"/><Relationship Id="rId73" Type="http://schemas.openxmlformats.org/officeDocument/2006/relationships/hyperlink" Target="https://sapl.pariqueraacu.sp.leg.br/media/sapl/public/normajuridica/2000/62/lei_complementar_017_00.pdf" TargetMode="External"/><Relationship Id="rId78" Type="http://schemas.openxmlformats.org/officeDocument/2006/relationships/hyperlink" Target="https://sapl.pariqueraacu.sp.leg.br/media/sapl/public/normajuridica/2000/62/lei_complementar_017_00.pdf" TargetMode="External"/><Relationship Id="rId81" Type="http://schemas.openxmlformats.org/officeDocument/2006/relationships/hyperlink" Target="https://sapl.pariqueraacu.sp.leg.br/media/sapl/public/normajuridica/2000/62/lei_complementar_017_00.pdf" TargetMode="External"/><Relationship Id="rId86" Type="http://schemas.openxmlformats.org/officeDocument/2006/relationships/hyperlink" Target="https://sapl.pariqueraacu.sp.leg.br/media/sapl/public/normajuridica/2013/66/lei_complementar_054_2013.pdf" TargetMode="External"/><Relationship Id="rId94" Type="http://schemas.openxmlformats.org/officeDocument/2006/relationships/hyperlink" Target="https://sapl.pariqueraacu.sp.leg.br/media/sapl/public/normajuridica/1998/61/lei_complementar_10_1998.pdf" TargetMode="External"/><Relationship Id="rId99" Type="http://schemas.openxmlformats.org/officeDocument/2006/relationships/hyperlink" Target="https://sapl.pariqueraacu.sp.leg.br/media/sapl/public/normajuridica/2022/1045/lei_complementar_69_2022.pdf" TargetMode="External"/><Relationship Id="rId101" Type="http://schemas.openxmlformats.org/officeDocument/2006/relationships/hyperlink" Target="https://sapl.pariqueraacu.sp.leg.br/media/sapl/public/normajuridica/2023/1113/lei_complementar_72_2023.pdf" TargetMode="External"/><Relationship Id="rId4" Type="http://schemas.openxmlformats.org/officeDocument/2006/relationships/settings" Target="settings.xml"/><Relationship Id="rId9" Type="http://schemas.openxmlformats.org/officeDocument/2006/relationships/hyperlink" Target="https://sapl.pariqueraacu.sp.leg.br/media/sapl/public/normajuridica/2000/62/lei_complementar_017_00.pdf" TargetMode="External"/><Relationship Id="rId13" Type="http://schemas.openxmlformats.org/officeDocument/2006/relationships/hyperlink" Target="https://sapl.pariqueraacu.sp.leg.br/media/sapl/public/normajuridica/2000/62/lei_complementar_017_00.pdf" TargetMode="External"/><Relationship Id="rId18" Type="http://schemas.openxmlformats.org/officeDocument/2006/relationships/hyperlink" Target="https://sapl.pariqueraacu.sp.leg.br/media/sapl/public/normajuridica/2022/1045/lei_complementar_69_2022.pdf" TargetMode="External"/><Relationship Id="rId39" Type="http://schemas.openxmlformats.org/officeDocument/2006/relationships/hyperlink" Target="https://sapl.pariqueraacu.sp.leg.br/media/sapl/public/normajuridica/2015/12/lei_complementar_057_2015.pdf" TargetMode="External"/><Relationship Id="rId109" Type="http://schemas.openxmlformats.org/officeDocument/2006/relationships/hyperlink" Target="https://sapl.pariqueraacu.sp.leg.br/media/sapl/public/normajuridica/1998/60/lei_complementar_08_1998.pdf" TargetMode="External"/><Relationship Id="rId34" Type="http://schemas.openxmlformats.org/officeDocument/2006/relationships/hyperlink" Target="https://sapl.pariqueraacu.sp.leg.br/media/sapl/public/normajuridica/2015/12/lei_complementar_057_2015.pdf" TargetMode="External"/><Relationship Id="rId50" Type="http://schemas.openxmlformats.org/officeDocument/2006/relationships/hyperlink" Target="https://sapl.pariqueraacu.sp.leg.br/media/sapl/public/normajuridica/2015/12/lei_complementar_057_2015.pdf" TargetMode="External"/><Relationship Id="rId55" Type="http://schemas.openxmlformats.org/officeDocument/2006/relationships/hyperlink" Target="https://sapl.pariqueraacu.sp.leg.br/media/sapl/public/normajuridica/2015/12/lei_complementar_057_2015.pdf" TargetMode="External"/><Relationship Id="rId76" Type="http://schemas.openxmlformats.org/officeDocument/2006/relationships/hyperlink" Target="https://sapl.pariqueraacu.sp.leg.br/media/sapl/public/normajuridica/2000/62/lei_complementar_017_00.pdf" TargetMode="External"/><Relationship Id="rId97" Type="http://schemas.openxmlformats.org/officeDocument/2006/relationships/hyperlink" Target="https://sapl.pariqueraacu.sp.leg.br/media/sapl/public/normajuridica/2023/1113/lei_complementar_72_2023.pdf" TargetMode="External"/><Relationship Id="rId104" Type="http://schemas.openxmlformats.org/officeDocument/2006/relationships/hyperlink" Target="https://sapl.pariqueraacu.sp.leg.br/media/sapl/public/normajuridica/2013/65/lei_complementar_052_2013.pdf" TargetMode="External"/><Relationship Id="rId7" Type="http://schemas.openxmlformats.org/officeDocument/2006/relationships/endnotes" Target="endnotes.xml"/><Relationship Id="rId71" Type="http://schemas.openxmlformats.org/officeDocument/2006/relationships/hyperlink" Target="https://sapl.pariqueraacu.sp.leg.br/media/sapl/public/normajuridica/2000/62/lei_complementar_017_00.pdf" TargetMode="External"/><Relationship Id="rId92" Type="http://schemas.openxmlformats.org/officeDocument/2006/relationships/hyperlink" Target="https://sapl.pariqueraacu.sp.leg.br/media/sapl/public/normajuridica/2000/62/lei_complementar_017_00.pdf" TargetMode="External"/><Relationship Id="rId2" Type="http://schemas.openxmlformats.org/officeDocument/2006/relationships/numbering" Target="numbering.xml"/><Relationship Id="rId29" Type="http://schemas.openxmlformats.org/officeDocument/2006/relationships/hyperlink" Target="https://sapl.pariqueraacu.sp.leg.br/media/sapl/public/normajuridica/2015/12/lei_complementar_057_2015.pdf" TargetMode="External"/><Relationship Id="rId24" Type="http://schemas.openxmlformats.org/officeDocument/2006/relationships/hyperlink" Target="https://sapl.pariqueraacu.sp.leg.br/media/sapl/public/normajuridica/2015/12/lei_complementar_057_2015.pdf" TargetMode="External"/><Relationship Id="rId40" Type="http://schemas.openxmlformats.org/officeDocument/2006/relationships/hyperlink" Target="https://sapl.pariqueraacu.sp.leg.br/media/sapl/public/normajuridica/2015/12/lei_complementar_057_2015.pdf" TargetMode="External"/><Relationship Id="rId45" Type="http://schemas.openxmlformats.org/officeDocument/2006/relationships/hyperlink" Target="https://sapl.pariqueraacu.sp.leg.br/media/sapl/public/normajuridica/2015/12/lei_complementar_057_2015.pdf" TargetMode="External"/><Relationship Id="rId66" Type="http://schemas.openxmlformats.org/officeDocument/2006/relationships/hyperlink" Target="https://sapl.pariqueraacu.sp.leg.br/media/sapl/public/normajuridica/2022/1045/lei_complementar_69_2022.pdf" TargetMode="External"/><Relationship Id="rId87" Type="http://schemas.openxmlformats.org/officeDocument/2006/relationships/hyperlink" Target="https://sapl.pariqueraacu.sp.leg.br/media/sapl/public/normajuridica/2013/66/lei_complementar_054_2013.pdf" TargetMode="External"/><Relationship Id="rId110" Type="http://schemas.openxmlformats.org/officeDocument/2006/relationships/hyperlink" Target="https://sapl.pariqueraacu.sp.leg.br/media/sapl/public/normajuridica/1998/60/lei_complementar_08_1998.pdf" TargetMode="External"/><Relationship Id="rId61" Type="http://schemas.openxmlformats.org/officeDocument/2006/relationships/hyperlink" Target="https://sapl.pariqueraacu.sp.leg.br/media/sapl/public/normajuridica/2015/12/lei_complementar_057_2015.pdf" TargetMode="External"/><Relationship Id="rId82" Type="http://schemas.openxmlformats.org/officeDocument/2006/relationships/hyperlink" Target="https://sapl.pariqueraacu.sp.leg.br/media/sapl/public/normajuridica/2000/62/lei_complementar_017_00.pdf" TargetMode="External"/><Relationship Id="rId19" Type="http://schemas.openxmlformats.org/officeDocument/2006/relationships/hyperlink" Target="https://sapl.pariqueraacu.sp.leg.br/media/sapl/public/normajuridica/2000/62/lei_complementar_017_00.pdf" TargetMode="External"/><Relationship Id="rId14" Type="http://schemas.openxmlformats.org/officeDocument/2006/relationships/hyperlink" Target="https://sapl.pariqueraacu.sp.leg.br/media/sapl/public/normajuridica/2000/62/lei_complementar_017_00.pdf" TargetMode="External"/><Relationship Id="rId30" Type="http://schemas.openxmlformats.org/officeDocument/2006/relationships/hyperlink" Target="https://sapl.pariqueraacu.sp.leg.br/media/sapl/public/normajuridica/2015/12/lei_complementar_057_2015.pdf" TargetMode="External"/><Relationship Id="rId35" Type="http://schemas.openxmlformats.org/officeDocument/2006/relationships/hyperlink" Target="https://sapl.pariqueraacu.sp.leg.br/media/sapl/public/normajuridica/2015/12/lei_complementar_057_2015.pdf" TargetMode="External"/><Relationship Id="rId56" Type="http://schemas.openxmlformats.org/officeDocument/2006/relationships/hyperlink" Target="https://sapl.pariqueraacu.sp.leg.br/media/sapl/public/normajuridica/2015/12/lei_complementar_057_2015.pdf" TargetMode="External"/><Relationship Id="rId77" Type="http://schemas.openxmlformats.org/officeDocument/2006/relationships/hyperlink" Target="https://sapl.pariqueraacu.sp.leg.br/media/sapl/public/normajuridica/2000/62/lei_complementar_017_00.pdf" TargetMode="External"/><Relationship Id="rId100" Type="http://schemas.openxmlformats.org/officeDocument/2006/relationships/hyperlink" Target="https://sapl.pariqueraacu.sp.leg.br/media/sapl/public/normajuridica/2023/1113/lei_complementar_72_2023.pdf" TargetMode="External"/><Relationship Id="rId105" Type="http://schemas.openxmlformats.org/officeDocument/2006/relationships/hyperlink" Target="https://sapl.pariqueraacu.sp.leg.br/media/sapl/public/normajuridica/2013/65/lei_complementar_052_2013.pdf" TargetMode="External"/><Relationship Id="rId8" Type="http://schemas.openxmlformats.org/officeDocument/2006/relationships/hyperlink" Target="https://sapl.pariqueraacu.sp.leg.br/media/sapl/public/normajuridica/2021/843/lei_complementar_68_2021.pdf" TargetMode="External"/><Relationship Id="rId51" Type="http://schemas.openxmlformats.org/officeDocument/2006/relationships/hyperlink" Target="https://sapl.pariqueraacu.sp.leg.br/media/sapl/public/normajuridica/2015/12/lei_complementar_057_2015.pdf" TargetMode="External"/><Relationship Id="rId72" Type="http://schemas.openxmlformats.org/officeDocument/2006/relationships/hyperlink" Target="https://sapl.pariqueraacu.sp.leg.br/media/sapl/public/normajuridica/2000/62/lei_complementar_017_00.pdf" TargetMode="External"/><Relationship Id="rId93" Type="http://schemas.openxmlformats.org/officeDocument/2006/relationships/hyperlink" Target="https://sapl.pariqueraacu.sp.leg.br/media/sapl/public/normajuridica/2000/62/lei_complementar_017_00.pdf" TargetMode="External"/><Relationship Id="rId98" Type="http://schemas.openxmlformats.org/officeDocument/2006/relationships/hyperlink" Target="https://sapl.pariqueraacu.sp.leg.br/media/sapl/public/normajuridica/2022/1045/lei_complementar_69_2022.pdf" TargetMode="External"/><Relationship Id="rId3" Type="http://schemas.openxmlformats.org/officeDocument/2006/relationships/styles" Target="styles.xml"/><Relationship Id="rId25" Type="http://schemas.openxmlformats.org/officeDocument/2006/relationships/hyperlink" Target="https://sapl.pariqueraacu.sp.leg.br/media/sapl/public/normajuridica/2015/12/lei_complementar_057_2015.pdf" TargetMode="External"/><Relationship Id="rId46" Type="http://schemas.openxmlformats.org/officeDocument/2006/relationships/hyperlink" Target="https://sapl.pariqueraacu.sp.leg.br/media/sapl/public/normajuridica/2015/12/lei_complementar_057_2015.pdf" TargetMode="External"/><Relationship Id="rId67" Type="http://schemas.openxmlformats.org/officeDocument/2006/relationships/hyperlink" Target="https://sapl.pariqueraacu.sp.leg.br/media/sapl/public/normajuridica/2007/64/lei_complementar_037_2007.pdf" TargetMode="External"/><Relationship Id="rId20" Type="http://schemas.openxmlformats.org/officeDocument/2006/relationships/hyperlink" Target="https://sapl.pariqueraacu.sp.leg.br/media/sapl/public/normajuridica/2000/62/lei_complementar_017_00.pdf" TargetMode="External"/><Relationship Id="rId41" Type="http://schemas.openxmlformats.org/officeDocument/2006/relationships/hyperlink" Target="https://sapl.pariqueraacu.sp.leg.br/media/sapl/public/normajuridica/2015/12/lei_complementar_057_2015.pdf" TargetMode="External"/><Relationship Id="rId62" Type="http://schemas.openxmlformats.org/officeDocument/2006/relationships/hyperlink" Target="https://sapl.pariqueraacu.sp.leg.br/media/sapl/public/normajuridica/2015/12/lei_complementar_057_2015.pdf" TargetMode="External"/><Relationship Id="rId83" Type="http://schemas.openxmlformats.org/officeDocument/2006/relationships/hyperlink" Target="https://sapl.pariqueraacu.sp.leg.br/media/sapl/public/normajuridica/2000/62/lei_complementar_017_00.pdf" TargetMode="External"/><Relationship Id="rId88" Type="http://schemas.openxmlformats.org/officeDocument/2006/relationships/hyperlink" Target="https://sapl.pariqueraacu.sp.leg.br/media/sapl/public/normajuridica/2013/66/lei_complementar_054_2013.pdf" TargetMode="External"/><Relationship Id="rId111" Type="http://schemas.openxmlformats.org/officeDocument/2006/relationships/hyperlink" Target="https://sapl.pariqueraacu.sp.leg.br/media/sapl/public/normajuridica/1998/60/lei_complementar_08_19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74</Pages>
  <Words>15920</Words>
  <Characters>86579</Characters>
  <Application>Microsoft Office Word</Application>
  <DocSecurity>0</DocSecurity>
  <Lines>2029</Lines>
  <Paragraphs>929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Fabio Mandira</cp:lastModifiedBy>
  <cp:revision>797</cp:revision>
  <cp:lastPrinted>2025-09-10T14:35:00Z</cp:lastPrinted>
  <dcterms:created xsi:type="dcterms:W3CDTF">2025-09-12T16:24:00Z</dcterms:created>
  <dcterms:modified xsi:type="dcterms:W3CDTF">2025-10-17T17:01:00Z</dcterms:modified>
  <cp:category/>
</cp:coreProperties>
</file>